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2F7A" w:rsidRPr="00FE518A" w:rsidRDefault="00A32F7A" w:rsidP="00A32F7A">
      <w:pPr>
        <w:jc w:val="right"/>
        <w:rPr>
          <w:rFonts w:ascii="Times New Roman" w:hAnsi="Times New Roman" w:cs="Times New Roman"/>
          <w:b/>
          <w:sz w:val="24"/>
          <w:szCs w:val="24"/>
          <w:lang w:val="kk-KZ"/>
        </w:rPr>
      </w:pPr>
      <w:r w:rsidRPr="00FE518A">
        <w:rPr>
          <w:rFonts w:ascii="Times New Roman" w:hAnsi="Times New Roman" w:cs="Times New Roman"/>
          <w:b/>
          <w:sz w:val="24"/>
          <w:szCs w:val="24"/>
          <w:lang w:val="kk-KZ"/>
        </w:rPr>
        <w:t xml:space="preserve">  «Утверждаю»</w:t>
      </w:r>
    </w:p>
    <w:p w:rsidR="00A32F7A" w:rsidRPr="00FE518A" w:rsidRDefault="00A32F7A" w:rsidP="00A32F7A">
      <w:pPr>
        <w:jc w:val="right"/>
        <w:rPr>
          <w:rFonts w:ascii="Times New Roman" w:hAnsi="Times New Roman" w:cs="Times New Roman"/>
          <w:b/>
          <w:sz w:val="24"/>
          <w:szCs w:val="24"/>
          <w:lang w:val="kk-KZ"/>
        </w:rPr>
      </w:pPr>
      <w:r w:rsidRPr="00FE518A">
        <w:rPr>
          <w:rFonts w:ascii="Times New Roman" w:hAnsi="Times New Roman" w:cs="Times New Roman"/>
          <w:b/>
          <w:sz w:val="24"/>
          <w:szCs w:val="24"/>
          <w:lang w:val="kk-KZ"/>
        </w:rPr>
        <w:t>Директор КГУ «ОШ с.Колхозное»</w:t>
      </w:r>
    </w:p>
    <w:p w:rsidR="00A32F7A" w:rsidRPr="00FE518A" w:rsidRDefault="00A32F7A" w:rsidP="00A32F7A">
      <w:pPr>
        <w:jc w:val="right"/>
        <w:rPr>
          <w:rFonts w:ascii="Times New Roman" w:hAnsi="Times New Roman" w:cs="Times New Roman"/>
          <w:b/>
          <w:sz w:val="24"/>
          <w:szCs w:val="24"/>
          <w:lang w:val="kk-KZ"/>
        </w:rPr>
      </w:pPr>
      <w:r w:rsidRPr="00FE518A">
        <w:rPr>
          <w:rFonts w:ascii="Times New Roman" w:hAnsi="Times New Roman" w:cs="Times New Roman"/>
          <w:b/>
          <w:sz w:val="24"/>
          <w:szCs w:val="24"/>
        </w:rPr>
        <w:t>________________</w:t>
      </w:r>
      <w:r w:rsidRPr="00FE518A">
        <w:rPr>
          <w:rFonts w:ascii="Times New Roman" w:hAnsi="Times New Roman" w:cs="Times New Roman"/>
          <w:b/>
          <w:sz w:val="24"/>
          <w:szCs w:val="24"/>
          <w:lang w:val="kk-KZ"/>
        </w:rPr>
        <w:t xml:space="preserve"> О.К. Сандалиди</w:t>
      </w:r>
    </w:p>
    <w:p w:rsidR="00A32F7A" w:rsidRDefault="00A32F7A" w:rsidP="00177C2B">
      <w:pPr>
        <w:jc w:val="right"/>
        <w:rPr>
          <w:rFonts w:ascii="Times New Roman" w:hAnsi="Times New Roman" w:cs="Times New Roman"/>
          <w:b/>
          <w:sz w:val="24"/>
          <w:szCs w:val="24"/>
        </w:rPr>
      </w:pPr>
      <w:r w:rsidRPr="00FE518A">
        <w:rPr>
          <w:rFonts w:ascii="Times New Roman" w:hAnsi="Times New Roman" w:cs="Times New Roman"/>
          <w:b/>
          <w:sz w:val="24"/>
          <w:szCs w:val="24"/>
        </w:rPr>
        <w:t>«__»_____________2020 г.</w:t>
      </w:r>
    </w:p>
    <w:p w:rsidR="00177C2B" w:rsidRPr="00177C2B" w:rsidRDefault="00177C2B" w:rsidP="00177C2B">
      <w:pPr>
        <w:jc w:val="right"/>
        <w:rPr>
          <w:rFonts w:ascii="Times New Roman" w:hAnsi="Times New Roman" w:cs="Times New Roman"/>
          <w:b/>
          <w:sz w:val="24"/>
          <w:szCs w:val="24"/>
        </w:rPr>
      </w:pPr>
    </w:p>
    <w:p w:rsidR="00A32F7A" w:rsidRPr="00FE518A" w:rsidRDefault="00A32F7A" w:rsidP="00A32F7A">
      <w:pPr>
        <w:spacing w:line="276" w:lineRule="auto"/>
        <w:jc w:val="center"/>
        <w:rPr>
          <w:rFonts w:ascii="Times New Roman" w:hAnsi="Times New Roman" w:cs="Times New Roman"/>
          <w:b/>
          <w:color w:val="000000"/>
          <w:sz w:val="24"/>
          <w:szCs w:val="24"/>
        </w:rPr>
      </w:pPr>
      <w:r w:rsidRPr="00FE518A">
        <w:rPr>
          <w:rFonts w:ascii="Times New Roman" w:hAnsi="Times New Roman" w:cs="Times New Roman"/>
          <w:b/>
          <w:color w:val="000000"/>
          <w:sz w:val="24"/>
          <w:szCs w:val="24"/>
        </w:rPr>
        <w:t xml:space="preserve">Комплексный план </w:t>
      </w:r>
    </w:p>
    <w:p w:rsidR="00A32F7A" w:rsidRPr="00FE518A" w:rsidRDefault="00A32F7A" w:rsidP="00A32F7A">
      <w:pPr>
        <w:spacing w:line="276" w:lineRule="auto"/>
        <w:jc w:val="center"/>
        <w:rPr>
          <w:rFonts w:ascii="Times New Roman" w:hAnsi="Times New Roman" w:cs="Times New Roman"/>
          <w:b/>
          <w:color w:val="000000"/>
          <w:sz w:val="24"/>
          <w:szCs w:val="24"/>
        </w:rPr>
      </w:pPr>
      <w:r w:rsidRPr="00FE518A">
        <w:rPr>
          <w:rFonts w:ascii="Times New Roman" w:hAnsi="Times New Roman" w:cs="Times New Roman"/>
          <w:b/>
          <w:color w:val="000000"/>
          <w:sz w:val="24"/>
          <w:szCs w:val="24"/>
        </w:rPr>
        <w:t xml:space="preserve">по профилактике правонарушений среди несовершеннолетних  </w:t>
      </w:r>
    </w:p>
    <w:p w:rsidR="00A32F7A" w:rsidRPr="00FE518A" w:rsidRDefault="00A32F7A" w:rsidP="00177C2B">
      <w:pPr>
        <w:spacing w:line="276" w:lineRule="auto"/>
        <w:jc w:val="center"/>
        <w:rPr>
          <w:rFonts w:ascii="Times New Roman" w:hAnsi="Times New Roman" w:cs="Times New Roman"/>
          <w:b/>
          <w:color w:val="000000"/>
          <w:sz w:val="24"/>
          <w:szCs w:val="24"/>
        </w:rPr>
      </w:pPr>
      <w:r w:rsidRPr="00FE518A">
        <w:rPr>
          <w:rFonts w:ascii="Times New Roman" w:hAnsi="Times New Roman" w:cs="Times New Roman"/>
          <w:b/>
          <w:color w:val="000000"/>
          <w:sz w:val="24"/>
          <w:szCs w:val="24"/>
        </w:rPr>
        <w:t>в КГУ «ОШ с</w:t>
      </w:r>
      <w:proofErr w:type="gramStart"/>
      <w:r w:rsidRPr="00FE518A">
        <w:rPr>
          <w:rFonts w:ascii="Times New Roman" w:hAnsi="Times New Roman" w:cs="Times New Roman"/>
          <w:b/>
          <w:color w:val="000000"/>
          <w:sz w:val="24"/>
          <w:szCs w:val="24"/>
        </w:rPr>
        <w:t>.К</w:t>
      </w:r>
      <w:proofErr w:type="gramEnd"/>
      <w:r w:rsidRPr="00FE518A">
        <w:rPr>
          <w:rFonts w:ascii="Times New Roman" w:hAnsi="Times New Roman" w:cs="Times New Roman"/>
          <w:b/>
          <w:color w:val="000000"/>
          <w:sz w:val="24"/>
          <w:szCs w:val="24"/>
        </w:rPr>
        <w:t xml:space="preserve">олхозное» на 2020 - 2022 годы </w:t>
      </w:r>
    </w:p>
    <w:tbl>
      <w:tblPr>
        <w:tblStyle w:val="110"/>
        <w:tblW w:w="10904" w:type="dxa"/>
        <w:tblInd w:w="108" w:type="dxa"/>
        <w:tblLayout w:type="fixed"/>
        <w:tblLook w:val="04A0"/>
      </w:tblPr>
      <w:tblGrid>
        <w:gridCol w:w="851"/>
        <w:gridCol w:w="5943"/>
        <w:gridCol w:w="1417"/>
        <w:gridCol w:w="1134"/>
        <w:gridCol w:w="1559"/>
      </w:tblGrid>
      <w:tr w:rsidR="00A32F7A" w:rsidRPr="007D48A2" w:rsidTr="007D48A2">
        <w:tc>
          <w:tcPr>
            <w:tcW w:w="851" w:type="dxa"/>
          </w:tcPr>
          <w:p w:rsidR="00A32F7A" w:rsidRPr="007D48A2" w:rsidRDefault="00A32F7A" w:rsidP="007D48A2">
            <w:pPr>
              <w:tabs>
                <w:tab w:val="left" w:pos="884"/>
                <w:tab w:val="left" w:pos="10890"/>
              </w:tabs>
              <w:jc w:val="center"/>
              <w:rPr>
                <w:rFonts w:ascii="Times New Roman" w:hAnsi="Times New Roman" w:cs="Times New Roman"/>
                <w:b/>
              </w:rPr>
            </w:pPr>
            <w:r w:rsidRPr="007D48A2">
              <w:rPr>
                <w:rFonts w:ascii="Times New Roman" w:hAnsi="Times New Roman" w:cs="Times New Roman"/>
                <w:b/>
              </w:rPr>
              <w:t xml:space="preserve">№ </w:t>
            </w:r>
            <w:proofErr w:type="spellStart"/>
            <w:r w:rsidRPr="007D48A2">
              <w:rPr>
                <w:rFonts w:ascii="Times New Roman" w:hAnsi="Times New Roman" w:cs="Times New Roman"/>
                <w:b/>
              </w:rPr>
              <w:t>п\</w:t>
            </w:r>
            <w:proofErr w:type="gramStart"/>
            <w:r w:rsidRPr="007D48A2">
              <w:rPr>
                <w:rFonts w:ascii="Times New Roman" w:hAnsi="Times New Roman" w:cs="Times New Roman"/>
                <w:b/>
              </w:rPr>
              <w:t>п</w:t>
            </w:r>
            <w:proofErr w:type="spellEnd"/>
            <w:proofErr w:type="gramEnd"/>
          </w:p>
        </w:tc>
        <w:tc>
          <w:tcPr>
            <w:tcW w:w="5943" w:type="dxa"/>
          </w:tcPr>
          <w:p w:rsidR="00A32F7A" w:rsidRPr="007D48A2" w:rsidRDefault="00A32F7A" w:rsidP="00FE518A">
            <w:pPr>
              <w:tabs>
                <w:tab w:val="left" w:pos="10890"/>
              </w:tabs>
              <w:jc w:val="center"/>
              <w:rPr>
                <w:rFonts w:ascii="Times New Roman" w:hAnsi="Times New Roman" w:cs="Times New Roman"/>
                <w:b/>
              </w:rPr>
            </w:pPr>
            <w:r w:rsidRPr="007D48A2">
              <w:rPr>
                <w:rFonts w:ascii="Times New Roman" w:hAnsi="Times New Roman" w:cs="Times New Roman"/>
                <w:b/>
              </w:rPr>
              <w:t>Наименование мероприятия</w:t>
            </w:r>
          </w:p>
        </w:tc>
        <w:tc>
          <w:tcPr>
            <w:tcW w:w="1417" w:type="dxa"/>
          </w:tcPr>
          <w:p w:rsidR="00A32F7A" w:rsidRPr="007D48A2" w:rsidRDefault="00A32F7A" w:rsidP="00FE518A">
            <w:pPr>
              <w:tabs>
                <w:tab w:val="left" w:pos="10890"/>
              </w:tabs>
              <w:jc w:val="center"/>
              <w:rPr>
                <w:rFonts w:ascii="Times New Roman" w:hAnsi="Times New Roman" w:cs="Times New Roman"/>
                <w:b/>
              </w:rPr>
            </w:pPr>
            <w:r w:rsidRPr="007D48A2">
              <w:rPr>
                <w:rFonts w:ascii="Times New Roman" w:hAnsi="Times New Roman" w:cs="Times New Roman"/>
                <w:b/>
              </w:rPr>
              <w:t>Сроки и</w:t>
            </w:r>
            <w:r w:rsidRPr="007D48A2">
              <w:rPr>
                <w:rFonts w:ascii="Times New Roman" w:hAnsi="Times New Roman" w:cs="Times New Roman"/>
                <w:b/>
              </w:rPr>
              <w:t>с</w:t>
            </w:r>
            <w:r w:rsidRPr="007D48A2">
              <w:rPr>
                <w:rFonts w:ascii="Times New Roman" w:hAnsi="Times New Roman" w:cs="Times New Roman"/>
                <w:b/>
              </w:rPr>
              <w:t>полнения</w:t>
            </w:r>
          </w:p>
        </w:tc>
        <w:tc>
          <w:tcPr>
            <w:tcW w:w="1134" w:type="dxa"/>
          </w:tcPr>
          <w:p w:rsidR="00A32F7A" w:rsidRPr="007D48A2" w:rsidRDefault="00A32F7A" w:rsidP="00FE518A">
            <w:pPr>
              <w:tabs>
                <w:tab w:val="left" w:pos="10890"/>
              </w:tabs>
              <w:jc w:val="center"/>
              <w:rPr>
                <w:rFonts w:ascii="Times New Roman" w:hAnsi="Times New Roman" w:cs="Times New Roman"/>
                <w:b/>
              </w:rPr>
            </w:pPr>
            <w:r w:rsidRPr="007D48A2">
              <w:rPr>
                <w:rFonts w:ascii="Times New Roman" w:hAnsi="Times New Roman" w:cs="Times New Roman"/>
                <w:b/>
              </w:rPr>
              <w:t>Отве</w:t>
            </w:r>
            <w:r w:rsidRPr="007D48A2">
              <w:rPr>
                <w:rFonts w:ascii="Times New Roman" w:hAnsi="Times New Roman" w:cs="Times New Roman"/>
                <w:b/>
              </w:rPr>
              <w:t>т</w:t>
            </w:r>
            <w:r w:rsidRPr="007D48A2">
              <w:rPr>
                <w:rFonts w:ascii="Times New Roman" w:hAnsi="Times New Roman" w:cs="Times New Roman"/>
                <w:b/>
              </w:rPr>
              <w:t>стве</w:t>
            </w:r>
            <w:r w:rsidRPr="007D48A2">
              <w:rPr>
                <w:rFonts w:ascii="Times New Roman" w:hAnsi="Times New Roman" w:cs="Times New Roman"/>
                <w:b/>
              </w:rPr>
              <w:t>н</w:t>
            </w:r>
            <w:r w:rsidRPr="007D48A2">
              <w:rPr>
                <w:rFonts w:ascii="Times New Roman" w:hAnsi="Times New Roman" w:cs="Times New Roman"/>
                <w:b/>
              </w:rPr>
              <w:t>ные</w:t>
            </w:r>
          </w:p>
        </w:tc>
        <w:tc>
          <w:tcPr>
            <w:tcW w:w="1559" w:type="dxa"/>
          </w:tcPr>
          <w:p w:rsidR="00A32F7A" w:rsidRPr="007D48A2" w:rsidRDefault="00A32F7A" w:rsidP="00FE518A">
            <w:pPr>
              <w:tabs>
                <w:tab w:val="left" w:pos="10890"/>
              </w:tabs>
              <w:jc w:val="center"/>
              <w:rPr>
                <w:rFonts w:ascii="Times New Roman" w:hAnsi="Times New Roman" w:cs="Times New Roman"/>
                <w:b/>
              </w:rPr>
            </w:pPr>
            <w:r w:rsidRPr="007D48A2">
              <w:rPr>
                <w:rFonts w:ascii="Times New Roman" w:hAnsi="Times New Roman" w:cs="Times New Roman"/>
                <w:b/>
              </w:rPr>
              <w:t>Форма з</w:t>
            </w:r>
            <w:r w:rsidRPr="007D48A2">
              <w:rPr>
                <w:rFonts w:ascii="Times New Roman" w:hAnsi="Times New Roman" w:cs="Times New Roman"/>
                <w:b/>
              </w:rPr>
              <w:t>а</w:t>
            </w:r>
            <w:r w:rsidRPr="007D48A2">
              <w:rPr>
                <w:rFonts w:ascii="Times New Roman" w:hAnsi="Times New Roman" w:cs="Times New Roman"/>
                <w:b/>
              </w:rPr>
              <w:t>вершения</w:t>
            </w:r>
          </w:p>
        </w:tc>
      </w:tr>
      <w:tr w:rsidR="00A32F7A" w:rsidRPr="007D48A2" w:rsidTr="007D48A2">
        <w:tc>
          <w:tcPr>
            <w:tcW w:w="851" w:type="dxa"/>
          </w:tcPr>
          <w:p w:rsidR="00A32F7A" w:rsidRPr="007D48A2" w:rsidRDefault="00A32F7A" w:rsidP="007D48A2">
            <w:pPr>
              <w:numPr>
                <w:ilvl w:val="0"/>
                <w:numId w:val="39"/>
              </w:numPr>
              <w:tabs>
                <w:tab w:val="left" w:pos="10890"/>
              </w:tabs>
              <w:ind w:left="34" w:right="-108" w:hanging="34"/>
              <w:contextualSpacing/>
              <w:jc w:val="center"/>
              <w:rPr>
                <w:rFonts w:ascii="Times New Roman" w:hAnsi="Times New Roman" w:cs="Times New Roman"/>
              </w:rPr>
            </w:pPr>
            <w:r w:rsidRPr="007D48A2">
              <w:rPr>
                <w:rFonts w:ascii="Times New Roman" w:hAnsi="Times New Roman" w:cs="Times New Roman"/>
              </w:rPr>
              <w:t>/18</w:t>
            </w:r>
          </w:p>
        </w:tc>
        <w:tc>
          <w:tcPr>
            <w:tcW w:w="5943" w:type="dxa"/>
          </w:tcPr>
          <w:p w:rsidR="00A32F7A" w:rsidRPr="007D48A2" w:rsidRDefault="00A32F7A" w:rsidP="00252FDD">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Организовать и провести республиканские оператив</w:t>
            </w:r>
            <w:r w:rsidR="00FE518A" w:rsidRPr="007D48A2">
              <w:rPr>
                <w:rFonts w:ascii="Times New Roman" w:eastAsia="Calibri" w:hAnsi="Times New Roman" w:cs="Times New Roman"/>
              </w:rPr>
              <w:t xml:space="preserve">но-профилактические мероприятия </w:t>
            </w:r>
            <w:r w:rsidRPr="007D48A2">
              <w:rPr>
                <w:rFonts w:ascii="Times New Roman" w:eastAsia="Calibri" w:hAnsi="Times New Roman" w:cs="Times New Roman"/>
              </w:rPr>
              <w:t>«Правопорядок», «Кару», «Безопасная дорога», «</w:t>
            </w:r>
            <w:proofErr w:type="spellStart"/>
            <w:proofErr w:type="gramStart"/>
            <w:r w:rsidRPr="007D48A2">
              <w:rPr>
                <w:rFonts w:ascii="Times New Roman" w:eastAsia="Calibri" w:hAnsi="Times New Roman" w:cs="Times New Roman"/>
              </w:rPr>
              <w:t>Внимани</w:t>
            </w:r>
            <w:r w:rsidR="00252FDD" w:rsidRPr="007D48A2">
              <w:rPr>
                <w:rFonts w:ascii="Times New Roman" w:eastAsia="Calibri" w:hAnsi="Times New Roman" w:cs="Times New Roman"/>
              </w:rPr>
              <w:t>е-дети</w:t>
            </w:r>
            <w:proofErr w:type="spellEnd"/>
            <w:proofErr w:type="gramEnd"/>
            <w:r w:rsidR="00252FDD" w:rsidRPr="007D48A2">
              <w:rPr>
                <w:rFonts w:ascii="Times New Roman" w:eastAsia="Calibri" w:hAnsi="Times New Roman" w:cs="Times New Roman"/>
              </w:rPr>
              <w:t>!»</w:t>
            </w:r>
            <w:r w:rsidRPr="007D48A2">
              <w:rPr>
                <w:rFonts w:ascii="Times New Roman" w:eastAsia="Calibri" w:hAnsi="Times New Roman" w:cs="Times New Roman"/>
              </w:rPr>
              <w:t xml:space="preserve"> и др. с участием общественности и т.п.</w:t>
            </w:r>
          </w:p>
        </w:tc>
        <w:tc>
          <w:tcPr>
            <w:tcW w:w="1417" w:type="dxa"/>
          </w:tcPr>
          <w:p w:rsidR="00A32F7A" w:rsidRPr="007D48A2" w:rsidRDefault="002F0201" w:rsidP="00FE518A">
            <w:pPr>
              <w:tabs>
                <w:tab w:val="left" w:pos="10890"/>
              </w:tabs>
              <w:jc w:val="center"/>
              <w:rPr>
                <w:rFonts w:ascii="Times New Roman" w:hAnsi="Times New Roman" w:cs="Times New Roman"/>
              </w:rPr>
            </w:pPr>
            <w:r w:rsidRPr="007D48A2">
              <w:rPr>
                <w:rFonts w:ascii="Times New Roman" w:hAnsi="Times New Roman" w:cs="Times New Roman"/>
              </w:rPr>
              <w:t>По плану</w:t>
            </w:r>
          </w:p>
        </w:tc>
        <w:tc>
          <w:tcPr>
            <w:tcW w:w="1134" w:type="dxa"/>
          </w:tcPr>
          <w:p w:rsidR="00A32F7A" w:rsidRPr="007D48A2" w:rsidRDefault="00A32F7A" w:rsidP="00FE518A">
            <w:pPr>
              <w:tabs>
                <w:tab w:val="left" w:pos="10890"/>
              </w:tabs>
              <w:jc w:val="center"/>
              <w:rPr>
                <w:rFonts w:ascii="Times New Roman" w:hAnsi="Times New Roman" w:cs="Times New Roman"/>
              </w:rPr>
            </w:pPr>
            <w:r w:rsidRPr="007D48A2">
              <w:rPr>
                <w:rFonts w:ascii="Times New Roman" w:hAnsi="Times New Roman" w:cs="Times New Roman"/>
              </w:rPr>
              <w:t>ЗВР</w:t>
            </w:r>
          </w:p>
        </w:tc>
        <w:tc>
          <w:tcPr>
            <w:tcW w:w="1559" w:type="dxa"/>
          </w:tcPr>
          <w:p w:rsidR="00A32F7A" w:rsidRPr="007D48A2" w:rsidRDefault="00A32F7A" w:rsidP="00FE518A">
            <w:pPr>
              <w:tabs>
                <w:tab w:val="left" w:pos="10890"/>
              </w:tabs>
              <w:jc w:val="center"/>
              <w:rPr>
                <w:rFonts w:ascii="Times New Roman" w:hAnsi="Times New Roman" w:cs="Times New Roman"/>
              </w:rPr>
            </w:pPr>
            <w:r w:rsidRPr="007D48A2">
              <w:rPr>
                <w:rFonts w:ascii="Times New Roman" w:eastAsia="Calibri" w:hAnsi="Times New Roman" w:cs="Times New Roman"/>
              </w:rPr>
              <w:t>График пр</w:t>
            </w:r>
            <w:r w:rsidRPr="007D48A2">
              <w:rPr>
                <w:rFonts w:ascii="Times New Roman" w:eastAsia="Calibri" w:hAnsi="Times New Roman" w:cs="Times New Roman"/>
              </w:rPr>
              <w:t>о</w:t>
            </w:r>
            <w:r w:rsidRPr="007D48A2">
              <w:rPr>
                <w:rFonts w:ascii="Times New Roman" w:eastAsia="Calibri" w:hAnsi="Times New Roman" w:cs="Times New Roman"/>
              </w:rPr>
              <w:t>ведения оп</w:t>
            </w:r>
            <w:r w:rsidRPr="007D48A2">
              <w:rPr>
                <w:rFonts w:ascii="Times New Roman" w:eastAsia="Calibri" w:hAnsi="Times New Roman" w:cs="Times New Roman"/>
              </w:rPr>
              <w:t>е</w:t>
            </w:r>
            <w:r w:rsidRPr="007D48A2">
              <w:rPr>
                <w:rFonts w:ascii="Times New Roman" w:eastAsia="Calibri" w:hAnsi="Times New Roman" w:cs="Times New Roman"/>
              </w:rPr>
              <w:t>ративно-профилакт</w:t>
            </w:r>
            <w:r w:rsidRPr="007D48A2">
              <w:rPr>
                <w:rFonts w:ascii="Times New Roman" w:eastAsia="Calibri" w:hAnsi="Times New Roman" w:cs="Times New Roman"/>
              </w:rPr>
              <w:t>и</w:t>
            </w:r>
            <w:r w:rsidRPr="007D48A2">
              <w:rPr>
                <w:rFonts w:ascii="Times New Roman" w:eastAsia="Calibri" w:hAnsi="Times New Roman" w:cs="Times New Roman"/>
              </w:rPr>
              <w:t>ческих мер</w:t>
            </w:r>
            <w:r w:rsidRPr="007D48A2">
              <w:rPr>
                <w:rFonts w:ascii="Times New Roman" w:eastAsia="Calibri" w:hAnsi="Times New Roman" w:cs="Times New Roman"/>
              </w:rPr>
              <w:t>о</w:t>
            </w:r>
            <w:r w:rsidRPr="007D48A2">
              <w:rPr>
                <w:rFonts w:ascii="Times New Roman" w:eastAsia="Calibri" w:hAnsi="Times New Roman" w:cs="Times New Roman"/>
              </w:rPr>
              <w:t>приятий</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/22</w:t>
            </w:r>
          </w:p>
        </w:tc>
        <w:tc>
          <w:tcPr>
            <w:tcW w:w="5943" w:type="dxa"/>
          </w:tcPr>
          <w:p w:rsidR="00A32F7A" w:rsidRPr="007D48A2" w:rsidRDefault="00252FDD" w:rsidP="00252FDD">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 xml:space="preserve">Работа </w:t>
            </w:r>
            <w:r w:rsidR="00A32F7A" w:rsidRPr="007D48A2">
              <w:rPr>
                <w:rFonts w:ascii="Times New Roman" w:eastAsia="Calibri" w:hAnsi="Times New Roman" w:cs="Times New Roman"/>
              </w:rPr>
              <w:t xml:space="preserve"> с неблагополучными семьями и другими категориями  лиц</w:t>
            </w:r>
          </w:p>
        </w:tc>
        <w:tc>
          <w:tcPr>
            <w:tcW w:w="1417" w:type="dxa"/>
          </w:tcPr>
          <w:p w:rsidR="00A32F7A" w:rsidRPr="007D48A2" w:rsidRDefault="00252FDD" w:rsidP="00FE518A">
            <w:pPr>
              <w:tabs>
                <w:tab w:val="left" w:pos="10890"/>
              </w:tabs>
              <w:jc w:val="center"/>
              <w:rPr>
                <w:rFonts w:ascii="Times New Roman" w:hAnsi="Times New Roman" w:cs="Times New Roman"/>
              </w:rPr>
            </w:pPr>
            <w:r w:rsidRPr="007D48A2">
              <w:rPr>
                <w:rFonts w:ascii="Times New Roman" w:hAnsi="Times New Roman" w:cs="Times New Roman"/>
              </w:rPr>
              <w:t>постоянно</w:t>
            </w:r>
          </w:p>
        </w:tc>
        <w:tc>
          <w:tcPr>
            <w:tcW w:w="1134" w:type="dxa"/>
          </w:tcPr>
          <w:p w:rsidR="00A32F7A" w:rsidRPr="007D48A2" w:rsidRDefault="00252FDD" w:rsidP="00FE518A">
            <w:pPr>
              <w:tabs>
                <w:tab w:val="left" w:pos="10890"/>
              </w:tabs>
              <w:jc w:val="center"/>
              <w:rPr>
                <w:rFonts w:ascii="Times New Roman" w:hAnsi="Times New Roman" w:cs="Times New Roman"/>
              </w:rPr>
            </w:pPr>
            <w:r w:rsidRPr="007D48A2">
              <w:rPr>
                <w:rFonts w:ascii="Times New Roman" w:hAnsi="Times New Roman" w:cs="Times New Roman"/>
              </w:rPr>
              <w:t>Псих</w:t>
            </w:r>
            <w:r w:rsidRPr="007D48A2">
              <w:rPr>
                <w:rFonts w:ascii="Times New Roman" w:hAnsi="Times New Roman" w:cs="Times New Roman"/>
              </w:rPr>
              <w:t>о</w:t>
            </w:r>
            <w:r w:rsidRPr="007D48A2">
              <w:rPr>
                <w:rFonts w:ascii="Times New Roman" w:hAnsi="Times New Roman" w:cs="Times New Roman"/>
              </w:rPr>
              <w:t>лог, ЗВР</w:t>
            </w:r>
          </w:p>
        </w:tc>
        <w:tc>
          <w:tcPr>
            <w:tcW w:w="1559" w:type="dxa"/>
          </w:tcPr>
          <w:p w:rsidR="00A32F7A" w:rsidRPr="007D48A2" w:rsidRDefault="00252FDD" w:rsidP="00FE518A">
            <w:pPr>
              <w:tabs>
                <w:tab w:val="left" w:pos="10890"/>
              </w:tabs>
              <w:jc w:val="center"/>
              <w:rPr>
                <w:rFonts w:ascii="Times New Roman" w:hAnsi="Times New Roman" w:cs="Times New Roman"/>
              </w:rPr>
            </w:pPr>
            <w:proofErr w:type="spellStart"/>
            <w:proofErr w:type="gramStart"/>
            <w:r w:rsidRPr="007D48A2">
              <w:rPr>
                <w:rFonts w:ascii="Times New Roman" w:eastAsia="Calibri" w:hAnsi="Times New Roman" w:cs="Times New Roman"/>
              </w:rPr>
              <w:t>П</w:t>
            </w:r>
            <w:r w:rsidR="00A32F7A" w:rsidRPr="007D48A2">
              <w:rPr>
                <w:rFonts w:ascii="Times New Roman" w:eastAsia="Calibri" w:hAnsi="Times New Roman" w:cs="Times New Roman"/>
              </w:rPr>
              <w:t>рофилакт</w:t>
            </w:r>
            <w:r w:rsidR="00A32F7A" w:rsidRPr="007D48A2">
              <w:rPr>
                <w:rFonts w:ascii="Times New Roman" w:eastAsia="Calibri" w:hAnsi="Times New Roman" w:cs="Times New Roman"/>
              </w:rPr>
              <w:t>и</w:t>
            </w:r>
            <w:r w:rsidR="00A32F7A" w:rsidRPr="007D48A2">
              <w:rPr>
                <w:rFonts w:ascii="Times New Roman" w:eastAsia="Calibri" w:hAnsi="Times New Roman" w:cs="Times New Roman"/>
              </w:rPr>
              <w:t>чес</w:t>
            </w:r>
            <w:proofErr w:type="spellEnd"/>
            <w:r w:rsidRPr="007D48A2">
              <w:rPr>
                <w:rFonts w:ascii="Times New Roman" w:eastAsia="Calibri" w:hAnsi="Times New Roman" w:cs="Times New Roman"/>
              </w:rPr>
              <w:t xml:space="preserve"> </w:t>
            </w:r>
            <w:r w:rsidR="00A32F7A" w:rsidRPr="007D48A2">
              <w:rPr>
                <w:rFonts w:ascii="Times New Roman" w:eastAsia="Calibri" w:hAnsi="Times New Roman" w:cs="Times New Roman"/>
              </w:rPr>
              <w:br/>
              <w:t>кие</w:t>
            </w:r>
            <w:proofErr w:type="gramEnd"/>
            <w:r w:rsidRPr="007D48A2">
              <w:rPr>
                <w:rFonts w:ascii="Times New Roman" w:eastAsia="Calibri" w:hAnsi="Times New Roman" w:cs="Times New Roman"/>
              </w:rPr>
              <w:t xml:space="preserve"> </w:t>
            </w:r>
            <w:r w:rsidR="00A32F7A" w:rsidRPr="007D48A2">
              <w:rPr>
                <w:rFonts w:ascii="Times New Roman" w:eastAsia="Calibri" w:hAnsi="Times New Roman" w:cs="Times New Roman"/>
              </w:rPr>
              <w:t xml:space="preserve"> мер</w:t>
            </w:r>
            <w:r w:rsidR="00A32F7A" w:rsidRPr="007D48A2">
              <w:rPr>
                <w:rFonts w:ascii="Times New Roman" w:eastAsia="Calibri" w:hAnsi="Times New Roman" w:cs="Times New Roman"/>
              </w:rPr>
              <w:t>о</w:t>
            </w:r>
            <w:r w:rsidR="00A32F7A" w:rsidRPr="007D48A2">
              <w:rPr>
                <w:rFonts w:ascii="Times New Roman" w:eastAsia="Calibri" w:hAnsi="Times New Roman" w:cs="Times New Roman"/>
              </w:rPr>
              <w:t>приятия</w:t>
            </w:r>
            <w:r w:rsidRPr="007D48A2">
              <w:rPr>
                <w:rFonts w:ascii="Times New Roman" w:eastAsia="Calibri" w:hAnsi="Times New Roman" w:cs="Times New Roman"/>
              </w:rPr>
              <w:t xml:space="preserve"> (ре</w:t>
            </w:r>
            <w:r w:rsidRPr="007D48A2">
              <w:rPr>
                <w:rFonts w:ascii="Times New Roman" w:eastAsia="Calibri" w:hAnsi="Times New Roman" w:cs="Times New Roman"/>
              </w:rPr>
              <w:t>й</w:t>
            </w:r>
            <w:r w:rsidRPr="007D48A2">
              <w:rPr>
                <w:rFonts w:ascii="Times New Roman" w:eastAsia="Calibri" w:hAnsi="Times New Roman" w:cs="Times New Roman"/>
              </w:rPr>
              <w:t>ды, беседы)</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/35</w:t>
            </w:r>
          </w:p>
        </w:tc>
        <w:tc>
          <w:tcPr>
            <w:tcW w:w="5943" w:type="dxa"/>
          </w:tcPr>
          <w:p w:rsidR="00A32F7A" w:rsidRPr="007D48A2" w:rsidRDefault="00252FDD" w:rsidP="00252FDD">
            <w:pPr>
              <w:widowControl w:val="0"/>
              <w:suppressAutoHyphens/>
              <w:jc w:val="both"/>
              <w:rPr>
                <w:rFonts w:ascii="Times New Roman" w:eastAsia="Calibri" w:hAnsi="Times New Roman" w:cs="Times New Roman"/>
              </w:rPr>
            </w:pPr>
            <w:proofErr w:type="spellStart"/>
            <w:r w:rsidRPr="007D48A2">
              <w:rPr>
                <w:rFonts w:ascii="Times New Roman" w:eastAsia="Calibri" w:hAnsi="Times New Roman" w:cs="Times New Roman"/>
              </w:rPr>
              <w:t>А</w:t>
            </w:r>
            <w:r w:rsidR="00A32F7A" w:rsidRPr="007D48A2">
              <w:rPr>
                <w:rFonts w:ascii="Times New Roman" w:eastAsia="Calibri" w:hAnsi="Times New Roman" w:cs="Times New Roman"/>
              </w:rPr>
              <w:t>гитационно</w:t>
            </w:r>
            <w:proofErr w:type="spellEnd"/>
            <w:r w:rsidRPr="007D48A2">
              <w:rPr>
                <w:rFonts w:ascii="Times New Roman" w:eastAsia="Calibri" w:hAnsi="Times New Roman" w:cs="Times New Roman"/>
              </w:rPr>
              <w:t xml:space="preserve"> </w:t>
            </w:r>
            <w:proofErr w:type="gramStart"/>
            <w:r w:rsidR="00A32F7A" w:rsidRPr="007D48A2">
              <w:rPr>
                <w:rFonts w:ascii="Times New Roman" w:eastAsia="Calibri" w:hAnsi="Times New Roman" w:cs="Times New Roman"/>
              </w:rPr>
              <w:t>-и</w:t>
            </w:r>
            <w:proofErr w:type="gramEnd"/>
            <w:r w:rsidR="00A32F7A" w:rsidRPr="007D48A2">
              <w:rPr>
                <w:rFonts w:ascii="Times New Roman" w:eastAsia="Calibri" w:hAnsi="Times New Roman" w:cs="Times New Roman"/>
              </w:rPr>
              <w:t>нформационн</w:t>
            </w:r>
            <w:r w:rsidRPr="007D48A2">
              <w:rPr>
                <w:rFonts w:ascii="Times New Roman" w:eastAsia="Calibri" w:hAnsi="Times New Roman" w:cs="Times New Roman"/>
              </w:rPr>
              <w:t>ая</w:t>
            </w:r>
            <w:r w:rsidR="00A32F7A" w:rsidRPr="007D48A2">
              <w:rPr>
                <w:rFonts w:ascii="Times New Roman" w:eastAsia="Calibri" w:hAnsi="Times New Roman" w:cs="Times New Roman"/>
              </w:rPr>
              <w:t xml:space="preserve"> работ</w:t>
            </w:r>
            <w:r w:rsidRPr="007D48A2">
              <w:rPr>
                <w:rFonts w:ascii="Times New Roman" w:eastAsia="Calibri" w:hAnsi="Times New Roman" w:cs="Times New Roman"/>
              </w:rPr>
              <w:t>а</w:t>
            </w:r>
            <w:r w:rsidR="00A32F7A" w:rsidRPr="007D48A2">
              <w:rPr>
                <w:rFonts w:ascii="Times New Roman" w:eastAsia="Calibri" w:hAnsi="Times New Roman" w:cs="Times New Roman"/>
              </w:rPr>
              <w:t>, направленн</w:t>
            </w:r>
            <w:r w:rsidRPr="007D48A2">
              <w:rPr>
                <w:rFonts w:ascii="Times New Roman" w:eastAsia="Calibri" w:hAnsi="Times New Roman" w:cs="Times New Roman"/>
              </w:rPr>
              <w:t>ая</w:t>
            </w:r>
            <w:r w:rsidR="00A32F7A" w:rsidRPr="007D48A2">
              <w:rPr>
                <w:rFonts w:ascii="Times New Roman" w:eastAsia="Calibri" w:hAnsi="Times New Roman" w:cs="Times New Roman"/>
              </w:rPr>
              <w:t xml:space="preserve"> на профилактику детского травматизма</w:t>
            </w:r>
          </w:p>
        </w:tc>
        <w:tc>
          <w:tcPr>
            <w:tcW w:w="1417" w:type="dxa"/>
          </w:tcPr>
          <w:p w:rsidR="00A32F7A" w:rsidRPr="007D48A2" w:rsidRDefault="00252FDD" w:rsidP="00FE518A">
            <w:pPr>
              <w:tabs>
                <w:tab w:val="left" w:pos="10890"/>
              </w:tabs>
              <w:jc w:val="center"/>
              <w:rPr>
                <w:rFonts w:ascii="Times New Roman" w:hAnsi="Times New Roman" w:cs="Times New Roman"/>
              </w:rPr>
            </w:pPr>
            <w:r w:rsidRPr="007D48A2">
              <w:rPr>
                <w:rFonts w:ascii="Times New Roman" w:hAnsi="Times New Roman" w:cs="Times New Roman"/>
              </w:rPr>
              <w:t>По плану</w:t>
            </w:r>
          </w:p>
        </w:tc>
        <w:tc>
          <w:tcPr>
            <w:tcW w:w="1134" w:type="dxa"/>
          </w:tcPr>
          <w:p w:rsidR="00A32F7A" w:rsidRPr="007D48A2" w:rsidRDefault="00252FDD" w:rsidP="00FE518A">
            <w:pPr>
              <w:tabs>
                <w:tab w:val="left" w:pos="10890"/>
              </w:tabs>
              <w:jc w:val="center"/>
              <w:rPr>
                <w:rFonts w:ascii="Times New Roman" w:hAnsi="Times New Roman" w:cs="Times New Roman"/>
              </w:rPr>
            </w:pPr>
            <w:r w:rsidRPr="007D48A2">
              <w:rPr>
                <w:rFonts w:ascii="Times New Roman" w:hAnsi="Times New Roman" w:cs="Times New Roman"/>
              </w:rPr>
              <w:t>ЗВР</w:t>
            </w:r>
          </w:p>
        </w:tc>
        <w:tc>
          <w:tcPr>
            <w:tcW w:w="1559" w:type="dxa"/>
          </w:tcPr>
          <w:p w:rsidR="00A32F7A" w:rsidRPr="007D48A2" w:rsidRDefault="00A32F7A" w:rsidP="00FE518A">
            <w:pPr>
              <w:tabs>
                <w:tab w:val="left" w:pos="10890"/>
              </w:tabs>
              <w:jc w:val="center"/>
              <w:rPr>
                <w:rFonts w:ascii="Times New Roman" w:hAnsi="Times New Roman" w:cs="Times New Roman"/>
              </w:rPr>
            </w:pPr>
            <w:r w:rsidRPr="007D48A2">
              <w:rPr>
                <w:rFonts w:ascii="Times New Roman" w:eastAsia="Calibri" w:hAnsi="Times New Roman" w:cs="Times New Roman"/>
              </w:rPr>
              <w:t>Проведение ко</w:t>
            </w:r>
            <w:r w:rsidR="00177C2B" w:rsidRPr="007D48A2">
              <w:rPr>
                <w:rFonts w:ascii="Times New Roman" w:eastAsia="Calibri" w:hAnsi="Times New Roman" w:cs="Times New Roman"/>
              </w:rPr>
              <w:t>н</w:t>
            </w:r>
            <w:r w:rsidRPr="007D48A2">
              <w:rPr>
                <w:rFonts w:ascii="Times New Roman" w:eastAsia="Calibri" w:hAnsi="Times New Roman" w:cs="Times New Roman"/>
              </w:rPr>
              <w:t>курсов, акций, лекций</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58"/>
              <w:contextualSpacing/>
              <w:jc w:val="center"/>
              <w:rPr>
                <w:rFonts w:ascii="Times New Roman" w:hAnsi="Times New Roman" w:cs="Times New Roman"/>
              </w:rPr>
            </w:pPr>
            <w:r w:rsidRPr="007D48A2">
              <w:rPr>
                <w:rFonts w:ascii="Times New Roman" w:hAnsi="Times New Roman" w:cs="Times New Roman"/>
              </w:rPr>
              <w:t>/51</w:t>
            </w:r>
          </w:p>
        </w:tc>
        <w:tc>
          <w:tcPr>
            <w:tcW w:w="5943" w:type="dxa"/>
          </w:tcPr>
          <w:p w:rsidR="00A32F7A" w:rsidRPr="007D48A2" w:rsidRDefault="00252FDD" w:rsidP="00252FDD">
            <w:pPr>
              <w:widowControl w:val="0"/>
              <w:suppressAutoHyphens/>
              <w:jc w:val="both"/>
              <w:rPr>
                <w:rFonts w:ascii="Times New Roman" w:eastAsia="Calibri" w:hAnsi="Times New Roman" w:cs="Times New Roman"/>
              </w:rPr>
            </w:pPr>
            <w:r w:rsidRPr="007D48A2">
              <w:rPr>
                <w:rFonts w:ascii="Times New Roman" w:hAnsi="Times New Roman" w:cs="Times New Roman"/>
              </w:rPr>
              <w:t>И</w:t>
            </w:r>
            <w:r w:rsidR="00A32F7A" w:rsidRPr="007D48A2">
              <w:rPr>
                <w:rFonts w:ascii="Times New Roman" w:hAnsi="Times New Roman" w:cs="Times New Roman"/>
              </w:rPr>
              <w:t>нформационно</w:t>
            </w:r>
            <w:r w:rsidRPr="007D48A2">
              <w:rPr>
                <w:rFonts w:ascii="Times New Roman" w:hAnsi="Times New Roman" w:cs="Times New Roman"/>
              </w:rPr>
              <w:t xml:space="preserve">е </w:t>
            </w:r>
            <w:r w:rsidR="00A32F7A" w:rsidRPr="007D48A2">
              <w:rPr>
                <w:rFonts w:ascii="Times New Roman" w:hAnsi="Times New Roman" w:cs="Times New Roman"/>
              </w:rPr>
              <w:t xml:space="preserve"> освещени</w:t>
            </w:r>
            <w:r w:rsidRPr="007D48A2">
              <w:rPr>
                <w:rFonts w:ascii="Times New Roman" w:hAnsi="Times New Roman" w:cs="Times New Roman"/>
              </w:rPr>
              <w:t>е</w:t>
            </w:r>
            <w:r w:rsidR="00A32F7A" w:rsidRPr="007D48A2">
              <w:rPr>
                <w:rFonts w:ascii="Times New Roman" w:hAnsi="Times New Roman" w:cs="Times New Roman"/>
              </w:rPr>
              <w:t xml:space="preserve"> деятельности Комиссий по делам несовершеннолетних и защите их прав в средствах массовой информации «О Комиссии по делам несовершеннолетних и защите их прав», «Для родителей», «Несовершеннолетним», Законодательство», «Справка», «Мероприятия», «Контакты», «Телефоны горячих линий» и т.д.</w:t>
            </w:r>
          </w:p>
        </w:tc>
        <w:tc>
          <w:tcPr>
            <w:tcW w:w="1417" w:type="dxa"/>
          </w:tcPr>
          <w:p w:rsidR="00A32F7A" w:rsidRPr="007D48A2" w:rsidRDefault="002F0201" w:rsidP="00FE518A">
            <w:pPr>
              <w:tabs>
                <w:tab w:val="left" w:pos="10890"/>
              </w:tabs>
              <w:jc w:val="center"/>
              <w:rPr>
                <w:rFonts w:ascii="Times New Roman" w:hAnsi="Times New Roman" w:cs="Times New Roman"/>
              </w:rPr>
            </w:pPr>
            <w:r w:rsidRPr="007D48A2">
              <w:rPr>
                <w:rFonts w:ascii="Times New Roman" w:hAnsi="Times New Roman" w:cs="Times New Roman"/>
              </w:rPr>
              <w:t>1 раз в п</w:t>
            </w:r>
            <w:r w:rsidRPr="007D48A2">
              <w:rPr>
                <w:rFonts w:ascii="Times New Roman" w:hAnsi="Times New Roman" w:cs="Times New Roman"/>
              </w:rPr>
              <w:t>о</w:t>
            </w:r>
            <w:r w:rsidRPr="007D48A2">
              <w:rPr>
                <w:rFonts w:ascii="Times New Roman" w:hAnsi="Times New Roman" w:cs="Times New Roman"/>
              </w:rPr>
              <w:t>лугодие</w:t>
            </w:r>
          </w:p>
        </w:tc>
        <w:tc>
          <w:tcPr>
            <w:tcW w:w="1134" w:type="dxa"/>
          </w:tcPr>
          <w:p w:rsidR="00252FDD" w:rsidRPr="007D48A2" w:rsidRDefault="00252FDD" w:rsidP="00252FDD">
            <w:pPr>
              <w:tabs>
                <w:tab w:val="left" w:pos="10890"/>
              </w:tabs>
              <w:rPr>
                <w:rFonts w:ascii="Times New Roman" w:hAnsi="Times New Roman" w:cs="Times New Roman"/>
              </w:rPr>
            </w:pPr>
            <w:r w:rsidRPr="007D48A2">
              <w:rPr>
                <w:rFonts w:ascii="Times New Roman" w:hAnsi="Times New Roman" w:cs="Times New Roman"/>
              </w:rPr>
              <w:t>ЗВР,</w:t>
            </w:r>
          </w:p>
          <w:p w:rsidR="00A32F7A" w:rsidRPr="007D48A2" w:rsidRDefault="00252FDD" w:rsidP="00252FDD">
            <w:pPr>
              <w:tabs>
                <w:tab w:val="left" w:pos="10890"/>
              </w:tabs>
              <w:rPr>
                <w:rFonts w:ascii="Times New Roman" w:hAnsi="Times New Roman" w:cs="Times New Roman"/>
              </w:rPr>
            </w:pPr>
            <w:r w:rsidRPr="007D48A2">
              <w:rPr>
                <w:rFonts w:ascii="Times New Roman" w:hAnsi="Times New Roman" w:cs="Times New Roman"/>
              </w:rPr>
              <w:t xml:space="preserve"> пр</w:t>
            </w:r>
            <w:r w:rsidRPr="007D48A2">
              <w:rPr>
                <w:rFonts w:ascii="Times New Roman" w:hAnsi="Times New Roman" w:cs="Times New Roman"/>
              </w:rPr>
              <w:t>о</w:t>
            </w:r>
            <w:r w:rsidRPr="007D48A2">
              <w:rPr>
                <w:rFonts w:ascii="Times New Roman" w:hAnsi="Times New Roman" w:cs="Times New Roman"/>
              </w:rPr>
              <w:t>граммист</w:t>
            </w:r>
          </w:p>
        </w:tc>
        <w:tc>
          <w:tcPr>
            <w:tcW w:w="1559" w:type="dxa"/>
          </w:tcPr>
          <w:p w:rsidR="00A32F7A" w:rsidRPr="007D48A2" w:rsidRDefault="00A32F7A" w:rsidP="00FE518A">
            <w:pPr>
              <w:tabs>
                <w:tab w:val="left" w:pos="10890"/>
              </w:tabs>
              <w:jc w:val="center"/>
              <w:rPr>
                <w:rFonts w:ascii="Times New Roman" w:hAnsi="Times New Roman" w:cs="Times New Roman"/>
              </w:rPr>
            </w:pPr>
            <w:r w:rsidRPr="007D48A2">
              <w:rPr>
                <w:rFonts w:ascii="Times New Roman" w:eastAsia="Calibri" w:hAnsi="Times New Roman" w:cs="Times New Roman"/>
              </w:rPr>
              <w:t>Информация</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/52</w:t>
            </w:r>
          </w:p>
        </w:tc>
        <w:tc>
          <w:tcPr>
            <w:tcW w:w="5943" w:type="dxa"/>
          </w:tcPr>
          <w:p w:rsidR="00A32F7A" w:rsidRPr="007D48A2" w:rsidRDefault="00BC21CE" w:rsidP="00A32F7A">
            <w:pPr>
              <w:widowControl w:val="0"/>
              <w:suppressAutoHyphens/>
              <w:ind w:firstLine="176"/>
              <w:jc w:val="both"/>
              <w:rPr>
                <w:rFonts w:ascii="Times New Roman" w:eastAsia="Calibri" w:hAnsi="Times New Roman" w:cs="Times New Roman"/>
              </w:rPr>
            </w:pPr>
            <w:proofErr w:type="gramStart"/>
            <w:r w:rsidRPr="007D48A2">
              <w:rPr>
                <w:rFonts w:ascii="Times New Roman" w:hAnsi="Times New Roman" w:cs="Times New Roman"/>
              </w:rPr>
              <w:t>Провести лекцию</w:t>
            </w:r>
            <w:proofErr w:type="gramEnd"/>
            <w:r w:rsidR="00352500" w:rsidRPr="007D48A2">
              <w:rPr>
                <w:rFonts w:ascii="Times New Roman" w:hAnsi="Times New Roman" w:cs="Times New Roman"/>
              </w:rPr>
              <w:t xml:space="preserve"> по формированию и привитию навыков ответственного поведения и здорового образа жизни, устойчивости к деструктивному влиянию</w:t>
            </w:r>
          </w:p>
        </w:tc>
        <w:tc>
          <w:tcPr>
            <w:tcW w:w="1417" w:type="dxa"/>
          </w:tcPr>
          <w:p w:rsidR="00A32F7A" w:rsidRPr="007D48A2" w:rsidRDefault="002F0201" w:rsidP="00FE518A">
            <w:pPr>
              <w:tabs>
                <w:tab w:val="left" w:pos="10890"/>
              </w:tabs>
              <w:jc w:val="center"/>
              <w:rPr>
                <w:rFonts w:ascii="Times New Roman" w:hAnsi="Times New Roman" w:cs="Times New Roman"/>
              </w:rPr>
            </w:pPr>
            <w:r w:rsidRPr="007D48A2">
              <w:rPr>
                <w:rFonts w:ascii="Times New Roman" w:hAnsi="Times New Roman" w:cs="Times New Roman"/>
              </w:rPr>
              <w:t>Сентябрь, май</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Классные руков</w:t>
            </w:r>
            <w:r w:rsidRPr="007D48A2">
              <w:rPr>
                <w:rFonts w:ascii="Times New Roman" w:hAnsi="Times New Roman" w:cs="Times New Roman"/>
              </w:rPr>
              <w:t>о</w:t>
            </w:r>
            <w:r w:rsidRPr="007D48A2">
              <w:rPr>
                <w:rFonts w:ascii="Times New Roman" w:hAnsi="Times New Roman" w:cs="Times New Roman"/>
              </w:rPr>
              <w:t>дители</w:t>
            </w:r>
          </w:p>
        </w:tc>
        <w:tc>
          <w:tcPr>
            <w:tcW w:w="1559" w:type="dxa"/>
          </w:tcPr>
          <w:p w:rsidR="00A32F7A" w:rsidRPr="007D48A2" w:rsidRDefault="002F0201"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/53</w:t>
            </w:r>
          </w:p>
        </w:tc>
        <w:tc>
          <w:tcPr>
            <w:tcW w:w="5943" w:type="dxa"/>
          </w:tcPr>
          <w:p w:rsidR="00A32F7A" w:rsidRPr="007D48A2" w:rsidRDefault="007B7694" w:rsidP="00A32F7A">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Создать в организациях образования отряды «Юных помощников полиции, «Юных инспекторов движения», классов и клубов «</w:t>
            </w:r>
            <w:proofErr w:type="spellStart"/>
            <w:r w:rsidRPr="007D48A2">
              <w:rPr>
                <w:rFonts w:ascii="Times New Roman" w:eastAsia="Calibri" w:hAnsi="Times New Roman" w:cs="Times New Roman"/>
              </w:rPr>
              <w:t>Жас-Сарбаз</w:t>
            </w:r>
            <w:proofErr w:type="spellEnd"/>
            <w:r w:rsidRPr="007D48A2">
              <w:rPr>
                <w:rFonts w:ascii="Times New Roman" w:eastAsia="Calibri" w:hAnsi="Times New Roman" w:cs="Times New Roman"/>
              </w:rPr>
              <w:t>»</w:t>
            </w:r>
          </w:p>
        </w:tc>
        <w:tc>
          <w:tcPr>
            <w:tcW w:w="1417" w:type="dxa"/>
          </w:tcPr>
          <w:p w:rsidR="00A32F7A" w:rsidRPr="007D48A2" w:rsidRDefault="002F0201" w:rsidP="00FE518A">
            <w:pPr>
              <w:tabs>
                <w:tab w:val="left" w:pos="10890"/>
              </w:tabs>
              <w:jc w:val="center"/>
              <w:rPr>
                <w:rFonts w:ascii="Times New Roman" w:hAnsi="Times New Roman" w:cs="Times New Roman"/>
              </w:rPr>
            </w:pPr>
            <w:r w:rsidRPr="007D48A2">
              <w:rPr>
                <w:rFonts w:ascii="Times New Roman" w:hAnsi="Times New Roman" w:cs="Times New Roman"/>
              </w:rPr>
              <w:t xml:space="preserve">Сентябрь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Директор</w:t>
            </w:r>
            <w:proofErr w:type="gramStart"/>
            <w:r w:rsidRPr="007D48A2">
              <w:rPr>
                <w:rFonts w:ascii="Times New Roman" w:hAnsi="Times New Roman" w:cs="Times New Roman"/>
              </w:rPr>
              <w:t xml:space="preserve"> ,</w:t>
            </w:r>
            <w:proofErr w:type="gramEnd"/>
            <w:r w:rsidRPr="007D48A2">
              <w:rPr>
                <w:rFonts w:ascii="Times New Roman" w:hAnsi="Times New Roman" w:cs="Times New Roman"/>
              </w:rPr>
              <w:t xml:space="preserve"> ЗВР</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/54</w:t>
            </w:r>
          </w:p>
        </w:tc>
        <w:tc>
          <w:tcPr>
            <w:tcW w:w="5943" w:type="dxa"/>
          </w:tcPr>
          <w:p w:rsidR="00A32F7A" w:rsidRPr="007D48A2" w:rsidRDefault="007B7694" w:rsidP="002F0201">
            <w:pPr>
              <w:widowControl w:val="0"/>
              <w:suppressAutoHyphens/>
              <w:ind w:firstLine="176"/>
              <w:rPr>
                <w:rFonts w:ascii="Times New Roman" w:eastAsia="Calibri" w:hAnsi="Times New Roman" w:cs="Times New Roman"/>
              </w:rPr>
            </w:pPr>
            <w:r w:rsidRPr="007D48A2">
              <w:rPr>
                <w:rFonts w:ascii="Times New Roman" w:eastAsia="Calibri" w:hAnsi="Times New Roman" w:cs="Times New Roman"/>
              </w:rPr>
              <w:t>Обеспечить в период летних каникул</w:t>
            </w:r>
            <w:r w:rsidRPr="007D48A2">
              <w:rPr>
                <w:rFonts w:ascii="Times New Roman" w:hAnsi="Times New Roman" w:cs="Times New Roman"/>
              </w:rPr>
              <w:t xml:space="preserve"> досуг и занятость несовершеннолетних, в т.ч. состоящих на учете в органах полиции </w:t>
            </w:r>
            <w:r w:rsidRPr="007D48A2">
              <w:rPr>
                <w:rFonts w:ascii="Times New Roman" w:hAnsi="Times New Roman" w:cs="Times New Roman"/>
                <w:i/>
              </w:rPr>
              <w:t>(</w:t>
            </w:r>
            <w:proofErr w:type="gramStart"/>
            <w:r w:rsidRPr="007D48A2">
              <w:rPr>
                <w:rFonts w:ascii="Times New Roman" w:hAnsi="Times New Roman" w:cs="Times New Roman"/>
                <w:i/>
                <w:lang w:val="en-US"/>
              </w:rPr>
              <w:t>c</w:t>
            </w:r>
            <w:proofErr w:type="spellStart"/>
            <w:proofErr w:type="gramEnd"/>
            <w:r w:rsidRPr="007D48A2">
              <w:rPr>
                <w:rFonts w:ascii="Times New Roman" w:hAnsi="Times New Roman" w:cs="Times New Roman"/>
                <w:i/>
              </w:rPr>
              <w:t>оздание</w:t>
            </w:r>
            <w:proofErr w:type="spellEnd"/>
            <w:r w:rsidRPr="007D48A2">
              <w:rPr>
                <w:rFonts w:ascii="Times New Roman" w:hAnsi="Times New Roman" w:cs="Times New Roman"/>
                <w:i/>
              </w:rPr>
              <w:t xml:space="preserve"> и функционирование детских </w:t>
            </w:r>
            <w:r w:rsidR="002F0201" w:rsidRPr="007D48A2">
              <w:rPr>
                <w:rFonts w:ascii="Times New Roman" w:hAnsi="Times New Roman" w:cs="Times New Roman"/>
                <w:i/>
              </w:rPr>
              <w:t xml:space="preserve">отрядов и лагерей, </w:t>
            </w:r>
            <w:r w:rsidRPr="007D48A2">
              <w:rPr>
                <w:rFonts w:ascii="Times New Roman" w:hAnsi="Times New Roman" w:cs="Times New Roman"/>
                <w:i/>
              </w:rPr>
              <w:t>а также временное трудоустройство подростков)</w:t>
            </w:r>
          </w:p>
        </w:tc>
        <w:tc>
          <w:tcPr>
            <w:tcW w:w="1417" w:type="dxa"/>
          </w:tcPr>
          <w:p w:rsidR="00A32F7A" w:rsidRPr="007D48A2" w:rsidRDefault="002F0201" w:rsidP="00FE518A">
            <w:pPr>
              <w:tabs>
                <w:tab w:val="left" w:pos="10890"/>
              </w:tabs>
              <w:jc w:val="center"/>
              <w:rPr>
                <w:rFonts w:ascii="Times New Roman" w:hAnsi="Times New Roman" w:cs="Times New Roman"/>
              </w:rPr>
            </w:pPr>
            <w:proofErr w:type="spellStart"/>
            <w:r w:rsidRPr="007D48A2">
              <w:rPr>
                <w:rFonts w:ascii="Times New Roman" w:hAnsi="Times New Roman" w:cs="Times New Roman"/>
              </w:rPr>
              <w:t>Июнь</w:t>
            </w:r>
            <w:proofErr w:type="gramStart"/>
            <w:r w:rsidRPr="007D48A2">
              <w:rPr>
                <w:rFonts w:ascii="Times New Roman" w:hAnsi="Times New Roman" w:cs="Times New Roman"/>
              </w:rPr>
              <w:t>,и</w:t>
            </w:r>
            <w:proofErr w:type="gramEnd"/>
            <w:r w:rsidRPr="007D48A2">
              <w:rPr>
                <w:rFonts w:ascii="Times New Roman" w:hAnsi="Times New Roman" w:cs="Times New Roman"/>
              </w:rPr>
              <w:t>юль,август</w:t>
            </w:r>
            <w:proofErr w:type="spellEnd"/>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ЗВР</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219"/>
              <w:contextualSpacing/>
              <w:jc w:val="center"/>
              <w:rPr>
                <w:rFonts w:ascii="Times New Roman" w:hAnsi="Times New Roman" w:cs="Times New Roman"/>
              </w:rPr>
            </w:pPr>
            <w:r w:rsidRPr="007D48A2">
              <w:rPr>
                <w:rFonts w:ascii="Times New Roman" w:hAnsi="Times New Roman" w:cs="Times New Roman"/>
              </w:rPr>
              <w:t>/56</w:t>
            </w:r>
          </w:p>
        </w:tc>
        <w:tc>
          <w:tcPr>
            <w:tcW w:w="5943" w:type="dxa"/>
          </w:tcPr>
          <w:p w:rsidR="00A32F7A" w:rsidRPr="007D48A2" w:rsidRDefault="002F0201" w:rsidP="003063F4">
            <w:pPr>
              <w:widowControl w:val="0"/>
              <w:suppressAutoHyphens/>
              <w:ind w:firstLine="176"/>
              <w:rPr>
                <w:rFonts w:ascii="Times New Roman" w:eastAsia="Calibri" w:hAnsi="Times New Roman" w:cs="Times New Roman"/>
              </w:rPr>
            </w:pPr>
            <w:r w:rsidRPr="007D48A2">
              <w:rPr>
                <w:rFonts w:ascii="Times New Roman" w:eastAsia="Calibri" w:hAnsi="Times New Roman" w:cs="Times New Roman"/>
              </w:rPr>
              <w:t xml:space="preserve">Провести профилактическую беседу </w:t>
            </w:r>
            <w:r w:rsidR="003063F4" w:rsidRPr="007D48A2">
              <w:rPr>
                <w:rFonts w:ascii="Times New Roman" w:eastAsia="Calibri" w:hAnsi="Times New Roman" w:cs="Times New Roman"/>
              </w:rPr>
              <w:t>среди  несовершеннолетних о поведении в террористической обстановке.</w:t>
            </w:r>
          </w:p>
        </w:tc>
        <w:tc>
          <w:tcPr>
            <w:tcW w:w="1417" w:type="dxa"/>
          </w:tcPr>
          <w:p w:rsidR="00A32F7A" w:rsidRPr="007D48A2" w:rsidRDefault="003063F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Март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Классные руков</w:t>
            </w:r>
            <w:r w:rsidRPr="007D48A2">
              <w:rPr>
                <w:rFonts w:ascii="Times New Roman" w:hAnsi="Times New Roman" w:cs="Times New Roman"/>
              </w:rPr>
              <w:t>о</w:t>
            </w:r>
            <w:r w:rsidRPr="007D48A2">
              <w:rPr>
                <w:rFonts w:ascii="Times New Roman" w:hAnsi="Times New Roman" w:cs="Times New Roman"/>
              </w:rPr>
              <w:t>дители</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/58</w:t>
            </w:r>
          </w:p>
        </w:tc>
        <w:tc>
          <w:tcPr>
            <w:tcW w:w="5943" w:type="dxa"/>
          </w:tcPr>
          <w:p w:rsidR="00A32F7A" w:rsidRPr="007D48A2" w:rsidRDefault="007B7694" w:rsidP="00A32F7A">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Провести лекционные и другие мероприятия среди учащихся учебных заведений по соблюдению их правовых, социальных и других прав, с привлечением НПО и других представителей заинтересованных органов</w:t>
            </w:r>
          </w:p>
        </w:tc>
        <w:tc>
          <w:tcPr>
            <w:tcW w:w="1417" w:type="dxa"/>
          </w:tcPr>
          <w:p w:rsidR="00A32F7A" w:rsidRPr="007D48A2" w:rsidRDefault="003063F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Апрель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ЗВР, классные руков</w:t>
            </w:r>
            <w:r w:rsidRPr="007D48A2">
              <w:rPr>
                <w:rFonts w:ascii="Times New Roman" w:hAnsi="Times New Roman" w:cs="Times New Roman"/>
              </w:rPr>
              <w:t>о</w:t>
            </w:r>
            <w:r w:rsidRPr="007D48A2">
              <w:rPr>
                <w:rFonts w:ascii="Times New Roman" w:hAnsi="Times New Roman" w:cs="Times New Roman"/>
              </w:rPr>
              <w:t>дители, психолог</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003E0B">
        <w:tc>
          <w:tcPr>
            <w:tcW w:w="851" w:type="dxa"/>
          </w:tcPr>
          <w:p w:rsidR="00A32F7A" w:rsidRPr="007D48A2" w:rsidRDefault="00A32F7A" w:rsidP="007D48A2">
            <w:pPr>
              <w:numPr>
                <w:ilvl w:val="0"/>
                <w:numId w:val="39"/>
              </w:numPr>
              <w:tabs>
                <w:tab w:val="left" w:pos="10890"/>
              </w:tabs>
              <w:ind w:left="318" w:hanging="219"/>
              <w:contextualSpacing/>
              <w:jc w:val="center"/>
              <w:rPr>
                <w:rFonts w:ascii="Times New Roman" w:hAnsi="Times New Roman" w:cs="Times New Roman"/>
              </w:rPr>
            </w:pPr>
            <w:r w:rsidRPr="007D48A2">
              <w:rPr>
                <w:rFonts w:ascii="Times New Roman" w:hAnsi="Times New Roman" w:cs="Times New Roman"/>
              </w:rPr>
              <w:t>/59</w:t>
            </w:r>
          </w:p>
        </w:tc>
        <w:tc>
          <w:tcPr>
            <w:tcW w:w="5943" w:type="dxa"/>
            <w:shd w:val="clear" w:color="auto" w:fill="auto"/>
          </w:tcPr>
          <w:p w:rsidR="00A32F7A" w:rsidRPr="007D48A2" w:rsidRDefault="007B7694" w:rsidP="007B7694">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 xml:space="preserve">Провести встречи с родителями учащихся организаций образования по проблемам современных </w:t>
            </w:r>
            <w:proofErr w:type="spellStart"/>
            <w:r w:rsidRPr="007D48A2">
              <w:rPr>
                <w:rFonts w:ascii="Times New Roman" w:eastAsia="Calibri" w:hAnsi="Times New Roman" w:cs="Times New Roman"/>
              </w:rPr>
              <w:t>психоактивных</w:t>
            </w:r>
            <w:proofErr w:type="spellEnd"/>
            <w:r w:rsidRPr="007D48A2">
              <w:rPr>
                <w:rFonts w:ascii="Times New Roman" w:eastAsia="Calibri" w:hAnsi="Times New Roman" w:cs="Times New Roman"/>
              </w:rPr>
              <w:t xml:space="preserve"> веществ, особенностей их распространения, вовлечения несовершеннолетних в их незаконный оборот</w:t>
            </w:r>
            <w:r w:rsidRPr="007D48A2">
              <w:rPr>
                <w:rFonts w:ascii="Times New Roman" w:hAnsi="Times New Roman" w:cs="Times New Roman"/>
                <w:color w:val="000000"/>
              </w:rPr>
              <w:t xml:space="preserve"> </w:t>
            </w:r>
          </w:p>
        </w:tc>
        <w:tc>
          <w:tcPr>
            <w:tcW w:w="1417" w:type="dxa"/>
            <w:shd w:val="clear" w:color="auto" w:fill="FFFFFF" w:themeFill="background1"/>
          </w:tcPr>
          <w:p w:rsidR="00A32F7A" w:rsidRPr="007D48A2" w:rsidRDefault="004642B7" w:rsidP="00FE518A">
            <w:pPr>
              <w:tabs>
                <w:tab w:val="left" w:pos="10890"/>
              </w:tabs>
              <w:jc w:val="center"/>
              <w:rPr>
                <w:rFonts w:ascii="Times New Roman" w:hAnsi="Times New Roman" w:cs="Times New Roman"/>
              </w:rPr>
            </w:pPr>
            <w:r w:rsidRPr="007D48A2">
              <w:rPr>
                <w:rFonts w:ascii="Times New Roman" w:hAnsi="Times New Roman" w:cs="Times New Roman"/>
              </w:rPr>
              <w:t xml:space="preserve">Май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ЗВР</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/60</w:t>
            </w:r>
          </w:p>
        </w:tc>
        <w:tc>
          <w:tcPr>
            <w:tcW w:w="5943" w:type="dxa"/>
          </w:tcPr>
          <w:p w:rsidR="00A32F7A" w:rsidRPr="007D48A2" w:rsidRDefault="007B7694" w:rsidP="00A32F7A">
            <w:pPr>
              <w:widowControl w:val="0"/>
              <w:suppressAutoHyphens/>
              <w:ind w:firstLine="176"/>
              <w:jc w:val="both"/>
              <w:rPr>
                <w:rFonts w:ascii="Times New Roman" w:eastAsia="Calibri" w:hAnsi="Times New Roman" w:cs="Times New Roman"/>
              </w:rPr>
            </w:pPr>
            <w:r w:rsidRPr="007D48A2">
              <w:rPr>
                <w:rFonts w:ascii="Times New Roman" w:hAnsi="Times New Roman" w:cs="Times New Roman"/>
                <w:color w:val="000000"/>
              </w:rPr>
              <w:t xml:space="preserve">Обеспечить оснащение дошкольных организаций и организаций среднего образования системами </w:t>
            </w:r>
            <w:r w:rsidRPr="007D48A2">
              <w:rPr>
                <w:rFonts w:ascii="Times New Roman" w:hAnsi="Times New Roman" w:cs="Times New Roman"/>
                <w:color w:val="000000"/>
              </w:rPr>
              <w:lastRenderedPageBreak/>
              <w:t xml:space="preserve">видеонаблюдения, охрану силами охранных организаций и установку систем контроля обеспечения доступа </w:t>
            </w:r>
            <w:r w:rsidRPr="007D48A2">
              <w:rPr>
                <w:rFonts w:ascii="Times New Roman" w:hAnsi="Times New Roman" w:cs="Times New Roman"/>
                <w:i/>
                <w:color w:val="000000"/>
              </w:rPr>
              <w:t xml:space="preserve">(турникеты, </w:t>
            </w:r>
            <w:proofErr w:type="spellStart"/>
            <w:r w:rsidRPr="007D48A2">
              <w:rPr>
                <w:rFonts w:ascii="Times New Roman" w:hAnsi="Times New Roman" w:cs="Times New Roman"/>
                <w:i/>
                <w:color w:val="000000"/>
              </w:rPr>
              <w:t>металлодетекторы</w:t>
            </w:r>
            <w:proofErr w:type="spellEnd"/>
            <w:r w:rsidRPr="007D48A2">
              <w:rPr>
                <w:rFonts w:ascii="Times New Roman" w:hAnsi="Times New Roman" w:cs="Times New Roman"/>
                <w:i/>
                <w:color w:val="000000"/>
              </w:rPr>
              <w:t>, карточная система)</w:t>
            </w:r>
          </w:p>
        </w:tc>
        <w:tc>
          <w:tcPr>
            <w:tcW w:w="1417" w:type="dxa"/>
          </w:tcPr>
          <w:p w:rsidR="00A32F7A" w:rsidRPr="007D48A2" w:rsidRDefault="003414D5" w:rsidP="00FE518A">
            <w:pPr>
              <w:tabs>
                <w:tab w:val="left" w:pos="10890"/>
              </w:tabs>
              <w:jc w:val="center"/>
              <w:rPr>
                <w:rFonts w:ascii="Times New Roman" w:hAnsi="Times New Roman" w:cs="Times New Roman"/>
              </w:rPr>
            </w:pPr>
            <w:r w:rsidRPr="007D48A2">
              <w:rPr>
                <w:rFonts w:ascii="Times New Roman" w:hAnsi="Times New Roman" w:cs="Times New Roman"/>
              </w:rPr>
              <w:lastRenderedPageBreak/>
              <w:t>По плану ООР</w:t>
            </w:r>
          </w:p>
        </w:tc>
        <w:tc>
          <w:tcPr>
            <w:tcW w:w="1134" w:type="dxa"/>
          </w:tcPr>
          <w:p w:rsidR="00A32F7A" w:rsidRPr="007D48A2" w:rsidRDefault="00A32F7A" w:rsidP="00FE518A">
            <w:pPr>
              <w:tabs>
                <w:tab w:val="left" w:pos="10890"/>
              </w:tabs>
              <w:jc w:val="center"/>
              <w:rPr>
                <w:rFonts w:ascii="Times New Roman" w:hAnsi="Times New Roman" w:cs="Times New Roman"/>
              </w:rPr>
            </w:pP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Ввод в эк</w:t>
            </w:r>
            <w:r w:rsidRPr="007D48A2">
              <w:rPr>
                <w:rFonts w:ascii="Times New Roman" w:hAnsi="Times New Roman" w:cs="Times New Roman"/>
              </w:rPr>
              <w:t>с</w:t>
            </w:r>
            <w:r w:rsidRPr="007D48A2">
              <w:rPr>
                <w:rFonts w:ascii="Times New Roman" w:hAnsi="Times New Roman" w:cs="Times New Roman"/>
              </w:rPr>
              <w:t>плуатацию</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lastRenderedPageBreak/>
              <w:t>/61</w:t>
            </w:r>
          </w:p>
        </w:tc>
        <w:tc>
          <w:tcPr>
            <w:tcW w:w="5943" w:type="dxa"/>
          </w:tcPr>
          <w:p w:rsidR="00A32F7A" w:rsidRPr="007D48A2" w:rsidRDefault="003414D5" w:rsidP="003414D5">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color w:val="000000"/>
              </w:rPr>
              <w:t xml:space="preserve">Вести учет и контроль </w:t>
            </w:r>
            <w:r w:rsidR="007B7694" w:rsidRPr="007D48A2">
              <w:rPr>
                <w:rFonts w:ascii="Times New Roman" w:eastAsia="Calibri" w:hAnsi="Times New Roman" w:cs="Times New Roman"/>
                <w:color w:val="000000"/>
              </w:rPr>
              <w:t xml:space="preserve"> несовершеннолетних и «неблагополучных» семей, для оказания помощи по выходу из трудной жизненной ситуации</w:t>
            </w:r>
          </w:p>
        </w:tc>
        <w:tc>
          <w:tcPr>
            <w:tcW w:w="1417" w:type="dxa"/>
          </w:tcPr>
          <w:p w:rsidR="00A32F7A" w:rsidRPr="007D48A2" w:rsidRDefault="003414D5" w:rsidP="00FE518A">
            <w:pPr>
              <w:tabs>
                <w:tab w:val="left" w:pos="10890"/>
              </w:tabs>
              <w:jc w:val="center"/>
              <w:rPr>
                <w:rFonts w:ascii="Times New Roman" w:hAnsi="Times New Roman" w:cs="Times New Roman"/>
              </w:rPr>
            </w:pPr>
            <w:r w:rsidRPr="007D48A2">
              <w:rPr>
                <w:rFonts w:ascii="Times New Roman" w:hAnsi="Times New Roman" w:cs="Times New Roman"/>
              </w:rPr>
              <w:t xml:space="preserve">Постоянно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ЗВР, классные руков</w:t>
            </w:r>
            <w:r w:rsidRPr="007D48A2">
              <w:rPr>
                <w:rFonts w:ascii="Times New Roman" w:hAnsi="Times New Roman" w:cs="Times New Roman"/>
              </w:rPr>
              <w:t>о</w:t>
            </w:r>
            <w:r w:rsidRPr="007D48A2">
              <w:rPr>
                <w:rFonts w:ascii="Times New Roman" w:hAnsi="Times New Roman" w:cs="Times New Roman"/>
              </w:rPr>
              <w:t>дители</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/63</w:t>
            </w:r>
          </w:p>
        </w:tc>
        <w:tc>
          <w:tcPr>
            <w:tcW w:w="5943" w:type="dxa"/>
          </w:tcPr>
          <w:p w:rsidR="00A32F7A" w:rsidRPr="007D48A2" w:rsidRDefault="003414D5" w:rsidP="00A32F7A">
            <w:pPr>
              <w:widowControl w:val="0"/>
              <w:suppressAutoHyphens/>
              <w:ind w:firstLine="176"/>
              <w:jc w:val="both"/>
              <w:rPr>
                <w:rFonts w:ascii="Times New Roman" w:eastAsia="Calibri" w:hAnsi="Times New Roman" w:cs="Times New Roman"/>
              </w:rPr>
            </w:pPr>
            <w:r w:rsidRPr="007D48A2">
              <w:rPr>
                <w:rFonts w:ascii="Times New Roman" w:eastAsia="Times New Roman" w:hAnsi="Times New Roman" w:cs="Times New Roman"/>
              </w:rPr>
              <w:t xml:space="preserve">Осуществлять </w:t>
            </w:r>
            <w:r w:rsidR="007B7694" w:rsidRPr="007D48A2">
              <w:rPr>
                <w:rFonts w:ascii="Times New Roman" w:eastAsia="Times New Roman" w:hAnsi="Times New Roman" w:cs="Times New Roman"/>
              </w:rPr>
              <w:t xml:space="preserve"> </w:t>
            </w:r>
            <w:proofErr w:type="gramStart"/>
            <w:r w:rsidR="007B7694" w:rsidRPr="007D48A2">
              <w:rPr>
                <w:rFonts w:ascii="Times New Roman" w:eastAsia="Times New Roman" w:hAnsi="Times New Roman" w:cs="Times New Roman"/>
              </w:rPr>
              <w:t>контроль за</w:t>
            </w:r>
            <w:proofErr w:type="gramEnd"/>
            <w:r w:rsidR="007B7694" w:rsidRPr="007D48A2">
              <w:rPr>
                <w:rFonts w:ascii="Times New Roman" w:eastAsia="Times New Roman" w:hAnsi="Times New Roman" w:cs="Times New Roman"/>
              </w:rPr>
              <w:t xml:space="preserve"> семьями группы риска на предмет выявления и предупреждения правонарушений, посягающих на половую неприкосновенность несовершеннолетних, предотвращения насилия в отношении детей</w:t>
            </w:r>
          </w:p>
        </w:tc>
        <w:tc>
          <w:tcPr>
            <w:tcW w:w="1417" w:type="dxa"/>
          </w:tcPr>
          <w:p w:rsidR="00A32F7A" w:rsidRPr="007D48A2" w:rsidRDefault="003414D5" w:rsidP="00FE518A">
            <w:pPr>
              <w:tabs>
                <w:tab w:val="left" w:pos="10890"/>
              </w:tabs>
              <w:jc w:val="center"/>
              <w:rPr>
                <w:rFonts w:ascii="Times New Roman" w:hAnsi="Times New Roman" w:cs="Times New Roman"/>
              </w:rPr>
            </w:pPr>
            <w:r w:rsidRPr="007D48A2">
              <w:rPr>
                <w:rFonts w:ascii="Times New Roman" w:hAnsi="Times New Roman" w:cs="Times New Roman"/>
              </w:rPr>
              <w:t xml:space="preserve">Постоянно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ЗВР, классные руков</w:t>
            </w:r>
            <w:r w:rsidRPr="007D48A2">
              <w:rPr>
                <w:rFonts w:ascii="Times New Roman" w:hAnsi="Times New Roman" w:cs="Times New Roman"/>
              </w:rPr>
              <w:t>о</w:t>
            </w:r>
            <w:r w:rsidRPr="007D48A2">
              <w:rPr>
                <w:rFonts w:ascii="Times New Roman" w:hAnsi="Times New Roman" w:cs="Times New Roman"/>
              </w:rPr>
              <w:t>дители</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/64</w:t>
            </w:r>
          </w:p>
        </w:tc>
        <w:tc>
          <w:tcPr>
            <w:tcW w:w="5943" w:type="dxa"/>
          </w:tcPr>
          <w:p w:rsidR="007B7694" w:rsidRPr="007D48A2" w:rsidRDefault="007B7694" w:rsidP="007B7694">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Провести мероприятия направленные на обеспечение занятости молодёжи:</w:t>
            </w:r>
          </w:p>
          <w:p w:rsidR="007B7694" w:rsidRPr="007D48A2" w:rsidRDefault="007B7694" w:rsidP="007B7694">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 xml:space="preserve"> - установление целевой группы не занятой и не работающей молодёжи, </w:t>
            </w:r>
            <w:r w:rsidRPr="007D48A2">
              <w:rPr>
                <w:rFonts w:ascii="Times New Roman" w:eastAsia="Calibri" w:hAnsi="Times New Roman" w:cs="Times New Roman"/>
                <w:i/>
              </w:rPr>
              <w:t>(в т.ч.</w:t>
            </w:r>
            <w:r w:rsidRPr="007D48A2">
              <w:rPr>
                <w:rFonts w:ascii="Times New Roman" w:eastAsia="Calibri" w:hAnsi="Times New Roman" w:cs="Times New Roman"/>
                <w:i/>
                <w:color w:val="FF0000"/>
              </w:rPr>
              <w:t xml:space="preserve"> </w:t>
            </w:r>
            <w:r w:rsidRPr="007D48A2">
              <w:rPr>
                <w:rFonts w:ascii="Times New Roman" w:eastAsia="Calibri" w:hAnsi="Times New Roman" w:cs="Times New Roman"/>
                <w:i/>
              </w:rPr>
              <w:t>состоящих на учетах в органах занятости)</w:t>
            </w:r>
            <w:r w:rsidRPr="007D48A2">
              <w:rPr>
                <w:rFonts w:ascii="Times New Roman" w:eastAsia="Calibri" w:hAnsi="Times New Roman" w:cs="Times New Roman"/>
              </w:rPr>
              <w:t xml:space="preserve"> и их обучение востребованным специальностям; </w:t>
            </w:r>
          </w:p>
          <w:p w:rsidR="00A32F7A" w:rsidRPr="007D48A2" w:rsidRDefault="007B7694" w:rsidP="007B7694">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 обеспечение рабочими местами целевой группы молодежи, при этом создать систему стимулирования работодателей с применением долевого финансирования предприятий</w:t>
            </w:r>
          </w:p>
        </w:tc>
        <w:tc>
          <w:tcPr>
            <w:tcW w:w="1417" w:type="dxa"/>
          </w:tcPr>
          <w:p w:rsidR="00A32F7A" w:rsidRPr="007D48A2" w:rsidRDefault="00A32F7A" w:rsidP="00FE518A">
            <w:pPr>
              <w:tabs>
                <w:tab w:val="left" w:pos="10890"/>
              </w:tabs>
              <w:jc w:val="center"/>
              <w:rPr>
                <w:rFonts w:ascii="Times New Roman" w:hAnsi="Times New Roman" w:cs="Times New Roman"/>
              </w:rPr>
            </w:pPr>
          </w:p>
        </w:tc>
        <w:tc>
          <w:tcPr>
            <w:tcW w:w="1134" w:type="dxa"/>
          </w:tcPr>
          <w:p w:rsidR="00A32F7A" w:rsidRPr="007D48A2" w:rsidRDefault="00A32F7A" w:rsidP="00FE518A">
            <w:pPr>
              <w:tabs>
                <w:tab w:val="left" w:pos="10890"/>
              </w:tabs>
              <w:jc w:val="center"/>
              <w:rPr>
                <w:rFonts w:ascii="Times New Roman" w:hAnsi="Times New Roman" w:cs="Times New Roman"/>
              </w:rPr>
            </w:pP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/65</w:t>
            </w:r>
          </w:p>
        </w:tc>
        <w:tc>
          <w:tcPr>
            <w:tcW w:w="5943" w:type="dxa"/>
          </w:tcPr>
          <w:p w:rsidR="007B7694" w:rsidRPr="007D48A2" w:rsidRDefault="007B7694" w:rsidP="007B7694">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Провести мониторинг по охвату специальными социальными услугами несовершеннолетних:</w:t>
            </w:r>
          </w:p>
          <w:p w:rsidR="007B7694" w:rsidRPr="007D48A2" w:rsidRDefault="007B7694" w:rsidP="007B7694">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 xml:space="preserve">- с </w:t>
            </w:r>
            <w:proofErr w:type="spellStart"/>
            <w:r w:rsidRPr="007D48A2">
              <w:rPr>
                <w:rFonts w:ascii="Times New Roman" w:eastAsia="Calibri" w:hAnsi="Times New Roman" w:cs="Times New Roman"/>
              </w:rPr>
              <w:t>девиантным</w:t>
            </w:r>
            <w:proofErr w:type="spellEnd"/>
            <w:r w:rsidRPr="007D48A2">
              <w:rPr>
                <w:rFonts w:ascii="Times New Roman" w:eastAsia="Calibri" w:hAnsi="Times New Roman" w:cs="Times New Roman"/>
              </w:rPr>
              <w:t xml:space="preserve"> поведением;</w:t>
            </w:r>
          </w:p>
          <w:p w:rsidR="00A32F7A" w:rsidRPr="007D48A2" w:rsidRDefault="007B7694" w:rsidP="007B7694">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 xml:space="preserve">- </w:t>
            </w:r>
            <w:proofErr w:type="gramStart"/>
            <w:r w:rsidRPr="007D48A2">
              <w:rPr>
                <w:rFonts w:ascii="Times New Roman" w:eastAsia="Calibri" w:hAnsi="Times New Roman" w:cs="Times New Roman"/>
              </w:rPr>
              <w:t>подвергшихся</w:t>
            </w:r>
            <w:proofErr w:type="gramEnd"/>
            <w:r w:rsidRPr="007D48A2">
              <w:rPr>
                <w:rFonts w:ascii="Times New Roman" w:eastAsia="Calibri" w:hAnsi="Times New Roman" w:cs="Times New Roman"/>
              </w:rPr>
              <w:t xml:space="preserve"> жестокому обращению.</w:t>
            </w:r>
          </w:p>
        </w:tc>
        <w:tc>
          <w:tcPr>
            <w:tcW w:w="1417" w:type="dxa"/>
          </w:tcPr>
          <w:p w:rsidR="00A32F7A" w:rsidRPr="007D48A2" w:rsidRDefault="003414D5" w:rsidP="00FE518A">
            <w:pPr>
              <w:tabs>
                <w:tab w:val="left" w:pos="10890"/>
              </w:tabs>
              <w:jc w:val="center"/>
              <w:rPr>
                <w:rFonts w:ascii="Times New Roman" w:hAnsi="Times New Roman" w:cs="Times New Roman"/>
              </w:rPr>
            </w:pPr>
            <w:r w:rsidRPr="007D48A2">
              <w:rPr>
                <w:rFonts w:ascii="Times New Roman" w:hAnsi="Times New Roman" w:cs="Times New Roman"/>
              </w:rPr>
              <w:t>1 раз в п</w:t>
            </w:r>
            <w:r w:rsidRPr="007D48A2">
              <w:rPr>
                <w:rFonts w:ascii="Times New Roman" w:hAnsi="Times New Roman" w:cs="Times New Roman"/>
              </w:rPr>
              <w:t>о</w:t>
            </w:r>
            <w:r w:rsidRPr="007D48A2">
              <w:rPr>
                <w:rFonts w:ascii="Times New Roman" w:hAnsi="Times New Roman" w:cs="Times New Roman"/>
              </w:rPr>
              <w:t xml:space="preserve">лугодие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 xml:space="preserve">Психолог </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Мониторинг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/66</w:t>
            </w:r>
          </w:p>
        </w:tc>
        <w:tc>
          <w:tcPr>
            <w:tcW w:w="5943" w:type="dxa"/>
          </w:tcPr>
          <w:p w:rsidR="00A32F7A" w:rsidRPr="007D48A2" w:rsidRDefault="007B7694" w:rsidP="00177C2B">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 xml:space="preserve">Обеспечить охват детей из неблагополучных и малообеспеченных семей </w:t>
            </w:r>
            <w:proofErr w:type="spellStart"/>
            <w:r w:rsidRPr="007D48A2">
              <w:rPr>
                <w:rFonts w:ascii="Times New Roman" w:eastAsia="Calibri" w:hAnsi="Times New Roman" w:cs="Times New Roman"/>
              </w:rPr>
              <w:t>досуговыми</w:t>
            </w:r>
            <w:proofErr w:type="spellEnd"/>
            <w:r w:rsidRPr="007D48A2">
              <w:rPr>
                <w:rFonts w:ascii="Times New Roman" w:eastAsia="Calibri" w:hAnsi="Times New Roman" w:cs="Times New Roman"/>
              </w:rPr>
              <w:t xml:space="preserve"> мероприятиями на безвозмездной основе </w:t>
            </w:r>
            <w:r w:rsidRPr="007D48A2">
              <w:rPr>
                <w:rFonts w:ascii="Times New Roman" w:eastAsia="Calibri" w:hAnsi="Times New Roman" w:cs="Times New Roman"/>
                <w:i/>
              </w:rPr>
              <w:t>(спортив</w:t>
            </w:r>
            <w:r w:rsidR="00177C2B" w:rsidRPr="007D48A2">
              <w:rPr>
                <w:rFonts w:ascii="Times New Roman" w:eastAsia="Calibri" w:hAnsi="Times New Roman" w:cs="Times New Roman"/>
                <w:i/>
              </w:rPr>
              <w:t>ные секции, кружки по интересам</w:t>
            </w:r>
            <w:r w:rsidRPr="007D48A2">
              <w:rPr>
                <w:rFonts w:ascii="Times New Roman" w:eastAsia="Calibri" w:hAnsi="Times New Roman" w:cs="Times New Roman"/>
                <w:i/>
              </w:rPr>
              <w:t xml:space="preserve"> и пр.)</w:t>
            </w:r>
          </w:p>
        </w:tc>
        <w:tc>
          <w:tcPr>
            <w:tcW w:w="1417" w:type="dxa"/>
          </w:tcPr>
          <w:p w:rsidR="00A32F7A" w:rsidRPr="007D48A2" w:rsidRDefault="003414D5" w:rsidP="00FE518A">
            <w:pPr>
              <w:tabs>
                <w:tab w:val="left" w:pos="10890"/>
              </w:tabs>
              <w:jc w:val="center"/>
              <w:rPr>
                <w:rFonts w:ascii="Times New Roman" w:hAnsi="Times New Roman" w:cs="Times New Roman"/>
              </w:rPr>
            </w:pPr>
            <w:r w:rsidRPr="007D48A2">
              <w:rPr>
                <w:rFonts w:ascii="Times New Roman" w:hAnsi="Times New Roman" w:cs="Times New Roman"/>
              </w:rPr>
              <w:t xml:space="preserve">Постоянно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ЗВР</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/83</w:t>
            </w:r>
          </w:p>
        </w:tc>
        <w:tc>
          <w:tcPr>
            <w:tcW w:w="5943" w:type="dxa"/>
          </w:tcPr>
          <w:p w:rsidR="00A32F7A" w:rsidRPr="007D48A2" w:rsidRDefault="007B7694" w:rsidP="00A32F7A">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Оказание комплекса консультативных услуг для молодежи, освобожденных из мест лишения свободы</w:t>
            </w:r>
          </w:p>
        </w:tc>
        <w:tc>
          <w:tcPr>
            <w:tcW w:w="1417" w:type="dxa"/>
          </w:tcPr>
          <w:p w:rsidR="00A32F7A" w:rsidRPr="007D48A2" w:rsidRDefault="00A32F7A" w:rsidP="00FE518A">
            <w:pPr>
              <w:tabs>
                <w:tab w:val="left" w:pos="10890"/>
              </w:tabs>
              <w:jc w:val="center"/>
              <w:rPr>
                <w:rFonts w:ascii="Times New Roman" w:hAnsi="Times New Roman" w:cs="Times New Roman"/>
              </w:rPr>
            </w:pPr>
          </w:p>
        </w:tc>
        <w:tc>
          <w:tcPr>
            <w:tcW w:w="1134" w:type="dxa"/>
          </w:tcPr>
          <w:p w:rsidR="00A32F7A" w:rsidRPr="007D48A2" w:rsidRDefault="00A32F7A" w:rsidP="00FE518A">
            <w:pPr>
              <w:tabs>
                <w:tab w:val="left" w:pos="10890"/>
              </w:tabs>
              <w:jc w:val="center"/>
              <w:rPr>
                <w:rFonts w:ascii="Times New Roman" w:hAnsi="Times New Roman" w:cs="Times New Roman"/>
              </w:rPr>
            </w:pP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318" w:hanging="176"/>
              <w:contextualSpacing/>
              <w:jc w:val="center"/>
              <w:rPr>
                <w:rFonts w:ascii="Times New Roman" w:hAnsi="Times New Roman" w:cs="Times New Roman"/>
              </w:rPr>
            </w:pPr>
            <w:r w:rsidRPr="007D48A2">
              <w:rPr>
                <w:rFonts w:ascii="Times New Roman" w:hAnsi="Times New Roman" w:cs="Times New Roman"/>
              </w:rPr>
              <w:t>/98</w:t>
            </w:r>
          </w:p>
        </w:tc>
        <w:tc>
          <w:tcPr>
            <w:tcW w:w="5943" w:type="dxa"/>
          </w:tcPr>
          <w:p w:rsidR="00A32F7A" w:rsidRPr="007D48A2" w:rsidRDefault="00F87570" w:rsidP="00A32F7A">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rPr>
              <w:t>Проведение Международного дня борьбы с наркоманией</w:t>
            </w:r>
          </w:p>
        </w:tc>
        <w:tc>
          <w:tcPr>
            <w:tcW w:w="1417" w:type="dxa"/>
          </w:tcPr>
          <w:p w:rsidR="00A32F7A" w:rsidRPr="007D48A2" w:rsidRDefault="00F87570"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Июнь </w:t>
            </w:r>
          </w:p>
        </w:tc>
        <w:tc>
          <w:tcPr>
            <w:tcW w:w="1134" w:type="dxa"/>
          </w:tcPr>
          <w:p w:rsidR="00A32F7A" w:rsidRPr="007D48A2" w:rsidRDefault="00F87570" w:rsidP="00FE518A">
            <w:pPr>
              <w:tabs>
                <w:tab w:val="left" w:pos="10890"/>
              </w:tabs>
              <w:jc w:val="center"/>
              <w:rPr>
                <w:rFonts w:ascii="Times New Roman" w:hAnsi="Times New Roman" w:cs="Times New Roman"/>
              </w:rPr>
            </w:pPr>
            <w:r w:rsidRPr="007D48A2">
              <w:rPr>
                <w:rFonts w:ascii="Times New Roman" w:hAnsi="Times New Roman" w:cs="Times New Roman"/>
              </w:rPr>
              <w:t>Начал</w:t>
            </w:r>
            <w:r w:rsidRPr="007D48A2">
              <w:rPr>
                <w:rFonts w:ascii="Times New Roman" w:hAnsi="Times New Roman" w:cs="Times New Roman"/>
              </w:rPr>
              <w:t>ь</w:t>
            </w:r>
            <w:r w:rsidRPr="007D48A2">
              <w:rPr>
                <w:rFonts w:ascii="Times New Roman" w:hAnsi="Times New Roman" w:cs="Times New Roman"/>
              </w:rPr>
              <w:t>ник     лагеря</w:t>
            </w:r>
          </w:p>
        </w:tc>
        <w:tc>
          <w:tcPr>
            <w:tcW w:w="1559" w:type="dxa"/>
          </w:tcPr>
          <w:p w:rsidR="00A32F7A" w:rsidRPr="007D48A2" w:rsidRDefault="00F87570"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r w:rsidR="00A32F7A" w:rsidRPr="007D48A2" w:rsidTr="007D48A2">
        <w:tc>
          <w:tcPr>
            <w:tcW w:w="851" w:type="dxa"/>
          </w:tcPr>
          <w:p w:rsidR="00A32F7A" w:rsidRPr="007D48A2" w:rsidRDefault="00A32F7A" w:rsidP="007D48A2">
            <w:pPr>
              <w:numPr>
                <w:ilvl w:val="0"/>
                <w:numId w:val="39"/>
              </w:numPr>
              <w:tabs>
                <w:tab w:val="left" w:pos="10890"/>
              </w:tabs>
              <w:ind w:left="176" w:hanging="34"/>
              <w:contextualSpacing/>
              <w:jc w:val="center"/>
              <w:rPr>
                <w:rFonts w:ascii="Times New Roman" w:hAnsi="Times New Roman" w:cs="Times New Roman"/>
              </w:rPr>
            </w:pPr>
            <w:r w:rsidRPr="007D48A2">
              <w:rPr>
                <w:rFonts w:ascii="Times New Roman" w:hAnsi="Times New Roman" w:cs="Times New Roman"/>
              </w:rPr>
              <w:t>/100</w:t>
            </w:r>
          </w:p>
        </w:tc>
        <w:tc>
          <w:tcPr>
            <w:tcW w:w="5943" w:type="dxa"/>
          </w:tcPr>
          <w:p w:rsidR="00A32F7A" w:rsidRPr="007D48A2" w:rsidRDefault="003414D5" w:rsidP="00177C2B">
            <w:pPr>
              <w:widowControl w:val="0"/>
              <w:suppressAutoHyphens/>
              <w:ind w:firstLine="176"/>
              <w:jc w:val="both"/>
              <w:rPr>
                <w:rFonts w:ascii="Times New Roman" w:eastAsia="Calibri" w:hAnsi="Times New Roman" w:cs="Times New Roman"/>
              </w:rPr>
            </w:pPr>
            <w:r w:rsidRPr="007D48A2">
              <w:rPr>
                <w:rFonts w:ascii="Times New Roman" w:eastAsia="Calibri" w:hAnsi="Times New Roman" w:cs="Times New Roman"/>
                <w:color w:val="000000"/>
              </w:rPr>
              <w:t xml:space="preserve">Провести профилактические </w:t>
            </w:r>
            <w:proofErr w:type="spellStart"/>
            <w:r w:rsidRPr="007D48A2">
              <w:rPr>
                <w:rFonts w:ascii="Times New Roman" w:eastAsia="Calibri" w:hAnsi="Times New Roman" w:cs="Times New Roman"/>
                <w:color w:val="000000"/>
              </w:rPr>
              <w:t>антинаркотические</w:t>
            </w:r>
            <w:proofErr w:type="spellEnd"/>
            <w:r w:rsidRPr="007D48A2">
              <w:rPr>
                <w:rFonts w:ascii="Times New Roman" w:eastAsia="Calibri" w:hAnsi="Times New Roman" w:cs="Times New Roman"/>
                <w:color w:val="000000"/>
              </w:rPr>
              <w:t xml:space="preserve"> мероприятия. </w:t>
            </w:r>
            <w:r w:rsidR="007B7694" w:rsidRPr="007D48A2">
              <w:rPr>
                <w:rFonts w:ascii="Times New Roman" w:eastAsia="Calibri" w:hAnsi="Times New Roman" w:cs="Times New Roman"/>
                <w:color w:val="000000"/>
              </w:rPr>
              <w:t xml:space="preserve"> </w:t>
            </w:r>
          </w:p>
        </w:tc>
        <w:tc>
          <w:tcPr>
            <w:tcW w:w="1417"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 xml:space="preserve">Декабрь </w:t>
            </w:r>
          </w:p>
        </w:tc>
        <w:tc>
          <w:tcPr>
            <w:tcW w:w="1134" w:type="dxa"/>
          </w:tcPr>
          <w:p w:rsidR="00A32F7A" w:rsidRPr="007D48A2" w:rsidRDefault="00177C2B" w:rsidP="00FE518A">
            <w:pPr>
              <w:tabs>
                <w:tab w:val="left" w:pos="10890"/>
              </w:tabs>
              <w:jc w:val="center"/>
              <w:rPr>
                <w:rFonts w:ascii="Times New Roman" w:hAnsi="Times New Roman" w:cs="Times New Roman"/>
              </w:rPr>
            </w:pPr>
            <w:r w:rsidRPr="007D48A2">
              <w:rPr>
                <w:rFonts w:ascii="Times New Roman" w:hAnsi="Times New Roman" w:cs="Times New Roman"/>
              </w:rPr>
              <w:t>ЗВР, классные руков</w:t>
            </w:r>
            <w:r w:rsidRPr="007D48A2">
              <w:rPr>
                <w:rFonts w:ascii="Times New Roman" w:hAnsi="Times New Roman" w:cs="Times New Roman"/>
              </w:rPr>
              <w:t>о</w:t>
            </w:r>
            <w:r w:rsidRPr="007D48A2">
              <w:rPr>
                <w:rFonts w:ascii="Times New Roman" w:hAnsi="Times New Roman" w:cs="Times New Roman"/>
              </w:rPr>
              <w:t>дители.</w:t>
            </w:r>
          </w:p>
        </w:tc>
        <w:tc>
          <w:tcPr>
            <w:tcW w:w="1559" w:type="dxa"/>
          </w:tcPr>
          <w:p w:rsidR="00A32F7A" w:rsidRPr="007D48A2" w:rsidRDefault="007B7694" w:rsidP="00FE518A">
            <w:pPr>
              <w:tabs>
                <w:tab w:val="left" w:pos="10890"/>
              </w:tabs>
              <w:jc w:val="center"/>
              <w:rPr>
                <w:rFonts w:ascii="Times New Roman" w:hAnsi="Times New Roman" w:cs="Times New Roman"/>
              </w:rPr>
            </w:pPr>
            <w:r w:rsidRPr="007D48A2">
              <w:rPr>
                <w:rFonts w:ascii="Times New Roman" w:hAnsi="Times New Roman" w:cs="Times New Roman"/>
              </w:rPr>
              <w:t xml:space="preserve">Информация </w:t>
            </w:r>
          </w:p>
        </w:tc>
      </w:tr>
    </w:tbl>
    <w:p w:rsidR="00A32F7A" w:rsidRPr="007D48A2" w:rsidRDefault="00A32F7A" w:rsidP="00D511C1">
      <w:pPr>
        <w:pStyle w:val="af8"/>
        <w:widowControl w:val="0"/>
        <w:tabs>
          <w:tab w:val="left" w:pos="1134"/>
        </w:tabs>
        <w:suppressAutoHyphens/>
        <w:spacing w:after="0"/>
        <w:ind w:left="0"/>
        <w:rPr>
          <w:rFonts w:ascii="Times New Roman" w:hAnsi="Times New Roman"/>
          <w:b/>
        </w:rPr>
      </w:pPr>
    </w:p>
    <w:p w:rsidR="00177C2B" w:rsidRDefault="00177C2B" w:rsidP="00177C2B">
      <w:pPr>
        <w:pStyle w:val="af8"/>
        <w:widowControl w:val="0"/>
        <w:tabs>
          <w:tab w:val="left" w:pos="1134"/>
        </w:tabs>
        <w:suppressAutoHyphens/>
        <w:spacing w:after="0"/>
        <w:ind w:left="0"/>
        <w:jc w:val="center"/>
        <w:rPr>
          <w:rFonts w:ascii="Times New Roman" w:hAnsi="Times New Roman"/>
          <w:sz w:val="24"/>
          <w:szCs w:val="24"/>
        </w:rPr>
      </w:pPr>
    </w:p>
    <w:p w:rsidR="00177C2B" w:rsidRPr="00177C2B" w:rsidRDefault="00177C2B" w:rsidP="00177C2B">
      <w:pPr>
        <w:pStyle w:val="af8"/>
        <w:widowControl w:val="0"/>
        <w:tabs>
          <w:tab w:val="left" w:pos="1134"/>
        </w:tabs>
        <w:suppressAutoHyphens/>
        <w:spacing w:after="0"/>
        <w:ind w:left="0"/>
        <w:jc w:val="center"/>
        <w:rPr>
          <w:rFonts w:ascii="Times New Roman" w:hAnsi="Times New Roman"/>
          <w:sz w:val="24"/>
          <w:szCs w:val="24"/>
        </w:rPr>
      </w:pPr>
      <w:r w:rsidRPr="00177C2B">
        <w:rPr>
          <w:rFonts w:ascii="Times New Roman" w:hAnsi="Times New Roman"/>
          <w:sz w:val="24"/>
          <w:szCs w:val="24"/>
        </w:rPr>
        <w:t>Заместитель директора по ВР:                 Н.В.Баклушина</w:t>
      </w:r>
    </w:p>
    <w:p w:rsidR="00177C2B" w:rsidRDefault="00177C2B" w:rsidP="00D511C1">
      <w:pPr>
        <w:pStyle w:val="af8"/>
        <w:widowControl w:val="0"/>
        <w:tabs>
          <w:tab w:val="left" w:pos="1134"/>
        </w:tabs>
        <w:suppressAutoHyphens/>
        <w:spacing w:after="0"/>
        <w:ind w:left="0"/>
        <w:rPr>
          <w:rFonts w:ascii="Times New Roman" w:hAnsi="Times New Roman"/>
          <w:b/>
          <w:sz w:val="24"/>
          <w:szCs w:val="24"/>
        </w:rPr>
      </w:pPr>
    </w:p>
    <w:p w:rsidR="00177C2B" w:rsidRDefault="00177C2B" w:rsidP="00D511C1">
      <w:pPr>
        <w:pStyle w:val="af8"/>
        <w:widowControl w:val="0"/>
        <w:tabs>
          <w:tab w:val="left" w:pos="1134"/>
        </w:tabs>
        <w:suppressAutoHyphens/>
        <w:spacing w:after="0"/>
        <w:ind w:left="0"/>
        <w:rPr>
          <w:rFonts w:ascii="Times New Roman" w:hAnsi="Times New Roman"/>
          <w:b/>
          <w:sz w:val="24"/>
          <w:szCs w:val="24"/>
        </w:rPr>
      </w:pPr>
    </w:p>
    <w:sectPr w:rsidR="00177C2B" w:rsidSect="007D48A2">
      <w:footerReference w:type="default" r:id="rId9"/>
      <w:pgSz w:w="11906" w:h="16838"/>
      <w:pgMar w:top="395" w:right="282" w:bottom="426" w:left="28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CC6" w:rsidRDefault="003E5CC6" w:rsidP="001D3C8E">
      <w:pPr>
        <w:spacing w:after="0" w:line="240" w:lineRule="auto"/>
      </w:pPr>
      <w:r>
        <w:separator/>
      </w:r>
    </w:p>
  </w:endnote>
  <w:endnote w:type="continuationSeparator" w:id="0">
    <w:p w:rsidR="003E5CC6" w:rsidRDefault="003E5CC6" w:rsidP="001D3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0B" w:rsidRPr="000C75FA" w:rsidRDefault="00003E0B">
    <w:pPr>
      <w:pStyle w:val="ac"/>
      <w:jc w:val="right"/>
      <w:rPr>
        <w:rFonts w:ascii="Times New Roman" w:hAnsi="Times New Roman" w:cs="Times New Roman"/>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CC6" w:rsidRDefault="003E5CC6" w:rsidP="001D3C8E">
      <w:pPr>
        <w:spacing w:after="0" w:line="240" w:lineRule="auto"/>
      </w:pPr>
      <w:r>
        <w:separator/>
      </w:r>
    </w:p>
  </w:footnote>
  <w:footnote w:type="continuationSeparator" w:id="0">
    <w:p w:rsidR="003E5CC6" w:rsidRDefault="003E5CC6" w:rsidP="001D3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A24"/>
    <w:multiLevelType w:val="hybridMultilevel"/>
    <w:tmpl w:val="05E8E2F6"/>
    <w:lvl w:ilvl="0" w:tplc="D1927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E7E42"/>
    <w:multiLevelType w:val="hybridMultilevel"/>
    <w:tmpl w:val="85B0472E"/>
    <w:lvl w:ilvl="0" w:tplc="0A803F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3547B0"/>
    <w:multiLevelType w:val="hybridMultilevel"/>
    <w:tmpl w:val="9B9C4CAA"/>
    <w:lvl w:ilvl="0" w:tplc="9972112A">
      <w:start w:val="1"/>
      <w:numFmt w:val="decimal"/>
      <w:lvlText w:val="%1."/>
      <w:lvlJc w:val="left"/>
      <w:pPr>
        <w:ind w:left="643"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08CA5C33"/>
    <w:multiLevelType w:val="hybridMultilevel"/>
    <w:tmpl w:val="CDBC47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B665C"/>
    <w:multiLevelType w:val="hybridMultilevel"/>
    <w:tmpl w:val="A83A370E"/>
    <w:lvl w:ilvl="0" w:tplc="D8D284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B4176F9"/>
    <w:multiLevelType w:val="hybridMultilevel"/>
    <w:tmpl w:val="EFFEA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D46142"/>
    <w:multiLevelType w:val="hybridMultilevel"/>
    <w:tmpl w:val="5D529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EB2405"/>
    <w:multiLevelType w:val="hybridMultilevel"/>
    <w:tmpl w:val="3516F3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51613F"/>
    <w:multiLevelType w:val="hybridMultilevel"/>
    <w:tmpl w:val="E8165A4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16F862FD"/>
    <w:multiLevelType w:val="hybridMultilevel"/>
    <w:tmpl w:val="3C62F63C"/>
    <w:lvl w:ilvl="0" w:tplc="0419000B">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FF5099"/>
    <w:multiLevelType w:val="hybridMultilevel"/>
    <w:tmpl w:val="8922533C"/>
    <w:lvl w:ilvl="0" w:tplc="0419000B">
      <w:start w:val="1"/>
      <w:numFmt w:val="bullet"/>
      <w:lvlText w:val=""/>
      <w:lvlJc w:val="left"/>
      <w:pPr>
        <w:ind w:left="1429" w:hanging="360"/>
      </w:pPr>
      <w:rPr>
        <w:rFonts w:ascii="Wingdings" w:hAnsi="Wingdings" w:hint="default"/>
        <w:b/>
        <w:sz w:val="3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76518FB"/>
    <w:multiLevelType w:val="hybridMultilevel"/>
    <w:tmpl w:val="D96C94CE"/>
    <w:lvl w:ilvl="0" w:tplc="0419000B">
      <w:start w:val="1"/>
      <w:numFmt w:val="bullet"/>
      <w:lvlText w:val=""/>
      <w:lvlJc w:val="left"/>
      <w:pPr>
        <w:ind w:left="433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D1B2B"/>
    <w:multiLevelType w:val="hybridMultilevel"/>
    <w:tmpl w:val="4796B84C"/>
    <w:lvl w:ilvl="0" w:tplc="D7C663C8">
      <w:start w:val="1"/>
      <w:numFmt w:val="decimal"/>
      <w:lvlText w:val="%1)"/>
      <w:lvlJc w:val="left"/>
      <w:pPr>
        <w:tabs>
          <w:tab w:val="num" w:pos="10481"/>
        </w:tabs>
        <w:ind w:left="10481" w:hanging="1125"/>
      </w:pPr>
      <w:rPr>
        <w:rFonts w:cs="Times New Roman" w:hint="default"/>
      </w:rPr>
    </w:lvl>
    <w:lvl w:ilvl="1" w:tplc="04190019" w:tentative="1">
      <w:start w:val="1"/>
      <w:numFmt w:val="lowerLetter"/>
      <w:lvlText w:val="%2."/>
      <w:lvlJc w:val="left"/>
      <w:pPr>
        <w:tabs>
          <w:tab w:val="num" w:pos="10577"/>
        </w:tabs>
        <w:ind w:left="10577" w:hanging="360"/>
      </w:pPr>
      <w:rPr>
        <w:rFonts w:cs="Times New Roman"/>
      </w:rPr>
    </w:lvl>
    <w:lvl w:ilvl="2" w:tplc="0419001B" w:tentative="1">
      <w:start w:val="1"/>
      <w:numFmt w:val="lowerRoman"/>
      <w:lvlText w:val="%3."/>
      <w:lvlJc w:val="right"/>
      <w:pPr>
        <w:tabs>
          <w:tab w:val="num" w:pos="11297"/>
        </w:tabs>
        <w:ind w:left="11297" w:hanging="180"/>
      </w:pPr>
      <w:rPr>
        <w:rFonts w:cs="Times New Roman"/>
      </w:rPr>
    </w:lvl>
    <w:lvl w:ilvl="3" w:tplc="0419000F" w:tentative="1">
      <w:start w:val="1"/>
      <w:numFmt w:val="decimal"/>
      <w:lvlText w:val="%4."/>
      <w:lvlJc w:val="left"/>
      <w:pPr>
        <w:tabs>
          <w:tab w:val="num" w:pos="12017"/>
        </w:tabs>
        <w:ind w:left="12017" w:hanging="360"/>
      </w:pPr>
      <w:rPr>
        <w:rFonts w:cs="Times New Roman"/>
      </w:rPr>
    </w:lvl>
    <w:lvl w:ilvl="4" w:tplc="04190019" w:tentative="1">
      <w:start w:val="1"/>
      <w:numFmt w:val="lowerLetter"/>
      <w:lvlText w:val="%5."/>
      <w:lvlJc w:val="left"/>
      <w:pPr>
        <w:tabs>
          <w:tab w:val="num" w:pos="12737"/>
        </w:tabs>
        <w:ind w:left="12737" w:hanging="360"/>
      </w:pPr>
      <w:rPr>
        <w:rFonts w:cs="Times New Roman"/>
      </w:rPr>
    </w:lvl>
    <w:lvl w:ilvl="5" w:tplc="0419001B" w:tentative="1">
      <w:start w:val="1"/>
      <w:numFmt w:val="lowerRoman"/>
      <w:lvlText w:val="%6."/>
      <w:lvlJc w:val="right"/>
      <w:pPr>
        <w:tabs>
          <w:tab w:val="num" w:pos="13457"/>
        </w:tabs>
        <w:ind w:left="13457" w:hanging="180"/>
      </w:pPr>
      <w:rPr>
        <w:rFonts w:cs="Times New Roman"/>
      </w:rPr>
    </w:lvl>
    <w:lvl w:ilvl="6" w:tplc="0419000F" w:tentative="1">
      <w:start w:val="1"/>
      <w:numFmt w:val="decimal"/>
      <w:lvlText w:val="%7."/>
      <w:lvlJc w:val="left"/>
      <w:pPr>
        <w:tabs>
          <w:tab w:val="num" w:pos="14177"/>
        </w:tabs>
        <w:ind w:left="14177" w:hanging="360"/>
      </w:pPr>
      <w:rPr>
        <w:rFonts w:cs="Times New Roman"/>
      </w:rPr>
    </w:lvl>
    <w:lvl w:ilvl="7" w:tplc="04190019" w:tentative="1">
      <w:start w:val="1"/>
      <w:numFmt w:val="lowerLetter"/>
      <w:lvlText w:val="%8."/>
      <w:lvlJc w:val="left"/>
      <w:pPr>
        <w:tabs>
          <w:tab w:val="num" w:pos="14897"/>
        </w:tabs>
        <w:ind w:left="14897" w:hanging="360"/>
      </w:pPr>
      <w:rPr>
        <w:rFonts w:cs="Times New Roman"/>
      </w:rPr>
    </w:lvl>
    <w:lvl w:ilvl="8" w:tplc="0419001B" w:tentative="1">
      <w:start w:val="1"/>
      <w:numFmt w:val="lowerRoman"/>
      <w:lvlText w:val="%9."/>
      <w:lvlJc w:val="right"/>
      <w:pPr>
        <w:tabs>
          <w:tab w:val="num" w:pos="15617"/>
        </w:tabs>
        <w:ind w:left="15617" w:hanging="180"/>
      </w:pPr>
      <w:rPr>
        <w:rFonts w:cs="Times New Roman"/>
      </w:rPr>
    </w:lvl>
  </w:abstractNum>
  <w:abstractNum w:abstractNumId="13">
    <w:nsid w:val="2FC12B34"/>
    <w:multiLevelType w:val="multilevel"/>
    <w:tmpl w:val="B164EE14"/>
    <w:lvl w:ilvl="0">
      <w:start w:val="1"/>
      <w:numFmt w:val="decimal"/>
      <w:lvlText w:val="%1."/>
      <w:lvlJc w:val="left"/>
      <w:pPr>
        <w:ind w:left="450" w:hanging="450"/>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5DE415F"/>
    <w:multiLevelType w:val="hybridMultilevel"/>
    <w:tmpl w:val="33C6A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AF7780"/>
    <w:multiLevelType w:val="hybridMultilevel"/>
    <w:tmpl w:val="7278C4D6"/>
    <w:lvl w:ilvl="0" w:tplc="A02898A4">
      <w:start w:val="2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2A18BC"/>
    <w:multiLevelType w:val="hybridMultilevel"/>
    <w:tmpl w:val="6DFCCE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736EEB"/>
    <w:multiLevelType w:val="hybridMultilevel"/>
    <w:tmpl w:val="42ECD7F0"/>
    <w:lvl w:ilvl="0" w:tplc="97A41736">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2737775"/>
    <w:multiLevelType w:val="hybridMultilevel"/>
    <w:tmpl w:val="1F988F50"/>
    <w:lvl w:ilvl="0" w:tplc="0A803F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D62BD5"/>
    <w:multiLevelType w:val="hybridMultilevel"/>
    <w:tmpl w:val="8B384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1674A"/>
    <w:multiLevelType w:val="hybridMultilevel"/>
    <w:tmpl w:val="E2962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D37AC1"/>
    <w:multiLevelType w:val="hybridMultilevel"/>
    <w:tmpl w:val="833646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5C6F19"/>
    <w:multiLevelType w:val="hybridMultilevel"/>
    <w:tmpl w:val="147C1A5A"/>
    <w:lvl w:ilvl="0" w:tplc="B82886DC">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1805CC"/>
    <w:multiLevelType w:val="hybridMultilevel"/>
    <w:tmpl w:val="2EB66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C83D21"/>
    <w:multiLevelType w:val="hybridMultilevel"/>
    <w:tmpl w:val="4FBA0B6E"/>
    <w:lvl w:ilvl="0" w:tplc="435CA2A6">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2F6DBE"/>
    <w:multiLevelType w:val="hybridMultilevel"/>
    <w:tmpl w:val="E2962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85E1A"/>
    <w:multiLevelType w:val="hybridMultilevel"/>
    <w:tmpl w:val="BC801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659B3"/>
    <w:multiLevelType w:val="hybridMultilevel"/>
    <w:tmpl w:val="7CA41206"/>
    <w:lvl w:ilvl="0" w:tplc="BEF2C0D8">
      <w:start w:val="1"/>
      <w:numFmt w:val="decimal"/>
      <w:lvlText w:val="%1."/>
      <w:lvlJc w:val="left"/>
      <w:pPr>
        <w:tabs>
          <w:tab w:val="num" w:pos="1211"/>
        </w:tabs>
        <w:ind w:left="1211"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7DD5DA7"/>
    <w:multiLevelType w:val="hybridMultilevel"/>
    <w:tmpl w:val="91864F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F16212"/>
    <w:multiLevelType w:val="hybridMultilevel"/>
    <w:tmpl w:val="214CA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C92FA7"/>
    <w:multiLevelType w:val="hybridMultilevel"/>
    <w:tmpl w:val="B45EFF4E"/>
    <w:lvl w:ilvl="0" w:tplc="A69E7DBC">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1569D2"/>
    <w:multiLevelType w:val="hybridMultilevel"/>
    <w:tmpl w:val="C164B1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1B867C5"/>
    <w:multiLevelType w:val="hybridMultilevel"/>
    <w:tmpl w:val="FF6A33DA"/>
    <w:lvl w:ilvl="0" w:tplc="D14AA1AE">
      <w:start w:val="2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68A5947"/>
    <w:multiLevelType w:val="hybridMultilevel"/>
    <w:tmpl w:val="615ECBA4"/>
    <w:lvl w:ilvl="0" w:tplc="1AEC288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7D0D41"/>
    <w:multiLevelType w:val="hybridMultilevel"/>
    <w:tmpl w:val="92C06806"/>
    <w:lvl w:ilvl="0" w:tplc="0419000F">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B2E68B8"/>
    <w:multiLevelType w:val="hybridMultilevel"/>
    <w:tmpl w:val="480C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891AD7"/>
    <w:multiLevelType w:val="hybridMultilevel"/>
    <w:tmpl w:val="0046B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332CC"/>
    <w:multiLevelType w:val="hybridMultilevel"/>
    <w:tmpl w:val="E9808D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num>
  <w:num w:numId="3">
    <w:abstractNumId w:val="27"/>
  </w:num>
  <w:num w:numId="4">
    <w:abstractNumId w:val="13"/>
  </w:num>
  <w:num w:numId="5">
    <w:abstractNumId w:val="12"/>
  </w:num>
  <w:num w:numId="6">
    <w:abstractNumId w:val="1"/>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3"/>
  </w:num>
  <w:num w:numId="14">
    <w:abstractNumId w:val="29"/>
  </w:num>
  <w:num w:numId="15">
    <w:abstractNumId w:val="5"/>
  </w:num>
  <w:num w:numId="16">
    <w:abstractNumId w:val="21"/>
  </w:num>
  <w:num w:numId="17">
    <w:abstractNumId w:val="14"/>
  </w:num>
  <w:num w:numId="18">
    <w:abstractNumId w:val="0"/>
  </w:num>
  <w:num w:numId="19">
    <w:abstractNumId w:val="2"/>
  </w:num>
  <w:num w:numId="20">
    <w:abstractNumId w:val="4"/>
  </w:num>
  <w:num w:numId="21">
    <w:abstractNumId w:val="23"/>
  </w:num>
  <w:num w:numId="22">
    <w:abstractNumId w:val="6"/>
  </w:num>
  <w:num w:numId="23">
    <w:abstractNumId w:val="19"/>
  </w:num>
  <w:num w:numId="24">
    <w:abstractNumId w:val="30"/>
  </w:num>
  <w:num w:numId="25">
    <w:abstractNumId w:val="3"/>
  </w:num>
  <w:num w:numId="26">
    <w:abstractNumId w:val="10"/>
  </w:num>
  <w:num w:numId="27">
    <w:abstractNumId w:val="7"/>
  </w:num>
  <w:num w:numId="28">
    <w:abstractNumId w:val="26"/>
  </w:num>
  <w:num w:numId="29">
    <w:abstractNumId w:val="20"/>
  </w:num>
  <w:num w:numId="30">
    <w:abstractNumId w:val="25"/>
  </w:num>
  <w:num w:numId="31">
    <w:abstractNumId w:val="36"/>
  </w:num>
  <w:num w:numId="32">
    <w:abstractNumId w:val="35"/>
  </w:num>
  <w:num w:numId="33">
    <w:abstractNumId w:val="34"/>
  </w:num>
  <w:num w:numId="34">
    <w:abstractNumId w:val="11"/>
  </w:num>
  <w:num w:numId="35">
    <w:abstractNumId w:val="22"/>
  </w:num>
  <w:num w:numId="36">
    <w:abstractNumId w:val="32"/>
  </w:num>
  <w:num w:numId="37">
    <w:abstractNumId w:val="24"/>
  </w:num>
  <w:num w:numId="38">
    <w:abstractNumId w:val="15"/>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displayBackgroundShape/>
  <w:proofState w:spelling="clean" w:grammar="clean"/>
  <w:defaultTabStop w:val="709"/>
  <w:autoHyphenation/>
  <w:drawingGridHorizontalSpacing w:val="110"/>
  <w:displayHorizontalDrawingGridEvery w:val="2"/>
  <w:characterSpacingControl w:val="doNotCompress"/>
  <w:hdrShapeDefaults>
    <o:shapedefaults v:ext="edit" spidmax="20482">
      <o:colormenu v:ext="edit" fillcolor="none [3212]"/>
    </o:shapedefaults>
  </w:hdrShapeDefaults>
  <w:footnotePr>
    <w:footnote w:id="-1"/>
    <w:footnote w:id="0"/>
  </w:footnotePr>
  <w:endnotePr>
    <w:endnote w:id="-1"/>
    <w:endnote w:id="0"/>
  </w:endnotePr>
  <w:compat/>
  <w:rsids>
    <w:rsidRoot w:val="00351740"/>
    <w:rsid w:val="00003E0B"/>
    <w:rsid w:val="00013417"/>
    <w:rsid w:val="00024753"/>
    <w:rsid w:val="00027611"/>
    <w:rsid w:val="000333C5"/>
    <w:rsid w:val="000411ED"/>
    <w:rsid w:val="00045D43"/>
    <w:rsid w:val="00071B58"/>
    <w:rsid w:val="00076CAC"/>
    <w:rsid w:val="00082D49"/>
    <w:rsid w:val="000C4A64"/>
    <w:rsid w:val="000C5023"/>
    <w:rsid w:val="000C75FA"/>
    <w:rsid w:val="000D2096"/>
    <w:rsid w:val="000D2423"/>
    <w:rsid w:val="000F3A3E"/>
    <w:rsid w:val="000F3C28"/>
    <w:rsid w:val="000F7888"/>
    <w:rsid w:val="00110AF6"/>
    <w:rsid w:val="00124FF2"/>
    <w:rsid w:val="00134C17"/>
    <w:rsid w:val="001412DE"/>
    <w:rsid w:val="0015551E"/>
    <w:rsid w:val="00165AD4"/>
    <w:rsid w:val="00177C2B"/>
    <w:rsid w:val="001804D3"/>
    <w:rsid w:val="001912CB"/>
    <w:rsid w:val="00197657"/>
    <w:rsid w:val="001B107A"/>
    <w:rsid w:val="001B389C"/>
    <w:rsid w:val="001C0286"/>
    <w:rsid w:val="001C1E7D"/>
    <w:rsid w:val="001C7A8F"/>
    <w:rsid w:val="001D23B9"/>
    <w:rsid w:val="001D23C6"/>
    <w:rsid w:val="001D3716"/>
    <w:rsid w:val="001D3C8E"/>
    <w:rsid w:val="001E0BE1"/>
    <w:rsid w:val="001E6D7E"/>
    <w:rsid w:val="001E72E8"/>
    <w:rsid w:val="001F6813"/>
    <w:rsid w:val="002064FF"/>
    <w:rsid w:val="002168BB"/>
    <w:rsid w:val="00217A69"/>
    <w:rsid w:val="00221172"/>
    <w:rsid w:val="00226B6C"/>
    <w:rsid w:val="00241FDF"/>
    <w:rsid w:val="00243156"/>
    <w:rsid w:val="00244D30"/>
    <w:rsid w:val="0024731C"/>
    <w:rsid w:val="002507D3"/>
    <w:rsid w:val="00252FDD"/>
    <w:rsid w:val="0026436F"/>
    <w:rsid w:val="00274CAA"/>
    <w:rsid w:val="00275F00"/>
    <w:rsid w:val="0028568A"/>
    <w:rsid w:val="0029710A"/>
    <w:rsid w:val="002A0A48"/>
    <w:rsid w:val="002B2922"/>
    <w:rsid w:val="002B4ADE"/>
    <w:rsid w:val="002B7B33"/>
    <w:rsid w:val="002C04A4"/>
    <w:rsid w:val="002C11A3"/>
    <w:rsid w:val="002C3DBA"/>
    <w:rsid w:val="002E6991"/>
    <w:rsid w:val="002F0201"/>
    <w:rsid w:val="002F1497"/>
    <w:rsid w:val="002F2A58"/>
    <w:rsid w:val="003063F4"/>
    <w:rsid w:val="00306895"/>
    <w:rsid w:val="0031317C"/>
    <w:rsid w:val="00323B84"/>
    <w:rsid w:val="003366E8"/>
    <w:rsid w:val="003374CA"/>
    <w:rsid w:val="003414D5"/>
    <w:rsid w:val="0034354D"/>
    <w:rsid w:val="003443BC"/>
    <w:rsid w:val="00351740"/>
    <w:rsid w:val="00352500"/>
    <w:rsid w:val="00372F65"/>
    <w:rsid w:val="00382F64"/>
    <w:rsid w:val="0039460F"/>
    <w:rsid w:val="003A17AB"/>
    <w:rsid w:val="003A36C8"/>
    <w:rsid w:val="003D0953"/>
    <w:rsid w:val="003D6B4E"/>
    <w:rsid w:val="003E5CC6"/>
    <w:rsid w:val="003F3292"/>
    <w:rsid w:val="003F4B79"/>
    <w:rsid w:val="003F7228"/>
    <w:rsid w:val="00402CB8"/>
    <w:rsid w:val="00416633"/>
    <w:rsid w:val="00420025"/>
    <w:rsid w:val="004279A1"/>
    <w:rsid w:val="004279EC"/>
    <w:rsid w:val="00431D8C"/>
    <w:rsid w:val="00441E4F"/>
    <w:rsid w:val="00451B28"/>
    <w:rsid w:val="00452639"/>
    <w:rsid w:val="0045343A"/>
    <w:rsid w:val="00463AB7"/>
    <w:rsid w:val="004642B7"/>
    <w:rsid w:val="00467620"/>
    <w:rsid w:val="00473223"/>
    <w:rsid w:val="00490985"/>
    <w:rsid w:val="004A7044"/>
    <w:rsid w:val="004B2864"/>
    <w:rsid w:val="004B453C"/>
    <w:rsid w:val="004B7973"/>
    <w:rsid w:val="004C7827"/>
    <w:rsid w:val="004D7160"/>
    <w:rsid w:val="004D7664"/>
    <w:rsid w:val="004E32AD"/>
    <w:rsid w:val="004F433A"/>
    <w:rsid w:val="00507EB2"/>
    <w:rsid w:val="00510839"/>
    <w:rsid w:val="00514E2F"/>
    <w:rsid w:val="00515A98"/>
    <w:rsid w:val="005336B1"/>
    <w:rsid w:val="00535DA7"/>
    <w:rsid w:val="00537E66"/>
    <w:rsid w:val="00550B32"/>
    <w:rsid w:val="00561E31"/>
    <w:rsid w:val="00565141"/>
    <w:rsid w:val="00565D06"/>
    <w:rsid w:val="00583317"/>
    <w:rsid w:val="005A744B"/>
    <w:rsid w:val="005C7EBB"/>
    <w:rsid w:val="005D1E55"/>
    <w:rsid w:val="005D37F3"/>
    <w:rsid w:val="005E27C3"/>
    <w:rsid w:val="005F53DA"/>
    <w:rsid w:val="00602400"/>
    <w:rsid w:val="0060469B"/>
    <w:rsid w:val="00607EE5"/>
    <w:rsid w:val="00633143"/>
    <w:rsid w:val="00646996"/>
    <w:rsid w:val="00653542"/>
    <w:rsid w:val="0065592D"/>
    <w:rsid w:val="00676D6C"/>
    <w:rsid w:val="00693258"/>
    <w:rsid w:val="006A204C"/>
    <w:rsid w:val="006A3BDB"/>
    <w:rsid w:val="006A3E1C"/>
    <w:rsid w:val="006A5E58"/>
    <w:rsid w:val="006A6240"/>
    <w:rsid w:val="006A66A8"/>
    <w:rsid w:val="006B2658"/>
    <w:rsid w:val="006C78B2"/>
    <w:rsid w:val="006D10E7"/>
    <w:rsid w:val="006D5379"/>
    <w:rsid w:val="006D6F46"/>
    <w:rsid w:val="006E7243"/>
    <w:rsid w:val="006F01CA"/>
    <w:rsid w:val="00702733"/>
    <w:rsid w:val="00725F8F"/>
    <w:rsid w:val="00727EA2"/>
    <w:rsid w:val="00727F13"/>
    <w:rsid w:val="007304D1"/>
    <w:rsid w:val="00733C30"/>
    <w:rsid w:val="00735DC7"/>
    <w:rsid w:val="00742774"/>
    <w:rsid w:val="00742A14"/>
    <w:rsid w:val="0074422B"/>
    <w:rsid w:val="007500BE"/>
    <w:rsid w:val="00750E72"/>
    <w:rsid w:val="007601F7"/>
    <w:rsid w:val="00761A2F"/>
    <w:rsid w:val="00762DA1"/>
    <w:rsid w:val="00773AA7"/>
    <w:rsid w:val="00785729"/>
    <w:rsid w:val="00785B00"/>
    <w:rsid w:val="00787FE7"/>
    <w:rsid w:val="007A0706"/>
    <w:rsid w:val="007A11E9"/>
    <w:rsid w:val="007A439D"/>
    <w:rsid w:val="007B082B"/>
    <w:rsid w:val="007B19AA"/>
    <w:rsid w:val="007B42F0"/>
    <w:rsid w:val="007B63AB"/>
    <w:rsid w:val="007B7694"/>
    <w:rsid w:val="007C0B1A"/>
    <w:rsid w:val="007C6BB1"/>
    <w:rsid w:val="007C6BD6"/>
    <w:rsid w:val="007C7B9E"/>
    <w:rsid w:val="007D48A2"/>
    <w:rsid w:val="007D6D20"/>
    <w:rsid w:val="007D7239"/>
    <w:rsid w:val="007F21D5"/>
    <w:rsid w:val="00802222"/>
    <w:rsid w:val="0081496F"/>
    <w:rsid w:val="0081705C"/>
    <w:rsid w:val="008329C1"/>
    <w:rsid w:val="008419A7"/>
    <w:rsid w:val="00842DAD"/>
    <w:rsid w:val="008434DE"/>
    <w:rsid w:val="00843A25"/>
    <w:rsid w:val="00846309"/>
    <w:rsid w:val="00852CE3"/>
    <w:rsid w:val="008546B8"/>
    <w:rsid w:val="00857839"/>
    <w:rsid w:val="0087035D"/>
    <w:rsid w:val="00876BE6"/>
    <w:rsid w:val="00881D2C"/>
    <w:rsid w:val="008846B8"/>
    <w:rsid w:val="00885A7B"/>
    <w:rsid w:val="00887BD7"/>
    <w:rsid w:val="0089104A"/>
    <w:rsid w:val="00891DE7"/>
    <w:rsid w:val="008A035E"/>
    <w:rsid w:val="008A1A62"/>
    <w:rsid w:val="008A5639"/>
    <w:rsid w:val="008B5A6A"/>
    <w:rsid w:val="008D5286"/>
    <w:rsid w:val="008E3117"/>
    <w:rsid w:val="008E76CE"/>
    <w:rsid w:val="008F5BD0"/>
    <w:rsid w:val="00901FF4"/>
    <w:rsid w:val="00903E27"/>
    <w:rsid w:val="00922C77"/>
    <w:rsid w:val="009240BA"/>
    <w:rsid w:val="009251A9"/>
    <w:rsid w:val="00927255"/>
    <w:rsid w:val="009347E3"/>
    <w:rsid w:val="0093671B"/>
    <w:rsid w:val="00936ACC"/>
    <w:rsid w:val="009400BF"/>
    <w:rsid w:val="00944448"/>
    <w:rsid w:val="00951316"/>
    <w:rsid w:val="00955AA9"/>
    <w:rsid w:val="009561C3"/>
    <w:rsid w:val="00957861"/>
    <w:rsid w:val="0096040A"/>
    <w:rsid w:val="00970954"/>
    <w:rsid w:val="00972435"/>
    <w:rsid w:val="00972FF4"/>
    <w:rsid w:val="009848F9"/>
    <w:rsid w:val="009A336A"/>
    <w:rsid w:val="009A54C0"/>
    <w:rsid w:val="009A630A"/>
    <w:rsid w:val="009A710D"/>
    <w:rsid w:val="009A7C32"/>
    <w:rsid w:val="009B6C06"/>
    <w:rsid w:val="009B7964"/>
    <w:rsid w:val="009C0B8F"/>
    <w:rsid w:val="009C184F"/>
    <w:rsid w:val="009C3A5F"/>
    <w:rsid w:val="009D7D01"/>
    <w:rsid w:val="009E3F26"/>
    <w:rsid w:val="009E403D"/>
    <w:rsid w:val="009E6C7F"/>
    <w:rsid w:val="009F747D"/>
    <w:rsid w:val="009F78A9"/>
    <w:rsid w:val="00A011C0"/>
    <w:rsid w:val="00A01B4E"/>
    <w:rsid w:val="00A11920"/>
    <w:rsid w:val="00A14739"/>
    <w:rsid w:val="00A268C1"/>
    <w:rsid w:val="00A27E7F"/>
    <w:rsid w:val="00A32F7A"/>
    <w:rsid w:val="00A45F94"/>
    <w:rsid w:val="00A85ADD"/>
    <w:rsid w:val="00AA02AD"/>
    <w:rsid w:val="00AC4FDB"/>
    <w:rsid w:val="00AC614A"/>
    <w:rsid w:val="00AD189D"/>
    <w:rsid w:val="00AD39F1"/>
    <w:rsid w:val="00AE23EF"/>
    <w:rsid w:val="00AE4C4E"/>
    <w:rsid w:val="00AF1734"/>
    <w:rsid w:val="00AF403E"/>
    <w:rsid w:val="00AF64CA"/>
    <w:rsid w:val="00AF79AD"/>
    <w:rsid w:val="00B143B8"/>
    <w:rsid w:val="00B2050E"/>
    <w:rsid w:val="00B2244E"/>
    <w:rsid w:val="00B2464A"/>
    <w:rsid w:val="00B27E54"/>
    <w:rsid w:val="00B30E64"/>
    <w:rsid w:val="00B514DA"/>
    <w:rsid w:val="00B52E2E"/>
    <w:rsid w:val="00B62897"/>
    <w:rsid w:val="00B657BF"/>
    <w:rsid w:val="00B66257"/>
    <w:rsid w:val="00B71A56"/>
    <w:rsid w:val="00B73368"/>
    <w:rsid w:val="00B97984"/>
    <w:rsid w:val="00B97BDF"/>
    <w:rsid w:val="00BA7E37"/>
    <w:rsid w:val="00BB051B"/>
    <w:rsid w:val="00BC21CE"/>
    <w:rsid w:val="00BC3613"/>
    <w:rsid w:val="00BD2C72"/>
    <w:rsid w:val="00BE3C73"/>
    <w:rsid w:val="00BE6D7B"/>
    <w:rsid w:val="00C03BAF"/>
    <w:rsid w:val="00C05A87"/>
    <w:rsid w:val="00C22245"/>
    <w:rsid w:val="00C26403"/>
    <w:rsid w:val="00C34731"/>
    <w:rsid w:val="00C45F81"/>
    <w:rsid w:val="00C66956"/>
    <w:rsid w:val="00C81FE3"/>
    <w:rsid w:val="00C86D36"/>
    <w:rsid w:val="00C91013"/>
    <w:rsid w:val="00C954EE"/>
    <w:rsid w:val="00CA05EF"/>
    <w:rsid w:val="00CA1914"/>
    <w:rsid w:val="00CA6550"/>
    <w:rsid w:val="00CC1AC6"/>
    <w:rsid w:val="00CC60F1"/>
    <w:rsid w:val="00CE0899"/>
    <w:rsid w:val="00CE2B24"/>
    <w:rsid w:val="00CE3718"/>
    <w:rsid w:val="00CE4964"/>
    <w:rsid w:val="00CF1D69"/>
    <w:rsid w:val="00CF2B62"/>
    <w:rsid w:val="00CF51CB"/>
    <w:rsid w:val="00CF7971"/>
    <w:rsid w:val="00D225D6"/>
    <w:rsid w:val="00D23899"/>
    <w:rsid w:val="00D24E44"/>
    <w:rsid w:val="00D362CB"/>
    <w:rsid w:val="00D511C1"/>
    <w:rsid w:val="00D51A91"/>
    <w:rsid w:val="00D66452"/>
    <w:rsid w:val="00D73096"/>
    <w:rsid w:val="00D73F6B"/>
    <w:rsid w:val="00D76676"/>
    <w:rsid w:val="00D80DA3"/>
    <w:rsid w:val="00D93582"/>
    <w:rsid w:val="00DA5601"/>
    <w:rsid w:val="00DA7127"/>
    <w:rsid w:val="00DC2D37"/>
    <w:rsid w:val="00DC6956"/>
    <w:rsid w:val="00DC6A3C"/>
    <w:rsid w:val="00DD28FF"/>
    <w:rsid w:val="00DD663A"/>
    <w:rsid w:val="00DD6A89"/>
    <w:rsid w:val="00DE0FE9"/>
    <w:rsid w:val="00DE7769"/>
    <w:rsid w:val="00DF7782"/>
    <w:rsid w:val="00E14A6C"/>
    <w:rsid w:val="00E2266C"/>
    <w:rsid w:val="00E244DD"/>
    <w:rsid w:val="00E24BAE"/>
    <w:rsid w:val="00E36EE9"/>
    <w:rsid w:val="00E41DDF"/>
    <w:rsid w:val="00E41E17"/>
    <w:rsid w:val="00E4272B"/>
    <w:rsid w:val="00E46751"/>
    <w:rsid w:val="00E669D0"/>
    <w:rsid w:val="00E67145"/>
    <w:rsid w:val="00E675D2"/>
    <w:rsid w:val="00E707B0"/>
    <w:rsid w:val="00E71722"/>
    <w:rsid w:val="00E76D5E"/>
    <w:rsid w:val="00E80213"/>
    <w:rsid w:val="00E9007A"/>
    <w:rsid w:val="00EA2349"/>
    <w:rsid w:val="00EA70F6"/>
    <w:rsid w:val="00EE3F96"/>
    <w:rsid w:val="00F006A6"/>
    <w:rsid w:val="00F10F81"/>
    <w:rsid w:val="00F13A7D"/>
    <w:rsid w:val="00F15F69"/>
    <w:rsid w:val="00F320E4"/>
    <w:rsid w:val="00F33C03"/>
    <w:rsid w:val="00F42149"/>
    <w:rsid w:val="00F45D2F"/>
    <w:rsid w:val="00F652EC"/>
    <w:rsid w:val="00F74EB3"/>
    <w:rsid w:val="00F839CB"/>
    <w:rsid w:val="00F87570"/>
    <w:rsid w:val="00F87F92"/>
    <w:rsid w:val="00F924E9"/>
    <w:rsid w:val="00FB48DB"/>
    <w:rsid w:val="00FD38DD"/>
    <w:rsid w:val="00FE5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2F"/>
  </w:style>
  <w:style w:type="paragraph" w:styleId="1">
    <w:name w:val="heading 1"/>
    <w:basedOn w:val="a"/>
    <w:next w:val="a"/>
    <w:link w:val="10"/>
    <w:uiPriority w:val="9"/>
    <w:qFormat/>
    <w:rsid w:val="00E707B0"/>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A6550"/>
    <w:pPr>
      <w:keepNext/>
      <w:spacing w:before="240" w:after="60" w:line="240" w:lineRule="auto"/>
      <w:jc w:val="both"/>
      <w:outlineLvl w:val="1"/>
    </w:pPr>
    <w:rPr>
      <w:rFonts w:ascii="Arial" w:eastAsia="Calibri" w:hAnsi="Arial" w:cs="Times New Roman"/>
      <w:b/>
      <w:bCs/>
      <w:i/>
      <w:iCs/>
      <w:sz w:val="28"/>
      <w:szCs w:val="28"/>
    </w:rPr>
  </w:style>
  <w:style w:type="paragraph" w:styleId="3">
    <w:name w:val="heading 3"/>
    <w:basedOn w:val="a"/>
    <w:next w:val="a"/>
    <w:link w:val="30"/>
    <w:semiHidden/>
    <w:unhideWhenUsed/>
    <w:qFormat/>
    <w:rsid w:val="00CA6550"/>
    <w:pPr>
      <w:keepNext/>
      <w:spacing w:before="240" w:after="60" w:line="240" w:lineRule="auto"/>
      <w:jc w:val="both"/>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rsid w:val="001D3C8E"/>
    <w:rPr>
      <w:sz w:val="16"/>
      <w:szCs w:val="16"/>
    </w:rPr>
  </w:style>
  <w:style w:type="paragraph" w:styleId="a4">
    <w:name w:val="annotation text"/>
    <w:basedOn w:val="a"/>
    <w:link w:val="a5"/>
    <w:unhideWhenUsed/>
    <w:rsid w:val="001D3C8E"/>
    <w:pPr>
      <w:spacing w:line="240" w:lineRule="auto"/>
    </w:pPr>
    <w:rPr>
      <w:sz w:val="20"/>
      <w:szCs w:val="20"/>
    </w:rPr>
  </w:style>
  <w:style w:type="character" w:customStyle="1" w:styleId="a5">
    <w:name w:val="Текст примечания Знак"/>
    <w:basedOn w:val="a0"/>
    <w:link w:val="a4"/>
    <w:rsid w:val="001D3C8E"/>
    <w:rPr>
      <w:sz w:val="20"/>
      <w:szCs w:val="20"/>
    </w:rPr>
  </w:style>
  <w:style w:type="paragraph" w:styleId="a6">
    <w:name w:val="annotation subject"/>
    <w:basedOn w:val="a4"/>
    <w:next w:val="a4"/>
    <w:link w:val="a7"/>
    <w:unhideWhenUsed/>
    <w:rsid w:val="001D3C8E"/>
    <w:rPr>
      <w:b/>
      <w:bCs/>
    </w:rPr>
  </w:style>
  <w:style w:type="character" w:customStyle="1" w:styleId="a7">
    <w:name w:val="Тема примечания Знак"/>
    <w:basedOn w:val="a5"/>
    <w:link w:val="a6"/>
    <w:rsid w:val="001D3C8E"/>
    <w:rPr>
      <w:b/>
      <w:bCs/>
      <w:sz w:val="20"/>
      <w:szCs w:val="20"/>
    </w:rPr>
  </w:style>
  <w:style w:type="paragraph" w:styleId="a8">
    <w:name w:val="Balloon Text"/>
    <w:basedOn w:val="a"/>
    <w:link w:val="a9"/>
    <w:semiHidden/>
    <w:unhideWhenUsed/>
    <w:rsid w:val="001D3C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3C8E"/>
    <w:rPr>
      <w:rFonts w:ascii="Segoe UI" w:hAnsi="Segoe UI" w:cs="Segoe UI"/>
      <w:sz w:val="18"/>
      <w:szCs w:val="18"/>
    </w:rPr>
  </w:style>
  <w:style w:type="paragraph" w:styleId="aa">
    <w:name w:val="header"/>
    <w:basedOn w:val="a"/>
    <w:link w:val="ab"/>
    <w:uiPriority w:val="99"/>
    <w:unhideWhenUsed/>
    <w:rsid w:val="001D3C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3C8E"/>
  </w:style>
  <w:style w:type="paragraph" w:styleId="ac">
    <w:name w:val="footer"/>
    <w:basedOn w:val="a"/>
    <w:link w:val="ad"/>
    <w:uiPriority w:val="99"/>
    <w:unhideWhenUsed/>
    <w:rsid w:val="001D3C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3C8E"/>
  </w:style>
  <w:style w:type="paragraph" w:styleId="ae">
    <w:name w:val="footnote text"/>
    <w:basedOn w:val="a"/>
    <w:link w:val="af"/>
    <w:uiPriority w:val="99"/>
    <w:semiHidden/>
    <w:unhideWhenUsed/>
    <w:rsid w:val="00B27E54"/>
    <w:pPr>
      <w:spacing w:after="0" w:line="240" w:lineRule="auto"/>
    </w:pPr>
    <w:rPr>
      <w:sz w:val="20"/>
      <w:szCs w:val="20"/>
    </w:rPr>
  </w:style>
  <w:style w:type="character" w:customStyle="1" w:styleId="af">
    <w:name w:val="Текст сноски Знак"/>
    <w:basedOn w:val="a0"/>
    <w:link w:val="ae"/>
    <w:uiPriority w:val="99"/>
    <w:semiHidden/>
    <w:rsid w:val="00B27E54"/>
    <w:rPr>
      <w:sz w:val="20"/>
      <w:szCs w:val="20"/>
    </w:rPr>
  </w:style>
  <w:style w:type="character" w:styleId="af0">
    <w:name w:val="footnote reference"/>
    <w:basedOn w:val="a0"/>
    <w:uiPriority w:val="99"/>
    <w:semiHidden/>
    <w:unhideWhenUsed/>
    <w:rsid w:val="00B27E54"/>
    <w:rPr>
      <w:vertAlign w:val="superscript"/>
    </w:rPr>
  </w:style>
  <w:style w:type="character" w:styleId="af1">
    <w:name w:val="Placeholder Text"/>
    <w:basedOn w:val="a0"/>
    <w:uiPriority w:val="99"/>
    <w:semiHidden/>
    <w:rsid w:val="00B27E54"/>
    <w:rPr>
      <w:color w:val="808080"/>
    </w:rPr>
  </w:style>
  <w:style w:type="paragraph" w:styleId="af2">
    <w:name w:val="No Spacing"/>
    <w:aliases w:val="Обя,мелкий,мой рабочий,No Spacing,Без интервала1,норма,Айгерим,Без интервала11,свой,No Spacing1,14 TNR,МОЙ СТИЛЬ,Без интеБез интервала,Без интервала111,Без интервала3,Без интервала5,Без интервала51,Без интерваль,Елжан,без интервала"/>
    <w:link w:val="af3"/>
    <w:uiPriority w:val="1"/>
    <w:qFormat/>
    <w:rsid w:val="00761A2F"/>
    <w:pPr>
      <w:spacing w:after="0" w:line="240" w:lineRule="auto"/>
    </w:pPr>
    <w:rPr>
      <w:rFonts w:eastAsiaTheme="minorEastAsia"/>
      <w:lang w:eastAsia="ru-RU"/>
    </w:rPr>
  </w:style>
  <w:style w:type="character" w:customStyle="1" w:styleId="af3">
    <w:name w:val="Без интервала Знак"/>
    <w:aliases w:val="Обя Знак,мелкий Знак,мой рабочий Знак,No Spacing Знак,Без интервала1 Знак,норма Знак,Айгерим Знак,Без интервала11 Знак,свой Знак,No Spacing1 Знак,14 TNR Знак,МОЙ СТИЛЬ Знак,Без интеБез интервала Знак,Без интервала111 Знак,Елжан Знак"/>
    <w:basedOn w:val="a0"/>
    <w:link w:val="af2"/>
    <w:uiPriority w:val="1"/>
    <w:qFormat/>
    <w:rsid w:val="00761A2F"/>
    <w:rPr>
      <w:rFonts w:eastAsiaTheme="minorEastAsia"/>
      <w:lang w:eastAsia="ru-RU"/>
    </w:rPr>
  </w:style>
  <w:style w:type="table" w:styleId="af4">
    <w:name w:val="Table Grid"/>
    <w:basedOn w:val="a1"/>
    <w:uiPriority w:val="59"/>
    <w:rsid w:val="009513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A011C0"/>
    <w:rPr>
      <w:rFonts w:ascii="Times New Roman" w:hAnsi="Times New Roman" w:cs="Times New Roman" w:hint="default"/>
      <w:b/>
      <w:bCs/>
      <w:i w:val="0"/>
      <w:iCs w:val="0"/>
      <w:strike w:val="0"/>
      <w:dstrike w:val="0"/>
      <w:color w:val="000000"/>
      <w:sz w:val="20"/>
      <w:szCs w:val="20"/>
      <w:u w:val="none"/>
      <w:effect w:val="none"/>
    </w:rPr>
  </w:style>
  <w:style w:type="paragraph" w:styleId="af5">
    <w:name w:val="caption"/>
    <w:basedOn w:val="a"/>
    <w:next w:val="a"/>
    <w:uiPriority w:val="35"/>
    <w:unhideWhenUsed/>
    <w:qFormat/>
    <w:rsid w:val="006A66A8"/>
    <w:pPr>
      <w:spacing w:after="200" w:line="240" w:lineRule="auto"/>
    </w:pPr>
    <w:rPr>
      <w:i/>
      <w:iCs/>
      <w:color w:val="44546A" w:themeColor="text2"/>
      <w:sz w:val="18"/>
      <w:szCs w:val="18"/>
    </w:rPr>
  </w:style>
  <w:style w:type="paragraph" w:styleId="af6">
    <w:name w:val="List Paragraph"/>
    <w:aliases w:val="Heading1,Colorful List - Accent 11,без абзаца,маркированный,Bullets,References,List Paragraph (numbered (a)),NUMBERED PARAGRAPH,List Paragraph 1,List_Paragraph,Multilevel para_II,Akapit z listą BS,IBL List Paragraph,N_List Paragraph,Список "/>
    <w:basedOn w:val="a"/>
    <w:link w:val="af7"/>
    <w:uiPriority w:val="34"/>
    <w:qFormat/>
    <w:rsid w:val="006F01CA"/>
    <w:pPr>
      <w:spacing w:after="0" w:line="240" w:lineRule="auto"/>
      <w:ind w:left="720" w:firstLine="720"/>
      <w:contextualSpacing/>
      <w:jc w:val="both"/>
    </w:pPr>
    <w:rPr>
      <w:rFonts w:ascii="Calibri" w:eastAsia="Calibri" w:hAnsi="Calibri" w:cs="Times New Roman"/>
    </w:rPr>
  </w:style>
  <w:style w:type="character" w:customStyle="1" w:styleId="af7">
    <w:name w:val="Абзац списка Знак"/>
    <w:aliases w:val="Heading1 Знак,Colorful List - Accent 11 Знак,без абзаца Знак,маркированный Знак,Bullets Знак,References Знак,List Paragraph (numbered (a)) Знак,NUMBERED PARAGRAPH Знак,List Paragraph 1 Знак,List_Paragraph Знак,Multilevel para_II Знак"/>
    <w:link w:val="af6"/>
    <w:uiPriority w:val="34"/>
    <w:rsid w:val="006F01CA"/>
    <w:rPr>
      <w:rFonts w:ascii="Calibri" w:eastAsia="Calibri" w:hAnsi="Calibri" w:cs="Times New Roman"/>
    </w:rPr>
  </w:style>
  <w:style w:type="paragraph" w:styleId="af8">
    <w:name w:val="Body Text Indent"/>
    <w:aliases w:val=" Знак"/>
    <w:basedOn w:val="a"/>
    <w:link w:val="af9"/>
    <w:rsid w:val="002B2922"/>
    <w:pPr>
      <w:spacing w:after="120" w:line="240" w:lineRule="auto"/>
      <w:ind w:left="283"/>
      <w:jc w:val="both"/>
    </w:pPr>
    <w:rPr>
      <w:rFonts w:ascii="Calibri" w:eastAsia="Calibri" w:hAnsi="Calibri" w:cs="Times New Roman"/>
    </w:rPr>
  </w:style>
  <w:style w:type="character" w:customStyle="1" w:styleId="af9">
    <w:name w:val="Основной текст с отступом Знак"/>
    <w:aliases w:val=" Знак Знак"/>
    <w:basedOn w:val="a0"/>
    <w:link w:val="af8"/>
    <w:rsid w:val="002B2922"/>
    <w:rPr>
      <w:rFonts w:ascii="Calibri" w:eastAsia="Calibri" w:hAnsi="Calibri" w:cs="Times New Roman"/>
    </w:rPr>
  </w:style>
  <w:style w:type="paragraph" w:styleId="af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b"/>
    <w:uiPriority w:val="99"/>
    <w:unhideWhenUsed/>
    <w:qFormat/>
    <w:rsid w:val="00427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a"/>
    <w:rsid w:val="004279A1"/>
    <w:rPr>
      <w:rFonts w:ascii="Times New Roman" w:eastAsia="Times New Roman" w:hAnsi="Times New Roman" w:cs="Times New Roman"/>
      <w:sz w:val="24"/>
      <w:szCs w:val="24"/>
      <w:lang w:eastAsia="ru-RU"/>
    </w:rPr>
  </w:style>
  <w:style w:type="character" w:customStyle="1" w:styleId="s0">
    <w:name w:val="s0"/>
    <w:rsid w:val="00372F6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19">
    <w:name w:val="Font Style19"/>
    <w:rsid w:val="00372F65"/>
    <w:rPr>
      <w:rFonts w:ascii="Times New Roman" w:hAnsi="Times New Roman" w:cs="Times New Roman" w:hint="default"/>
      <w:sz w:val="22"/>
      <w:szCs w:val="22"/>
    </w:rPr>
  </w:style>
  <w:style w:type="character" w:customStyle="1" w:styleId="20">
    <w:name w:val="Заголовок 2 Знак"/>
    <w:basedOn w:val="a0"/>
    <w:link w:val="2"/>
    <w:rsid w:val="00CA6550"/>
    <w:rPr>
      <w:rFonts w:ascii="Arial" w:eastAsia="Calibri" w:hAnsi="Arial" w:cs="Times New Roman"/>
      <w:b/>
      <w:bCs/>
      <w:i/>
      <w:iCs/>
      <w:sz w:val="28"/>
      <w:szCs w:val="28"/>
    </w:rPr>
  </w:style>
  <w:style w:type="character" w:customStyle="1" w:styleId="30">
    <w:name w:val="Заголовок 3 Знак"/>
    <w:basedOn w:val="a0"/>
    <w:link w:val="3"/>
    <w:semiHidden/>
    <w:rsid w:val="00CA6550"/>
    <w:rPr>
      <w:rFonts w:ascii="Calibri Light" w:eastAsia="Times New Roman" w:hAnsi="Calibri Light" w:cs="Times New Roman"/>
      <w:b/>
      <w:bCs/>
      <w:sz w:val="26"/>
      <w:szCs w:val="26"/>
    </w:rPr>
  </w:style>
  <w:style w:type="numbering" w:customStyle="1" w:styleId="11">
    <w:name w:val="Нет списка1"/>
    <w:next w:val="a2"/>
    <w:semiHidden/>
    <w:rsid w:val="00CA6550"/>
  </w:style>
  <w:style w:type="table" w:customStyle="1" w:styleId="12">
    <w:name w:val="Сетка таблицы1"/>
    <w:basedOn w:val="a1"/>
    <w:next w:val="af4"/>
    <w:uiPriority w:val="39"/>
    <w:rsid w:val="00CA6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w:basedOn w:val="a"/>
    <w:autoRedefine/>
    <w:rsid w:val="00CA6550"/>
    <w:pPr>
      <w:spacing w:line="240" w:lineRule="exact"/>
    </w:pPr>
    <w:rPr>
      <w:rFonts w:ascii="Times New Roman" w:eastAsia="SimSun" w:hAnsi="Times New Roman" w:cs="Times New Roman"/>
      <w:b/>
      <w:sz w:val="28"/>
      <w:szCs w:val="24"/>
      <w:lang w:val="en-US"/>
    </w:rPr>
  </w:style>
  <w:style w:type="paragraph" w:styleId="21">
    <w:name w:val="Body Text Indent 2"/>
    <w:basedOn w:val="a"/>
    <w:link w:val="22"/>
    <w:rsid w:val="00CA6550"/>
    <w:pPr>
      <w:spacing w:after="12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A6550"/>
    <w:rPr>
      <w:rFonts w:ascii="Times New Roman" w:eastAsia="Times New Roman" w:hAnsi="Times New Roman" w:cs="Times New Roman"/>
      <w:sz w:val="28"/>
      <w:szCs w:val="20"/>
      <w:lang w:eastAsia="ru-RU"/>
    </w:rPr>
  </w:style>
  <w:style w:type="character" w:customStyle="1" w:styleId="13">
    <w:name w:val="Знак Знак1 Зн Знак"/>
    <w:rsid w:val="00CA6550"/>
    <w:rPr>
      <w:sz w:val="24"/>
      <w:szCs w:val="24"/>
      <w:lang w:val="ru-RU" w:eastAsia="ru-RU" w:bidi="ar-SA"/>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next w:val="2"/>
    <w:autoRedefine/>
    <w:rsid w:val="00CA6550"/>
    <w:pPr>
      <w:spacing w:line="240" w:lineRule="exact"/>
      <w:jc w:val="center"/>
    </w:pPr>
    <w:rPr>
      <w:rFonts w:ascii="Times New Roman" w:eastAsia="Times New Roman" w:hAnsi="Times New Roman" w:cs="Times New Roman"/>
      <w:b/>
      <w:i/>
      <w:sz w:val="28"/>
      <w:szCs w:val="28"/>
      <w:lang w:val="en-US"/>
    </w:rPr>
  </w:style>
  <w:style w:type="paragraph" w:customStyle="1" w:styleId="afe">
    <w:name w:val="Знак Знак Знак Знак"/>
    <w:basedOn w:val="a"/>
    <w:next w:val="2"/>
    <w:autoRedefine/>
    <w:rsid w:val="00CA6550"/>
    <w:pPr>
      <w:tabs>
        <w:tab w:val="num" w:pos="720"/>
      </w:tabs>
      <w:spacing w:line="240" w:lineRule="exact"/>
      <w:ind w:left="720" w:hanging="360"/>
    </w:pPr>
    <w:rPr>
      <w:rFonts w:ascii="Times New Roman" w:eastAsia="Times New Roman" w:hAnsi="Times New Roman" w:cs="Times New Roman"/>
      <w:sz w:val="28"/>
      <w:szCs w:val="28"/>
    </w:rPr>
  </w:style>
  <w:style w:type="paragraph" w:styleId="aff">
    <w:name w:val="Body Text"/>
    <w:aliases w:val="Основной текст Знак1 Знак,Основной текст Знак Знак Знак Знак"/>
    <w:basedOn w:val="a"/>
    <w:link w:val="aff0"/>
    <w:rsid w:val="00CA6550"/>
    <w:pPr>
      <w:spacing w:after="120" w:line="240" w:lineRule="auto"/>
    </w:pPr>
    <w:rPr>
      <w:rFonts w:ascii="Times New Roman" w:eastAsia="Times New Roman" w:hAnsi="Times New Roman" w:cs="Times New Roman"/>
      <w:sz w:val="24"/>
      <w:szCs w:val="24"/>
      <w:lang w:eastAsia="ru-RU"/>
    </w:rPr>
  </w:style>
  <w:style w:type="character" w:customStyle="1" w:styleId="aff0">
    <w:name w:val="Основной текст Знак"/>
    <w:aliases w:val="Основной текст Знак1 Знак Знак,Основной текст Знак Знак Знак Знак Знак"/>
    <w:basedOn w:val="a0"/>
    <w:link w:val="aff"/>
    <w:rsid w:val="00CA6550"/>
    <w:rPr>
      <w:rFonts w:ascii="Times New Roman" w:eastAsia="Times New Roman" w:hAnsi="Times New Roman" w:cs="Times New Roman"/>
      <w:sz w:val="24"/>
      <w:szCs w:val="24"/>
      <w:lang w:eastAsia="ru-RU"/>
    </w:rPr>
  </w:style>
  <w:style w:type="character" w:styleId="aff1">
    <w:name w:val="page number"/>
    <w:basedOn w:val="a0"/>
    <w:rsid w:val="00CA6550"/>
  </w:style>
  <w:style w:type="paragraph" w:customStyle="1" w:styleId="14">
    <w:name w:val="Знак Знак1 Знак Знак Знак Знак Знак Знак Знак Знак Знак Знак"/>
    <w:basedOn w:val="a"/>
    <w:autoRedefine/>
    <w:rsid w:val="00CA6550"/>
    <w:pPr>
      <w:spacing w:line="240" w:lineRule="exact"/>
    </w:pPr>
    <w:rPr>
      <w:rFonts w:ascii="Times New Roman" w:eastAsia="SimSun" w:hAnsi="Times New Roman" w:cs="Times New Roman"/>
      <w:b/>
      <w:sz w:val="28"/>
      <w:szCs w:val="24"/>
      <w:lang w:val="en-US"/>
    </w:rPr>
  </w:style>
  <w:style w:type="character" w:customStyle="1" w:styleId="text1">
    <w:name w:val="text1"/>
    <w:uiPriority w:val="99"/>
    <w:rsid w:val="00CA6550"/>
    <w:rPr>
      <w:rFonts w:ascii="Verdana" w:hAnsi="Verdana" w:cs="Verdana"/>
      <w:color w:val="000000"/>
      <w:sz w:val="16"/>
      <w:szCs w:val="16"/>
    </w:rPr>
  </w:style>
  <w:style w:type="character" w:customStyle="1" w:styleId="4">
    <w:name w:val="Основной текст (4)_"/>
    <w:link w:val="40"/>
    <w:rsid w:val="00CA6550"/>
    <w:rPr>
      <w:b/>
      <w:bCs/>
      <w:sz w:val="21"/>
      <w:szCs w:val="21"/>
      <w:shd w:val="clear" w:color="auto" w:fill="FFFFFF"/>
    </w:rPr>
  </w:style>
  <w:style w:type="paragraph" w:customStyle="1" w:styleId="40">
    <w:name w:val="Основной текст (4)"/>
    <w:basedOn w:val="a"/>
    <w:link w:val="4"/>
    <w:rsid w:val="00CA6550"/>
    <w:pPr>
      <w:shd w:val="clear" w:color="auto" w:fill="FFFFFF"/>
      <w:spacing w:after="0" w:line="240" w:lineRule="atLeast"/>
      <w:jc w:val="right"/>
    </w:pPr>
    <w:rPr>
      <w:b/>
      <w:bCs/>
      <w:sz w:val="21"/>
      <w:szCs w:val="21"/>
    </w:rPr>
  </w:style>
  <w:style w:type="paragraph" w:customStyle="1" w:styleId="Style2">
    <w:name w:val="Style2"/>
    <w:basedOn w:val="a"/>
    <w:rsid w:val="00CA6550"/>
    <w:pPr>
      <w:widowControl w:val="0"/>
      <w:autoSpaceDE w:val="0"/>
      <w:autoSpaceDN w:val="0"/>
      <w:adjustRightInd w:val="0"/>
      <w:spacing w:after="0" w:line="325" w:lineRule="exact"/>
      <w:ind w:firstLine="696"/>
      <w:jc w:val="both"/>
    </w:pPr>
    <w:rPr>
      <w:rFonts w:ascii="Arial" w:eastAsia="Times New Roman" w:hAnsi="Arial" w:cs="Times New Roman"/>
      <w:sz w:val="24"/>
      <w:szCs w:val="24"/>
      <w:lang w:eastAsia="ru-RU"/>
    </w:rPr>
  </w:style>
  <w:style w:type="paragraph" w:customStyle="1" w:styleId="msonormalbullet2gif">
    <w:name w:val="msonormalbullet2.gif"/>
    <w:basedOn w:val="a"/>
    <w:rsid w:val="00CA6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link w:val="23"/>
    <w:rsid w:val="00CA6550"/>
    <w:rPr>
      <w:sz w:val="23"/>
      <w:szCs w:val="23"/>
      <w:shd w:val="clear" w:color="auto" w:fill="FFFFFF"/>
    </w:rPr>
  </w:style>
  <w:style w:type="character" w:customStyle="1" w:styleId="15">
    <w:name w:val="Основной текст1"/>
    <w:rsid w:val="00CA65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3">
    <w:name w:val="Основной текст2"/>
    <w:basedOn w:val="a"/>
    <w:link w:val="aff2"/>
    <w:rsid w:val="00CA6550"/>
    <w:pPr>
      <w:widowControl w:val="0"/>
      <w:shd w:val="clear" w:color="auto" w:fill="FFFFFF"/>
      <w:spacing w:after="0" w:line="0" w:lineRule="atLeast"/>
    </w:pPr>
    <w:rPr>
      <w:sz w:val="23"/>
      <w:szCs w:val="23"/>
    </w:rPr>
  </w:style>
  <w:style w:type="paragraph" w:customStyle="1" w:styleId="aff3">
    <w:name w:val="Знак"/>
    <w:basedOn w:val="a"/>
    <w:next w:val="2"/>
    <w:autoRedefine/>
    <w:rsid w:val="00CA6550"/>
    <w:pPr>
      <w:tabs>
        <w:tab w:val="left" w:pos="0"/>
      </w:tabs>
      <w:spacing w:after="0" w:line="240" w:lineRule="auto"/>
    </w:pPr>
    <w:rPr>
      <w:rFonts w:ascii="Times New Roman" w:eastAsia="Times New Roman" w:hAnsi="Times New Roman" w:cs="Times New Roman"/>
      <w:iCs/>
      <w:color w:val="0000FF"/>
      <w:spacing w:val="-4"/>
      <w:sz w:val="24"/>
      <w:szCs w:val="24"/>
      <w:bdr w:val="none" w:sz="0" w:space="0" w:color="auto" w:frame="1"/>
      <w:lang w:val="kk-KZ"/>
    </w:rPr>
  </w:style>
  <w:style w:type="character" w:styleId="aff4">
    <w:name w:val="Hyperlink"/>
    <w:rsid w:val="00CA6550"/>
    <w:rPr>
      <w:color w:val="0000FF"/>
      <w:u w:val="single"/>
    </w:rPr>
  </w:style>
  <w:style w:type="paragraph" w:customStyle="1" w:styleId="16">
    <w:name w:val="Абзац списка1"/>
    <w:basedOn w:val="a"/>
    <w:rsid w:val="00CA6550"/>
    <w:pPr>
      <w:spacing w:after="0" w:line="240" w:lineRule="auto"/>
      <w:ind w:left="720"/>
    </w:pPr>
    <w:rPr>
      <w:rFonts w:ascii="Calibri" w:eastAsia="Times New Roman" w:hAnsi="Calibri" w:cs="Times New Roman"/>
    </w:rPr>
  </w:style>
  <w:style w:type="character" w:customStyle="1" w:styleId="FontStyle48">
    <w:name w:val="Font Style48"/>
    <w:rsid w:val="00CA6550"/>
    <w:rPr>
      <w:rFonts w:ascii="Times New Roman" w:hAnsi="Times New Roman" w:cs="Times New Roman"/>
      <w:sz w:val="24"/>
      <w:szCs w:val="24"/>
    </w:rPr>
  </w:style>
  <w:style w:type="paragraph" w:customStyle="1" w:styleId="Default">
    <w:name w:val="Default"/>
    <w:rsid w:val="00CA65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CA6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CA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A6550"/>
    <w:rPr>
      <w:rFonts w:ascii="Courier New" w:eastAsia="Times New Roman" w:hAnsi="Courier New" w:cs="Times New Roman"/>
      <w:sz w:val="20"/>
      <w:szCs w:val="20"/>
    </w:rPr>
  </w:style>
  <w:style w:type="character" w:styleId="aff5">
    <w:name w:val="FollowedHyperlink"/>
    <w:rsid w:val="00CA6550"/>
    <w:rPr>
      <w:color w:val="800080"/>
      <w:u w:val="single"/>
    </w:rPr>
  </w:style>
  <w:style w:type="character" w:customStyle="1" w:styleId="10">
    <w:name w:val="Заголовок 1 Знак"/>
    <w:basedOn w:val="a0"/>
    <w:link w:val="1"/>
    <w:uiPriority w:val="9"/>
    <w:rsid w:val="00E707B0"/>
    <w:rPr>
      <w:rFonts w:ascii="Cambria" w:eastAsia="Times New Roman" w:hAnsi="Cambria" w:cs="Times New Roman"/>
      <w:b/>
      <w:bCs/>
      <w:kern w:val="32"/>
      <w:sz w:val="32"/>
      <w:szCs w:val="32"/>
    </w:rPr>
  </w:style>
  <w:style w:type="table" w:customStyle="1" w:styleId="110">
    <w:name w:val="Сетка таблицы11"/>
    <w:basedOn w:val="a1"/>
    <w:next w:val="af4"/>
    <w:uiPriority w:val="59"/>
    <w:rsid w:val="00A3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76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2019-09-06T00:00:00</PublishDate>
  <Abstract/>
  <CompanyAddress>г. Нур-Султан – 2019 год</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62F4B9-DEE8-4557-B6D5-A5D10D1B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КОМПЛЕКСНЫЙ ПЛАН                                                       по профилактике правонарушений                                   в Республике Казахстан на 2020-2022 годы</vt:lpstr>
    </vt:vector>
  </TitlesOfParts>
  <Company>SPecialiST RePack</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КОМПЛЕКСНЫЙ ПЛАН                                                       по профилактике правонарушений                                   в Республике Казахстан на 2020-2022 годы</dc:title>
  <dc:creator>Валерий Матафанов</dc:creator>
  <cp:lastModifiedBy>RePack by SPecialiST</cp:lastModifiedBy>
  <cp:revision>148</cp:revision>
  <cp:lastPrinted>2021-04-10T06:00:00Z</cp:lastPrinted>
  <dcterms:created xsi:type="dcterms:W3CDTF">2019-12-28T04:00:00Z</dcterms:created>
  <dcterms:modified xsi:type="dcterms:W3CDTF">2021-12-28T09:55:00Z</dcterms:modified>
</cp:coreProperties>
</file>