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CC63" w14:textId="77777777" w:rsidR="00D24D4C" w:rsidRDefault="00D24D4C" w:rsidP="00D24D4C">
      <w:pPr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Қарағанды облысы білім басқармасының </w:t>
      </w:r>
      <w:r w:rsidRPr="00216F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Приозерск қаласы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білім бөлімінің </w:t>
      </w:r>
      <w:r w:rsidRPr="00216F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«</w:t>
      </w:r>
      <w:r w:rsidRPr="00216FC7"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 xml:space="preserve">№1 жалпы білім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kk-KZ"/>
        </w:rPr>
        <w:t>беретін мектебі» КММ-нің  мектеп асханасы                   бойынша ақпарат</w:t>
      </w:r>
    </w:p>
    <w:p w14:paraId="03FC96D5" w14:textId="17CC2892" w:rsidR="004E2759" w:rsidRDefault="006F3BFF" w:rsidP="00ED775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 </w:t>
      </w:r>
      <w:r w:rsidR="00216FC7" w:rsidRPr="00216FC7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r w:rsidR="00777921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 </w:t>
      </w:r>
      <w:r w:rsidR="00383854"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  </w:t>
      </w:r>
      <w:r w:rsidR="004E2759" w:rsidRPr="004E2759">
        <w:rPr>
          <w:rFonts w:ascii="Times New Roman" w:eastAsia="Calibri" w:hAnsi="Times New Roman" w:cs="Times New Roman"/>
          <w:sz w:val="28"/>
          <w:szCs w:val="28"/>
          <w:lang w:val="kk-KZ"/>
        </w:rPr>
        <w:t>Балаларды сапалы тамақпен қамтамасыз ету, балалар денсаулығының қауіпсіздігін қамтамасыз ету мақсатында; 202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4E2759" w:rsidRPr="004E2759">
        <w:rPr>
          <w:rFonts w:ascii="Times New Roman" w:eastAsia="Calibri" w:hAnsi="Times New Roman" w:cs="Times New Roman"/>
          <w:sz w:val="28"/>
          <w:szCs w:val="28"/>
          <w:lang w:val="kk-KZ"/>
        </w:rPr>
        <w:t>-202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E2759" w:rsidRPr="004E27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 жылының </w:t>
      </w:r>
      <w:r w:rsidR="006F6FD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2 - </w:t>
      </w:r>
      <w:r w:rsidR="004E2759" w:rsidRPr="004E2759">
        <w:rPr>
          <w:rFonts w:ascii="Times New Roman" w:eastAsia="Calibri" w:hAnsi="Times New Roman" w:cs="Times New Roman"/>
          <w:sz w:val="28"/>
          <w:szCs w:val="28"/>
          <w:lang w:val="kk-KZ"/>
        </w:rPr>
        <w:t>қыркүйек айынан бастап</w:t>
      </w:r>
      <w:r w:rsidR="00D745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мектеп асханасы өз жұмысын іске қос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ып, жоспар бойынша жұмыстар атқарылып, келуде</w:t>
      </w:r>
      <w:r w:rsidR="00D7454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4E2759" w:rsidRPr="004E275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095B6080" w14:textId="7BBC0F0E" w:rsidR="00D24D4C" w:rsidRDefault="004E2759" w:rsidP="003838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kk-KZ"/>
        </w:rPr>
        <w:t xml:space="preserve"> </w:t>
      </w:r>
      <w:bookmarkStart w:id="0" w:name="_Hlk81991991"/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9452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24D4C" w:rsidRPr="00C0785F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D24D4C" w:rsidRPr="00C0785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-қыркүйек күні 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тамақтану сапасын бақылау жөніндегі </w:t>
      </w:r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>аймақтық  ведомоств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>оаралық</w:t>
      </w:r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сараптама то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мүшелері келіп, </w:t>
      </w:r>
      <w:r w:rsidR="00D24D4C" w:rsidRPr="00CC1706">
        <w:rPr>
          <w:rFonts w:ascii="Times New Roman" w:eastAsia="Calibri" w:hAnsi="Times New Roman" w:cs="Times New Roman"/>
          <w:sz w:val="28"/>
          <w:szCs w:val="28"/>
          <w:lang w:val="kk-KZ"/>
        </w:rPr>
        <w:t>мектеп асхана</w:t>
      </w:r>
      <w:r w:rsidR="00D24D4C">
        <w:rPr>
          <w:rFonts w:ascii="Times New Roman" w:eastAsia="Calibri" w:hAnsi="Times New Roman" w:cs="Times New Roman"/>
          <w:sz w:val="28"/>
          <w:szCs w:val="28"/>
          <w:lang w:val="kk-KZ"/>
        </w:rPr>
        <w:t>сындағы</w:t>
      </w:r>
      <w:r w:rsidR="00D24D4C" w:rsidRPr="00CC170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ас блогына тексерістерін жүргізіп, обьектінің қолданыстағы талаптарға сәйкестігі, санитарлық-эпидемиологиялық, тамақ өнімдерінің сапасы, оларды тасмалдау, жеткізу, түсіру шарттары. Асхана қызметкерлерінің сыртқы келбеті (формаларының тазалығы, ұқыптылығы, арнайы киімінің толық жиынтығында). Москит торының болуын бақылап. Тексеріс нәтижесінде; 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күнделікті перспективалық мәзірге сәйкес келеді. АКТ көрсетілген көрсеткіштерге сай. Тамақтану бойынша 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бастауыш сынып оқушыларына «Ас адамның арқауы» тақырыбы бойынша жұмыстары жүргізілгені көрсетіліп,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83854"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="000944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ектепте қол жуынатын орын, кептіргіш, жылы су үшін бойлер қарастырылған деп. </w:t>
      </w:r>
      <w:r w:rsidR="00D74543">
        <w:rPr>
          <w:rFonts w:ascii="Times New Roman" w:eastAsia="Calibri" w:hAnsi="Times New Roman" w:cs="Times New Roman"/>
          <w:sz w:val="28"/>
          <w:szCs w:val="28"/>
          <w:lang w:val="kk-KZ"/>
        </w:rPr>
        <w:t>Мектеп асханасына қанағаттанарлықты екендігін білдірді.</w:t>
      </w:r>
    </w:p>
    <w:p w14:paraId="390F88EE" w14:textId="01A82802" w:rsidR="00C40BFF" w:rsidRDefault="009B2DA9" w:rsidP="00C4067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47FD596" wp14:editId="6B6B8DC5">
            <wp:extent cx="3228975" cy="2314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08" cy="23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7CF00" wp14:editId="5E2BB3C8">
            <wp:extent cx="2819400" cy="2349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45826" cy="237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D111" w14:textId="2D9D2BDA" w:rsidR="009B2DA9" w:rsidRDefault="00C4067C" w:rsidP="00C4067C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2B0C64C6" wp14:editId="29188B1A">
            <wp:extent cx="2905125" cy="2475865"/>
            <wp:effectExtent l="0" t="0" r="952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5318" cy="24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E8C0D" wp14:editId="70495724">
            <wp:extent cx="2965338" cy="2466975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920" cy="24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7C2FD" w14:textId="533C24E3" w:rsidR="00C40BFF" w:rsidRPr="00ED775E" w:rsidRDefault="00C40BFF" w:rsidP="00D74543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bookmarkEnd w:id="0"/>
    <w:p w14:paraId="2489034D" w14:textId="19A77871" w:rsidR="00ED775E" w:rsidRPr="00C4067C" w:rsidRDefault="00ED775E" w:rsidP="00C4067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D775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</w:t>
      </w:r>
      <w:r w:rsidR="006D4B54" w:rsidRPr="008356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</w:t>
      </w:r>
      <w:r w:rsidRPr="00C4067C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педагог  Ж.Садуакасова</w:t>
      </w:r>
    </w:p>
    <w:sectPr w:rsidR="00ED775E" w:rsidRPr="00C4067C" w:rsidSect="00C4067C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E4"/>
    <w:rsid w:val="000217F8"/>
    <w:rsid w:val="000234FD"/>
    <w:rsid w:val="000707C5"/>
    <w:rsid w:val="000944C1"/>
    <w:rsid w:val="0019067D"/>
    <w:rsid w:val="001F6015"/>
    <w:rsid w:val="00202E56"/>
    <w:rsid w:val="00216FC7"/>
    <w:rsid w:val="002435EE"/>
    <w:rsid w:val="002632C8"/>
    <w:rsid w:val="00294682"/>
    <w:rsid w:val="002C3037"/>
    <w:rsid w:val="002D5502"/>
    <w:rsid w:val="00302FE4"/>
    <w:rsid w:val="0036577A"/>
    <w:rsid w:val="00383854"/>
    <w:rsid w:val="004B2FE0"/>
    <w:rsid w:val="004E2759"/>
    <w:rsid w:val="005165A2"/>
    <w:rsid w:val="006D4B54"/>
    <w:rsid w:val="006F30F2"/>
    <w:rsid w:val="006F3BFF"/>
    <w:rsid w:val="006F6FD8"/>
    <w:rsid w:val="007264EC"/>
    <w:rsid w:val="00777921"/>
    <w:rsid w:val="007D23FD"/>
    <w:rsid w:val="0083566C"/>
    <w:rsid w:val="009045D7"/>
    <w:rsid w:val="00945271"/>
    <w:rsid w:val="00946224"/>
    <w:rsid w:val="009B2DA9"/>
    <w:rsid w:val="00A44B91"/>
    <w:rsid w:val="00B14055"/>
    <w:rsid w:val="00B80682"/>
    <w:rsid w:val="00BC0CF3"/>
    <w:rsid w:val="00C0785F"/>
    <w:rsid w:val="00C4067C"/>
    <w:rsid w:val="00C40BFF"/>
    <w:rsid w:val="00CC1706"/>
    <w:rsid w:val="00D24D4C"/>
    <w:rsid w:val="00D623E0"/>
    <w:rsid w:val="00D74543"/>
    <w:rsid w:val="00ED775E"/>
    <w:rsid w:val="00F8298D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35B"/>
  <w15:chartTrackingRefBased/>
  <w15:docId w15:val="{97095AD4-D41C-4442-A89E-BA79D78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User-Schoo1</cp:lastModifiedBy>
  <cp:revision>24</cp:revision>
  <cp:lastPrinted>2021-11-13T05:26:00Z</cp:lastPrinted>
  <dcterms:created xsi:type="dcterms:W3CDTF">2018-10-29T03:47:00Z</dcterms:created>
  <dcterms:modified xsi:type="dcterms:W3CDTF">2022-09-23T12:57:00Z</dcterms:modified>
</cp:coreProperties>
</file>