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C5" w:rsidRDefault="00A522C5" w:rsidP="00A52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5.6.ҒЫЛЫМИ- ӘДІСТЕМЕЛІК КЕҢЕС ОТЫРЫСТАРЫ</w:t>
      </w:r>
    </w:p>
    <w:p w:rsidR="00A522C5" w:rsidRDefault="00A522C5" w:rsidP="00A52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6342"/>
        <w:gridCol w:w="1417"/>
        <w:gridCol w:w="2410"/>
        <w:gridCol w:w="3119"/>
      </w:tblGrid>
      <w:tr w:rsidR="00A522C5" w:rsidTr="00A522C5">
        <w:trPr>
          <w:trHeight w:val="14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Формалары мен әдістемесі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A522C5" w:rsidTr="00A522C5">
        <w:trPr>
          <w:trHeight w:val="410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1.2022-2023  оқу жылына арналған ғылыми-әдістемелік жұмыс  жоспарын  бекіту;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2.Мұғалімдердің күнтізбелік-тақырыптық, күнделікті сабақ жоспарларының, вариативті курстар жоспарларының болуын бақылау, 2022–2023 оқу жылында  Қазақстан Республикасының жалпы орта бiлiм беру ұйымдарында ғылым негiздерiн оқыту ерекшелiктерi туралы ӘДIСТЕМЕЛIК НҰСҚАУХАТқа сәйкес оқытуды ұйымдастыру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3.«Жас мамандар», «Ғұлама» оқушылардың ғылыми орталығының жұмысын ұйымдастыру. 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4.Мұғалім портфолиосының 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құрылымы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аттестаттаудан өтетін мұғалімдерге көмек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Тәжірибе алмасу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Ж.Б.Ахметова</w:t>
            </w: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И.С.Тургынбаева</w:t>
            </w: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Ж.Б.Ахметова</w:t>
            </w:r>
          </w:p>
        </w:tc>
      </w:tr>
      <w:tr w:rsidR="00A522C5" w:rsidRPr="00F66610" w:rsidTr="00A522C5">
        <w:trPr>
          <w:trHeight w:val="25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5" w:rsidRDefault="003B7C46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«Эссе жазудың тиімді тәсілі».(Сабақ барысында оқу сауаттылығына әсері)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Оқушылардың мектепішілік пән олимпиадасының нәтижесі.</w:t>
            </w:r>
          </w:p>
          <w:p w:rsidR="00A522C5" w:rsidRDefault="0046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3.Аттесттаттаудан өтетін</w:t>
            </w:r>
            <w:r w:rsidR="00A522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мұғалімдердің шығармашылық зертханасы бойынша жұмысы</w:t>
            </w:r>
            <w:r w:rsidR="00E870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87084" w:rsidRDefault="00E87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C70C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«Іс-әрекетті зерттеу» (</w:t>
            </w:r>
            <w:r w:rsidR="00C70CF3" w:rsidRPr="006046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Lesson study</w:t>
            </w:r>
            <w:r w:rsidR="00C70CF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 мектепішілік кәсіби даму әдістемелік коучинг ұйымдастыру (ұжымға қосылған педагогтар үшін)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Коучинг </w:t>
            </w:r>
          </w:p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AF" w:rsidRDefault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16AF" w:rsidRDefault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22C5" w:rsidRDefault="00F6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Г.Айкеева</w:t>
            </w:r>
          </w:p>
          <w:p w:rsidR="00F66610" w:rsidRDefault="00F6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22C5" w:rsidRDefault="00F6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F66610" w:rsidRDefault="00F6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А.Р.Искакбекова</w:t>
            </w:r>
          </w:p>
          <w:p w:rsidR="00F66610" w:rsidRDefault="00F6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16AF" w:rsidRDefault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Ш.Т.Кукимова</w:t>
            </w:r>
          </w:p>
          <w:p w:rsidR="002716AF" w:rsidRDefault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16AF" w:rsidRDefault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16AF" w:rsidRDefault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16AF" w:rsidRDefault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16AF" w:rsidRDefault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16AF" w:rsidRDefault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716AF" w:rsidRDefault="0027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2C5" w:rsidTr="00A522C5">
        <w:trPr>
          <w:trHeight w:val="169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1.Факультатив, қолданбалы</w:t>
            </w:r>
            <w:r w:rsidR="00F666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курстарға,</w:t>
            </w:r>
            <w:r w:rsidR="00F666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оқушыларды кәсіби бейімдеу   </w:t>
            </w:r>
          </w:p>
          <w:p w:rsidR="00A522C5" w:rsidRDefault="00F6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22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 Инновациялық технологиялардың білім сапасын арттырудағы тиімділігі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Оқушы белсенділігін арттырудағы  инновациялық технология мүмкіндіктері (АКТ тиімділігі)</w:t>
            </w:r>
          </w:p>
          <w:p w:rsidR="00F66610" w:rsidRDefault="00F66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A22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«Заманауи тренд- </w:t>
            </w:r>
            <w:r w:rsidR="00A22954" w:rsidRPr="001D4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STEAM</w:t>
            </w:r>
            <w:r w:rsidR="00A22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бағыты» тренинг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қаңтар  </w:t>
            </w:r>
          </w:p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 w:rsidP="002A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Дөңгелек үстел. Озық тәжірибелерді тарату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5" w:rsidRDefault="00F6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А,Айтбаева</w:t>
            </w:r>
          </w:p>
          <w:p w:rsidR="00A522C5" w:rsidRDefault="00F6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М.Хибадат</w:t>
            </w: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Р.Е.Нурмуратова</w:t>
            </w: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66610" w:rsidRDefault="00F6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А.Сарсепбаева</w:t>
            </w:r>
          </w:p>
        </w:tc>
      </w:tr>
      <w:tr w:rsidR="00A522C5" w:rsidTr="00A522C5">
        <w:trPr>
          <w:trHeight w:val="24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1.Оқытуды дидактикалық принциптері  /дидактикалық тапсырма үлгілері/ </w:t>
            </w:r>
          </w:p>
          <w:p w:rsidR="00A522C5" w:rsidRPr="00F66610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2.Мұғалімдер біліктілігін арттыру, өздігінен білім алу және өзіндік дамуы. </w:t>
            </w:r>
            <w:r w:rsidR="00F66610" w:rsidRPr="00F666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PBL </w:t>
            </w:r>
            <w:r w:rsidR="00F666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жобасы негізінде оқыту тиімділігі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3.Жаңа оқу жылында аттестациядан өтетін мұғалімде</w:t>
            </w:r>
            <w:r w:rsidR="00F666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рді анықтау, өтініштер қабылдау, есебін тыңдау</w:t>
            </w:r>
            <w:r w:rsidR="00A229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Бейіндік курс жүргізетін мұғалімдердің шығармашылық есептері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5.Авторлық бағдарламаларды қорғату.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 w:rsidP="002A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 практикум</w:t>
            </w:r>
          </w:p>
          <w:p w:rsidR="00A522C5" w:rsidRDefault="00A522C5" w:rsidP="002A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 бөлісу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К.Ж.Кусаинова</w:t>
            </w: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Ж.Б.Ахметова</w:t>
            </w: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 жетекшілері</w:t>
            </w: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авторлар</w:t>
            </w:r>
          </w:p>
        </w:tc>
      </w:tr>
      <w:tr w:rsidR="00A522C5" w:rsidRPr="002A062F" w:rsidTr="00A522C5">
        <w:trPr>
          <w:trHeight w:val="12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1.Жас мамандармен жұмыстың  нәтижесі.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2.Желілік  қауымдастық жұмыстың қорытындысы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Дарынды балалармен жұмыстың қорытындысы</w:t>
            </w: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Әдістемелік жұмыстың қорытындысы. ӘБ есептері</w:t>
            </w:r>
          </w:p>
          <w:p w:rsidR="00A522C5" w:rsidRDefault="00A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22C5" w:rsidRDefault="00A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К.Бопан</w:t>
            </w:r>
          </w:p>
          <w:p w:rsidR="00A522C5" w:rsidRDefault="00A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  топ  мүшелері</w:t>
            </w:r>
          </w:p>
        </w:tc>
      </w:tr>
    </w:tbl>
    <w:p w:rsidR="00A522C5" w:rsidRDefault="00A522C5" w:rsidP="00A52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D1855" w:rsidRPr="00A522C5" w:rsidRDefault="00A522C5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A522C5">
        <w:rPr>
          <w:rFonts w:ascii="Times New Roman" w:hAnsi="Times New Roman" w:cs="Times New Roman"/>
          <w:sz w:val="16"/>
          <w:szCs w:val="16"/>
          <w:lang w:val="kk-KZ"/>
        </w:rPr>
        <w:t>Орындаған К.Бопан, ҒӘК мүшелері</w:t>
      </w:r>
    </w:p>
    <w:sectPr w:rsidR="00DD1855" w:rsidRPr="00A522C5" w:rsidSect="00A52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22C5"/>
    <w:rsid w:val="001443AE"/>
    <w:rsid w:val="00190C8D"/>
    <w:rsid w:val="00203FA9"/>
    <w:rsid w:val="002716AF"/>
    <w:rsid w:val="002A062F"/>
    <w:rsid w:val="003B7C46"/>
    <w:rsid w:val="003E01D6"/>
    <w:rsid w:val="004634C5"/>
    <w:rsid w:val="0054347E"/>
    <w:rsid w:val="006B6F7E"/>
    <w:rsid w:val="00A22954"/>
    <w:rsid w:val="00A522C5"/>
    <w:rsid w:val="00C70CF3"/>
    <w:rsid w:val="00DD1855"/>
    <w:rsid w:val="00E81EB4"/>
    <w:rsid w:val="00E87084"/>
    <w:rsid w:val="00F6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338</Words>
  <Characters>1931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ITRoom</dc:creator>
  <cp:keywords/>
  <dc:description/>
  <cp:lastModifiedBy>ITRoom</cp:lastModifiedBy>
  <cp:revision>14</cp:revision>
  <dcterms:created xsi:type="dcterms:W3CDTF">2022-10-17T11:49:00Z</dcterms:created>
  <dcterms:modified xsi:type="dcterms:W3CDTF">2022-12-28T03:57:00Z</dcterms:modified>
</cp:coreProperties>
</file>