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34B0F" w14:textId="77777777" w:rsidR="00014662" w:rsidRDefault="00014662" w:rsidP="00014662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01466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ПЛАН РАБОТЫ </w:t>
      </w:r>
      <w:r w:rsidRPr="0001466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  <w:t>С МОЛОДЫМ СПЕЦИАЛИСТОМ</w:t>
      </w:r>
      <w:r w:rsidRPr="0001466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  <w:t>на 202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3</w:t>
      </w:r>
      <w:r w:rsidRPr="0001466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-202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4</w:t>
      </w:r>
      <w:r w:rsidRPr="0001466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3BF373F0" w14:textId="77777777" w:rsidR="00014662" w:rsidRPr="00014662" w:rsidRDefault="00014662" w:rsidP="00014662">
      <w:pPr>
        <w:spacing w:after="0" w:line="240" w:lineRule="auto"/>
        <w:jc w:val="center"/>
        <w:rPr>
          <w:rFonts w:ascii="TimesNewRomanPS-BoldItalicMT" w:eastAsia="Times New Roman" w:hAnsi="TimesNewRomanPS-BoldItalicMT" w:cs="Times New Roman"/>
          <w:b/>
          <w:bCs/>
          <w:color w:val="000000"/>
          <w:sz w:val="24"/>
          <w:szCs w:val="24"/>
          <w:lang w:eastAsia="ru-RU"/>
        </w:rPr>
      </w:pPr>
      <w:r w:rsidRPr="0001466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014662">
        <w:rPr>
          <w:rFonts w:ascii="TimesNewRomanPS-BoldItalicMT" w:eastAsia="Times New Roman" w:hAnsi="TimesNewRomanPS-BoldItalicMT" w:cs="Times New Roman"/>
          <w:b/>
          <w:bCs/>
          <w:color w:val="000000"/>
          <w:sz w:val="24"/>
          <w:szCs w:val="24"/>
          <w:lang w:eastAsia="ru-RU"/>
        </w:rPr>
        <w:t>КГКП «Детская школа искусств села Дубовка»</w:t>
      </w:r>
    </w:p>
    <w:p w14:paraId="05B390D6" w14:textId="77777777" w:rsidR="00014662" w:rsidRPr="00014662" w:rsidRDefault="00014662" w:rsidP="00014662">
      <w:pPr>
        <w:spacing w:after="0" w:line="240" w:lineRule="auto"/>
        <w:jc w:val="center"/>
        <w:rPr>
          <w:rFonts w:ascii="TimesNewRomanPS-BoldItalicMT" w:eastAsia="Times New Roman" w:hAnsi="TimesNewRomanPS-BoldItalicMT" w:cs="Times New Roman"/>
          <w:b/>
          <w:bCs/>
          <w:color w:val="000000"/>
          <w:sz w:val="24"/>
          <w:szCs w:val="24"/>
          <w:lang w:eastAsia="ru-RU"/>
        </w:rPr>
      </w:pPr>
      <w:r w:rsidRPr="00014662">
        <w:rPr>
          <w:rFonts w:ascii="TimesNewRomanPS-BoldItalicMT" w:eastAsia="Times New Roman" w:hAnsi="TimesNewRomanPS-BoldItalicMT" w:cs="Times New Roman" w:hint="eastAsia"/>
          <w:b/>
          <w:bCs/>
          <w:color w:val="000000"/>
          <w:sz w:val="24"/>
          <w:szCs w:val="24"/>
          <w:lang w:eastAsia="ru-RU"/>
        </w:rPr>
        <w:t>О</w:t>
      </w:r>
      <w:r w:rsidRPr="00014662">
        <w:rPr>
          <w:rFonts w:ascii="TimesNewRomanPS-BoldItalicMT" w:eastAsia="Times New Roman" w:hAnsi="TimesNewRomanPS-BoldItalicMT" w:cs="Times New Roman"/>
          <w:b/>
          <w:bCs/>
          <w:color w:val="000000"/>
          <w:sz w:val="24"/>
          <w:szCs w:val="24"/>
          <w:lang w:eastAsia="ru-RU"/>
        </w:rPr>
        <w:t>тдела образования Абайского района</w:t>
      </w:r>
    </w:p>
    <w:p w14:paraId="54C822A1" w14:textId="77777777" w:rsidR="00014662" w:rsidRPr="00014662" w:rsidRDefault="00014662" w:rsidP="00014662">
      <w:pPr>
        <w:spacing w:after="0" w:line="240" w:lineRule="auto"/>
        <w:jc w:val="center"/>
        <w:rPr>
          <w:rFonts w:ascii="TimesNewRomanPS-BoldItalicMT" w:eastAsia="Times New Roman" w:hAnsi="TimesNewRomanPS-BoldItalicMT" w:cs="Times New Roman"/>
          <w:b/>
          <w:bCs/>
          <w:color w:val="000000"/>
          <w:sz w:val="24"/>
          <w:szCs w:val="24"/>
          <w:lang w:eastAsia="ru-RU"/>
        </w:rPr>
      </w:pPr>
      <w:r w:rsidRPr="00014662">
        <w:rPr>
          <w:rFonts w:ascii="TimesNewRomanPS-BoldItalicMT" w:eastAsia="Times New Roman" w:hAnsi="TimesNewRomanPS-BoldItalicMT" w:cs="Times New Roman" w:hint="eastAsia"/>
          <w:b/>
          <w:bCs/>
          <w:color w:val="000000"/>
          <w:sz w:val="24"/>
          <w:szCs w:val="24"/>
          <w:lang w:eastAsia="ru-RU"/>
        </w:rPr>
        <w:t>У</w:t>
      </w:r>
      <w:r w:rsidRPr="00014662">
        <w:rPr>
          <w:rFonts w:ascii="TimesNewRomanPS-BoldItalicMT" w:eastAsia="Times New Roman" w:hAnsi="TimesNewRomanPS-BoldItalicMT" w:cs="Times New Roman"/>
          <w:b/>
          <w:bCs/>
          <w:color w:val="000000"/>
          <w:sz w:val="24"/>
          <w:szCs w:val="24"/>
          <w:lang w:eastAsia="ru-RU"/>
        </w:rPr>
        <w:t>правления образования Карагандинской области</w:t>
      </w:r>
    </w:p>
    <w:p w14:paraId="1CE55FDE" w14:textId="77777777" w:rsidR="00014662" w:rsidRPr="00014662" w:rsidRDefault="00014662" w:rsidP="00014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014662" w:rsidRPr="00014662" w14:paraId="317A7459" w14:textId="77777777" w:rsidTr="0001466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9846" w14:textId="77777777" w:rsidR="00014662" w:rsidRDefault="00014662" w:rsidP="00014662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наставника</w:t>
            </w:r>
          </w:p>
          <w:p w14:paraId="3A2D79FD" w14:textId="77777777" w:rsidR="00014662" w:rsidRPr="00014662" w:rsidRDefault="00014662" w:rsidP="0001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C077" w14:textId="77777777" w:rsidR="00014662" w:rsidRPr="00014662" w:rsidRDefault="00014662" w:rsidP="00014662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821B" w14:textId="77777777" w:rsidR="00014662" w:rsidRDefault="00014662" w:rsidP="00014662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молодого специалиста</w:t>
            </w:r>
          </w:p>
          <w:p w14:paraId="3A34F670" w14:textId="77777777" w:rsidR="00014662" w:rsidRDefault="00014662" w:rsidP="00014662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CDEFC1C" w14:textId="77777777" w:rsidR="00014662" w:rsidRPr="00014662" w:rsidRDefault="00014662" w:rsidP="0001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662" w:rsidRPr="00014662" w14:paraId="29420B42" w14:textId="77777777" w:rsidTr="0001466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3A52" w14:textId="77777777" w:rsidR="00014662" w:rsidRDefault="00014662" w:rsidP="0001466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Титовская Татьяна Владимировна</w:t>
            </w:r>
          </w:p>
          <w:p w14:paraId="1FA03A47" w14:textId="77777777" w:rsidR="00014662" w:rsidRPr="00014662" w:rsidRDefault="00014662" w:rsidP="0001466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6B24" w14:textId="77777777" w:rsidR="00014662" w:rsidRPr="00014662" w:rsidRDefault="00014662" w:rsidP="00014662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32A81" w14:textId="77777777" w:rsidR="00014662" w:rsidRDefault="00014662" w:rsidP="00014662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Букембай</w:t>
            </w:r>
          </w:p>
          <w:p w14:paraId="2A627C51" w14:textId="77777777" w:rsidR="00014662" w:rsidRDefault="00014662" w:rsidP="00014662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Алтын Ербол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қызы</w:t>
            </w:r>
          </w:p>
          <w:p w14:paraId="1F480705" w14:textId="77777777" w:rsidR="00014662" w:rsidRPr="00014662" w:rsidRDefault="00014662" w:rsidP="00014662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14662" w:rsidRPr="00014662" w14:paraId="4E16A1C4" w14:textId="77777777" w:rsidTr="00ED45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9E8B" w14:textId="77777777" w:rsidR="00014662" w:rsidRPr="00014662" w:rsidRDefault="00014662" w:rsidP="0001466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Абылбаева Асем Зарухановна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23D9" w14:textId="77777777" w:rsidR="00014662" w:rsidRPr="00014662" w:rsidRDefault="00014662" w:rsidP="00014662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Заместитель директора по УР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4FE26" w14:textId="77777777" w:rsidR="00014662" w:rsidRDefault="00014662" w:rsidP="0001466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4662" w:rsidRPr="00014662" w14:paraId="1656358C" w14:textId="77777777" w:rsidTr="0001466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AB40" w14:textId="77777777" w:rsidR="00014662" w:rsidRDefault="00014662" w:rsidP="0001466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Емершина Бахыт Балгабаевна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A84A" w14:textId="77777777" w:rsidR="00014662" w:rsidRDefault="00014662" w:rsidP="00014662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NewRomanPS-BoldMT" w:eastAsia="Times New Roman" w:hAnsi="TimesNewRomanPS-BoldMT" w:cs="Times New Roman" w:hint="eastAsia"/>
                <w:b/>
                <w:bCs/>
                <w:color w:val="000000"/>
                <w:sz w:val="24"/>
                <w:szCs w:val="24"/>
                <w:lang w:val="kk-KZ" w:eastAsia="ru-RU"/>
              </w:rPr>
              <w:t>П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едагог по классу «Хореография»</w:t>
            </w:r>
          </w:p>
          <w:p w14:paraId="7BEB0A40" w14:textId="77777777" w:rsidR="00014662" w:rsidRPr="00014662" w:rsidRDefault="00014662" w:rsidP="00014662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449F" w14:textId="77777777" w:rsidR="00014662" w:rsidRDefault="00014662" w:rsidP="0001466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450EEAB" w14:textId="77777777" w:rsidR="00906A29" w:rsidRDefault="00906A29" w:rsidP="00014662">
      <w:pPr>
        <w:spacing w:after="0" w:line="240" w:lineRule="auto"/>
        <w:ind w:firstLine="708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2FE0C015" w14:textId="77777777" w:rsidR="00014662" w:rsidRDefault="00014662" w:rsidP="00014662">
      <w:pPr>
        <w:spacing w:after="0" w:line="240" w:lineRule="auto"/>
        <w:ind w:firstLine="708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01466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создание организационно-методических условий для успешной адаптации молодого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специалиста в условиях современной школы. Формирование профессиональных умений и навыков у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молодого педагога для успешного применения на практике.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01466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01466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помочь адаптироваться молодому учителю в коллективе;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 оказать методическую помощь молодому специалисту в повышении общедидактического уровня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организации учебно-воспитательной деятельности;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 выявить затруднения в педагогической практике и оказать методическую помощь;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 создать условия для формирования индивидуального стиля творческой деятельности молодого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педагога, в том числе навыков применения различных средств, форм обучения и воспитания,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психологии общения со школьниками и их родителями;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 развивать потребности и мотивации у молодого педагога к самообразованию и профессиональному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самосовершенствованию.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01466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Содержание деятельности:</w:t>
      </w:r>
      <w:r w:rsidRPr="0001466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1. Диагностика затруднений молодого специалиста и выбор форм оказания помощи на основе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анализа его потребностей.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2. Посещение уроков молодого специалиста и посещение уроков молодым специалистом.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3. Планирование и анализ деятельности.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4. Помощь молодому специалисту в повышении эффективности организации учебно-воспитательной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деятельности.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5.Ознакомление с основными направлениями и формами активизации познавательной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деятельности учащихся во внеурочное время (смотры,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конкурсы и др.)</w:t>
      </w:r>
    </w:p>
    <w:p w14:paraId="5C35B4AD" w14:textId="77777777" w:rsidR="00014662" w:rsidRDefault="00014662" w:rsidP="00906A2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6. Создание условий для совершенствования педагогического мастерства молодого учителя.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7. Демонстрация опыта успешной педагогической деятельности опытными учителями.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8. Организация мониторинга эффективности деятельности.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01466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  <w:r w:rsidRPr="0001466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успешная адаптации начинающего педагога в учреждении;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 активизации практических, индивидуальных, самостоятельных навыков преподавания;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 повышение профессиональной компетентности молодого педагога в вопросах педагогики и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психологии;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 обеспечение непрерывного совершенствования качества преподавания;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 совершенствование методов работы по развитию творческой и самостоятельной деятельности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обучающихся;</w:t>
      </w:r>
      <w:r w:rsidRPr="0001466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- использование в работе начинающих педагогов инновационных педагогических технологий.</w:t>
      </w:r>
    </w:p>
    <w:p w14:paraId="136142E4" w14:textId="77777777" w:rsidR="00906A29" w:rsidRPr="00014662" w:rsidRDefault="00906A29" w:rsidP="00906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776"/>
      </w:tblGrid>
      <w:tr w:rsidR="00906A29" w:rsidRPr="00014662" w14:paraId="38C5C288" w14:textId="77777777" w:rsidTr="00895A9A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E9D7" w14:textId="77777777" w:rsidR="00906A29" w:rsidRDefault="00906A29" w:rsidP="00906A2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молодом специалисте</w:t>
            </w:r>
          </w:p>
          <w:p w14:paraId="35CA9BBF" w14:textId="77777777" w:rsidR="00906A29" w:rsidRPr="00014662" w:rsidRDefault="00906A29" w:rsidP="00906A2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4662" w:rsidRPr="00014662" w14:paraId="3B9DA553" w14:textId="77777777" w:rsidTr="00906A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B493" w14:textId="77777777" w:rsidR="00014662" w:rsidRPr="00014662" w:rsidRDefault="00014662" w:rsidP="000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24B9" w14:textId="7B06EDC0" w:rsidR="00014662" w:rsidRPr="0046482F" w:rsidRDefault="0046482F" w:rsidP="0001466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val="kk-KZ" w:eastAsia="ru-RU"/>
              </w:rPr>
            </w:pPr>
            <w:r w:rsidRPr="0046482F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ru-RU"/>
              </w:rPr>
              <w:t>Букембай Алтын Ербол</w:t>
            </w:r>
            <w:r w:rsidRPr="0046482F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val="kk-KZ" w:eastAsia="ru-RU"/>
              </w:rPr>
              <w:t>қызы</w:t>
            </w:r>
          </w:p>
        </w:tc>
      </w:tr>
      <w:tr w:rsidR="00014662" w:rsidRPr="00014662" w14:paraId="1DCBAA2C" w14:textId="77777777" w:rsidTr="00906A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2C02" w14:textId="77777777" w:rsidR="00014662" w:rsidRPr="00014662" w:rsidRDefault="00014662" w:rsidP="000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0DCF" w14:textId="0DDBB4DF" w:rsidR="00014662" w:rsidRPr="0046482F" w:rsidRDefault="0046482F" w:rsidP="0001466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val="kk-KZ" w:eastAsia="ru-RU"/>
              </w:rPr>
            </w:pPr>
            <w:r w:rsidRPr="0046482F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val="kk-KZ" w:eastAsia="ru-RU"/>
              </w:rPr>
              <w:t>среднее</w:t>
            </w:r>
          </w:p>
        </w:tc>
      </w:tr>
      <w:tr w:rsidR="00014662" w:rsidRPr="00014662" w14:paraId="4E973EC1" w14:textId="77777777" w:rsidTr="00906A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2A16" w14:textId="77777777" w:rsidR="00014662" w:rsidRPr="00014662" w:rsidRDefault="00014662" w:rsidP="000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Какое учебное заведение</w:t>
            </w: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закончил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0EFB" w14:textId="77777777" w:rsidR="0046482F" w:rsidRPr="00FF0AC7" w:rsidRDefault="0046482F" w:rsidP="00464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AC7">
              <w:rPr>
                <w:rFonts w:ascii="Times New Roman" w:hAnsi="Times New Roman"/>
                <w:sz w:val="24"/>
                <w:szCs w:val="24"/>
              </w:rPr>
              <w:t>Коммунальное государственное казенное предприятие «Карагандинский колледж  искусств имени Таттимбета» Управления образования Карагандинской области</w:t>
            </w:r>
          </w:p>
          <w:p w14:paraId="69F74822" w14:textId="4822EAD6" w:rsidR="00014662" w:rsidRPr="00014662" w:rsidRDefault="00014662" w:rsidP="0046482F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4662" w:rsidRPr="00014662" w14:paraId="1772E983" w14:textId="77777777" w:rsidTr="00906A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5C5D" w14:textId="77777777" w:rsidR="00014662" w:rsidRPr="00014662" w:rsidRDefault="00014662" w:rsidP="000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окончания учебного</w:t>
            </w: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заведения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24FD" w14:textId="2741E373" w:rsidR="00014662" w:rsidRPr="0046482F" w:rsidRDefault="0046482F" w:rsidP="0001466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val="kk-KZ" w:eastAsia="ru-RU"/>
              </w:rPr>
            </w:pPr>
            <w:r w:rsidRPr="0046482F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val="kk-KZ" w:eastAsia="ru-RU"/>
              </w:rPr>
              <w:t>2023г.</w:t>
            </w:r>
          </w:p>
        </w:tc>
      </w:tr>
      <w:tr w:rsidR="00014662" w:rsidRPr="00014662" w14:paraId="64DFB267" w14:textId="77777777" w:rsidTr="00906A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F3C6" w14:textId="77777777" w:rsidR="00014662" w:rsidRPr="00014662" w:rsidRDefault="00014662" w:rsidP="000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BAB6" w14:textId="7E97F392" w:rsidR="00014662" w:rsidRPr="00014662" w:rsidRDefault="0046482F" w:rsidP="0001466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AC7">
              <w:rPr>
                <w:rFonts w:ascii="Times New Roman" w:hAnsi="Times New Roman"/>
                <w:sz w:val="24"/>
                <w:szCs w:val="24"/>
              </w:rPr>
              <w:t>Специальность: «Социально-культурная деятельность и народное художественное творчество»</w:t>
            </w:r>
          </w:p>
        </w:tc>
      </w:tr>
      <w:tr w:rsidR="00014662" w:rsidRPr="00014662" w14:paraId="4E4BFEAD" w14:textId="77777777" w:rsidTr="00906A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14E6" w14:textId="77777777" w:rsidR="00014662" w:rsidRPr="00014662" w:rsidRDefault="00014662" w:rsidP="000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A295" w14:textId="75C4B567" w:rsidR="00014662" w:rsidRPr="0046482F" w:rsidRDefault="0046482F" w:rsidP="0001466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val="kk-KZ" w:eastAsia="ru-RU"/>
              </w:rPr>
            </w:pPr>
            <w:r w:rsidRPr="0046482F">
              <w:rPr>
                <w:rFonts w:ascii="TimesNewRomanPS-BoldMT" w:eastAsia="Times New Roman" w:hAnsi="TimesNewRomanPS-BoldMT" w:cs="Times New Roman" w:hint="eastAsia"/>
                <w:color w:val="000000"/>
                <w:sz w:val="24"/>
                <w:szCs w:val="24"/>
                <w:lang w:val="kk-KZ" w:eastAsia="ru-RU"/>
              </w:rPr>
              <w:t>Д</w:t>
            </w:r>
            <w:r w:rsidRPr="0046482F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val="kk-KZ" w:eastAsia="ru-RU"/>
              </w:rPr>
              <w:t>о года</w:t>
            </w:r>
          </w:p>
        </w:tc>
      </w:tr>
      <w:tr w:rsidR="00014662" w:rsidRPr="00014662" w14:paraId="5C544A4D" w14:textId="77777777" w:rsidTr="00906A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16CD" w14:textId="77777777" w:rsidR="00014662" w:rsidRPr="00014662" w:rsidRDefault="00014662" w:rsidP="000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9C26" w14:textId="4BEA354A" w:rsidR="00014662" w:rsidRPr="00014662" w:rsidRDefault="006E7EE3" w:rsidP="0001466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AC7">
              <w:rPr>
                <w:rFonts w:ascii="Times New Roman" w:hAnsi="Times New Roman"/>
                <w:sz w:val="24"/>
                <w:szCs w:val="24"/>
              </w:rPr>
              <w:t>Педагог-организатор по классу «Хореография»</w:t>
            </w:r>
          </w:p>
        </w:tc>
      </w:tr>
      <w:tr w:rsidR="00014662" w:rsidRPr="00014662" w14:paraId="3D843C50" w14:textId="77777777" w:rsidTr="00906A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466A" w14:textId="77777777" w:rsidR="00014662" w:rsidRPr="00014662" w:rsidRDefault="00014662" w:rsidP="000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D34" w14:textId="730B3744" w:rsidR="00014662" w:rsidRPr="006E7EE3" w:rsidRDefault="006E7EE3" w:rsidP="0001466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</w:tr>
      <w:tr w:rsidR="00014662" w:rsidRPr="00014662" w14:paraId="3AE23A08" w14:textId="77777777" w:rsidTr="00906A2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9A4A" w14:textId="77777777" w:rsidR="00014662" w:rsidRPr="00014662" w:rsidRDefault="00014662" w:rsidP="000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C3ED" w14:textId="10540E50" w:rsidR="00014662" w:rsidRPr="006E7EE3" w:rsidRDefault="006E7EE3" w:rsidP="0001466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</w:t>
            </w:r>
            <w:bookmarkStart w:id="0" w:name="_GoBack"/>
            <w:bookmarkEnd w:id="0"/>
          </w:p>
        </w:tc>
      </w:tr>
    </w:tbl>
    <w:p w14:paraId="13D92411" w14:textId="77777777" w:rsidR="00014662" w:rsidRPr="00014662" w:rsidRDefault="00014662" w:rsidP="00014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776"/>
      </w:tblGrid>
      <w:tr w:rsidR="00906A29" w:rsidRPr="00014662" w14:paraId="0F074BBB" w14:textId="77777777" w:rsidTr="0095747A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6DE1" w14:textId="77777777" w:rsidR="00906A29" w:rsidRDefault="00906A29" w:rsidP="00906A2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наставнике</w:t>
            </w:r>
          </w:p>
          <w:p w14:paraId="78091213" w14:textId="77777777" w:rsidR="00906A29" w:rsidRPr="00014662" w:rsidRDefault="00906A29" w:rsidP="00906A2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4662" w:rsidRPr="00014662" w14:paraId="4344EDC1" w14:textId="77777777" w:rsidTr="0001466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FCE8" w14:textId="77777777" w:rsidR="00014662" w:rsidRPr="00014662" w:rsidRDefault="00014662" w:rsidP="000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1E0F" w14:textId="77777777" w:rsidR="00014662" w:rsidRPr="00014662" w:rsidRDefault="00014662" w:rsidP="0001466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4662" w:rsidRPr="00014662" w14:paraId="6C34B899" w14:textId="77777777" w:rsidTr="0001466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E9D1" w14:textId="77777777" w:rsidR="00014662" w:rsidRPr="00014662" w:rsidRDefault="00014662" w:rsidP="000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D590" w14:textId="77777777" w:rsidR="00014662" w:rsidRPr="00014662" w:rsidRDefault="00014662" w:rsidP="0001466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4662" w:rsidRPr="00014662" w14:paraId="65795233" w14:textId="77777777" w:rsidTr="0001466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A3C4" w14:textId="77777777" w:rsidR="00014662" w:rsidRPr="00014662" w:rsidRDefault="00014662" w:rsidP="000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Какое учебное заведение</w:t>
            </w: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закончил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7C7A" w14:textId="77777777" w:rsidR="00014662" w:rsidRPr="00014662" w:rsidRDefault="00014662" w:rsidP="0001466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4662" w:rsidRPr="00014662" w14:paraId="27C8DC15" w14:textId="77777777" w:rsidTr="0001466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4E5B" w14:textId="77777777" w:rsidR="00014662" w:rsidRPr="00014662" w:rsidRDefault="00014662" w:rsidP="000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окончания учебного</w:t>
            </w: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заведения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0579" w14:textId="520A2F8A" w:rsidR="00014662" w:rsidRPr="0046482F" w:rsidRDefault="00014662" w:rsidP="0001466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14662" w:rsidRPr="00014662" w14:paraId="7A0C84F2" w14:textId="77777777" w:rsidTr="0001466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E566" w14:textId="77777777" w:rsidR="00014662" w:rsidRPr="00014662" w:rsidRDefault="00014662" w:rsidP="000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56BD" w14:textId="77777777" w:rsidR="00014662" w:rsidRPr="00014662" w:rsidRDefault="00014662" w:rsidP="0001466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4662" w:rsidRPr="00014662" w14:paraId="3F5CC78C" w14:textId="77777777" w:rsidTr="0001466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3485" w14:textId="77777777" w:rsidR="00014662" w:rsidRPr="00014662" w:rsidRDefault="00014662" w:rsidP="000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AEDA" w14:textId="6BCE9161" w:rsidR="00014662" w:rsidRPr="0046482F" w:rsidRDefault="00014662" w:rsidP="0001466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14662" w:rsidRPr="00014662" w14:paraId="404F3CA3" w14:textId="77777777" w:rsidTr="0001466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2458" w14:textId="77777777" w:rsidR="00014662" w:rsidRPr="00014662" w:rsidRDefault="00014662" w:rsidP="000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1FAF" w14:textId="77777777" w:rsidR="00014662" w:rsidRPr="00014662" w:rsidRDefault="00014662" w:rsidP="0001466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4662" w:rsidRPr="00014662" w14:paraId="560EF5EB" w14:textId="77777777" w:rsidTr="0001466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1EAB" w14:textId="77777777" w:rsidR="00014662" w:rsidRPr="00014662" w:rsidRDefault="00014662" w:rsidP="000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5DB6" w14:textId="77777777" w:rsidR="00014662" w:rsidRPr="00014662" w:rsidRDefault="00014662" w:rsidP="0001466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4662" w:rsidRPr="00014662" w14:paraId="62F86376" w14:textId="77777777" w:rsidTr="0001466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1A4E" w14:textId="77777777" w:rsidR="00014662" w:rsidRPr="00014662" w:rsidRDefault="00014662" w:rsidP="000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E553" w14:textId="77777777" w:rsidR="00014662" w:rsidRPr="00014662" w:rsidRDefault="00014662" w:rsidP="0001466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E0C9C8D" w14:textId="77777777" w:rsidR="00014662" w:rsidRDefault="00014662" w:rsidP="00906A29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014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466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14:paraId="74DEC2A2" w14:textId="77777777" w:rsidR="00E9581F" w:rsidRPr="00014662" w:rsidRDefault="00E9581F" w:rsidP="00906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776"/>
      </w:tblGrid>
      <w:tr w:rsidR="00014662" w:rsidRPr="00014662" w14:paraId="4BFF73B3" w14:textId="77777777" w:rsidTr="0001466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B2F8" w14:textId="77777777" w:rsidR="00014662" w:rsidRPr="00014662" w:rsidRDefault="00014662" w:rsidP="0001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A025" w14:textId="77777777" w:rsidR="00014662" w:rsidRDefault="00014662" w:rsidP="00014662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  <w:p w14:paraId="2F37934B" w14:textId="77777777" w:rsidR="00014662" w:rsidRDefault="00014662" w:rsidP="00014662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21A74CC" w14:textId="77777777" w:rsidR="00014662" w:rsidRPr="00014662" w:rsidRDefault="00014662" w:rsidP="000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662" w:rsidRPr="00014662" w14:paraId="3A576B8F" w14:textId="77777777" w:rsidTr="0001466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7FB6" w14:textId="77777777" w:rsidR="00014662" w:rsidRPr="00014662" w:rsidRDefault="00014662" w:rsidP="0001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1FE3" w14:textId="77777777" w:rsidR="00014662" w:rsidRDefault="00014662" w:rsidP="0001466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: Традиции школы. Ближайшие и перспективные планы школы.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Инструктаж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: Нормативно – правовая база школы (примерные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программы, рабочие программы, локальные акты, должностная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инструкция), правила внутреннего распорядка школы.</w:t>
            </w:r>
          </w:p>
          <w:p w14:paraId="2BFA3F34" w14:textId="77777777" w:rsidR="00E9581F" w:rsidRPr="00014662" w:rsidRDefault="00E9581F" w:rsidP="000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662" w:rsidRPr="00014662" w14:paraId="1A0A08A0" w14:textId="77777777" w:rsidTr="0001466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133B" w14:textId="77777777" w:rsidR="00014662" w:rsidRPr="00014662" w:rsidRDefault="00014662" w:rsidP="0001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A6CF" w14:textId="77777777" w:rsidR="00014662" w:rsidRDefault="00014662" w:rsidP="0001466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: Планирование и организация работы по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предмету (изучение основных тем программ, знакомство с методической литературой, оформление электронного журнала)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2. Посещение молодым специалистом уроков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педагогов по классу «Хореография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Емершиной Б.Б. и Нуйкиной О.Б.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Самоанализ урока наставником.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3. Посещение уроков </w:t>
            </w:r>
            <w:r w:rsidR="00EF0F2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педагогами – хореографами уроков м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F0F2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дого учителя с целью знакомства с</w:t>
            </w:r>
            <w:r w:rsidR="00EF0F2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работой</w:t>
            </w:r>
            <w:r w:rsidR="00EF0F2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выявлени</w:t>
            </w:r>
            <w:r w:rsidR="00EF0F2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затруднений, оказани</w:t>
            </w:r>
            <w:r w:rsidR="00EF0F2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методической помощи.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4. Самообразование - лучшее образование. Оказание помощи в выборе</w:t>
            </w:r>
            <w:r w:rsidR="00EF0F2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методической темы по самообразованию.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 темам: "Разработка конспектов уроков и поурочных</w:t>
            </w:r>
            <w:r w:rsidR="00EF0F2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планов"</w:t>
            </w:r>
          </w:p>
          <w:p w14:paraId="26F82E04" w14:textId="77777777" w:rsidR="00E9581F" w:rsidRPr="00014662" w:rsidRDefault="00E9581F" w:rsidP="000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662" w:rsidRPr="00014662" w14:paraId="062E650D" w14:textId="77777777" w:rsidTr="0001466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AC4F" w14:textId="77777777" w:rsidR="00014662" w:rsidRPr="00014662" w:rsidRDefault="00014662" w:rsidP="00E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FF6F" w14:textId="77777777" w:rsidR="00014662" w:rsidRDefault="00014662" w:rsidP="0001466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014662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Методический практикум: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Конструирование урока. Требования и</w:t>
            </w:r>
            <w:r w:rsidR="00EF0F2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рекомендации. Анализ и самоанализ урока.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14662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Работа с школьной документацией;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14662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Современный урок и его организация;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14662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Разработка олимпиадных заданий. Методика подготовки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обучающихся к конкурсам, олимпиадам по предмету.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3.Посещение уроков молодого учителя с целью выявления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затруднений, оказания методической помощи. Самоанализ и анализ</w:t>
            </w:r>
            <w:r w:rsidR="00EF0F2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урока.</w:t>
            </w:r>
          </w:p>
          <w:p w14:paraId="377B09A9" w14:textId="77777777" w:rsidR="00E9581F" w:rsidRPr="00014662" w:rsidRDefault="00E9581F" w:rsidP="000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662" w:rsidRPr="00014662" w14:paraId="5321A4BD" w14:textId="77777777" w:rsidTr="0001466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503B" w14:textId="77777777" w:rsidR="00014662" w:rsidRPr="00014662" w:rsidRDefault="00014662" w:rsidP="00E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BD3B" w14:textId="77777777" w:rsidR="00014662" w:rsidRDefault="00014662" w:rsidP="0001466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Практикум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: оформление отчетности по итогам триместра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r w:rsidRPr="00014662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положений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о системе оценки и о формах, периодичности,</w:t>
            </w:r>
            <w:r w:rsidR="00EF0F2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порядке текущего контроля успеваемости, промежуточной аттестации</w:t>
            </w:r>
            <w:r w:rsidR="00EF0F2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обучающихся.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r w:rsidRPr="00014662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Посещение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молодым специалистом уроков </w:t>
            </w:r>
            <w:r w:rsidR="00EF0F2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F0F2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хореографов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F0F2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Самоанализ и анализ урока.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4. Посещение </w:t>
            </w:r>
            <w:r w:rsidR="00EF0F2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администрацией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уроков молодого учителя с целью выявления</w:t>
            </w:r>
            <w:r w:rsidR="00EF0F2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затруднений, оказания методической помощи. Самоанализ и анализ урока.</w:t>
            </w:r>
          </w:p>
          <w:p w14:paraId="71513315" w14:textId="77777777" w:rsidR="00E9581F" w:rsidRPr="00014662" w:rsidRDefault="00E9581F" w:rsidP="000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662" w:rsidRPr="00014662" w14:paraId="6800E256" w14:textId="77777777" w:rsidTr="0001466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C718" w14:textId="77777777" w:rsidR="00014662" w:rsidRPr="00014662" w:rsidRDefault="00014662" w:rsidP="00E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B4CB" w14:textId="77777777" w:rsidR="00014662" w:rsidRDefault="00014662" w:rsidP="0001466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: Организация индивидуальных занятий с различными категориями</w:t>
            </w:r>
            <w:r w:rsidR="00EF0F2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обучающихся. Индивидуальный подход в организации учебной</w:t>
            </w:r>
            <w:r w:rsidR="00EF0F2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: Учусь строить отношения; Анализ педагогических ситуаций;</w:t>
            </w:r>
            <w:r w:rsidR="00EF0F2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Общая схема анализа причин конфликтных ситуаций</w:t>
            </w:r>
          </w:p>
          <w:p w14:paraId="3E7F97C1" w14:textId="77777777" w:rsidR="00EF0F20" w:rsidRDefault="00EF0F20" w:rsidP="0001466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3. Посещение молодым специалистом уроков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хореографов.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Самоанализ и анализ урока.</w:t>
            </w:r>
          </w:p>
          <w:p w14:paraId="3FED8FF2" w14:textId="77777777" w:rsidR="00EF0F20" w:rsidRDefault="00EF0F20" w:rsidP="0001466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4. Посещение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педагогов и администрации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уроков молодого учителя с целью выявления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затруднений, оказания методической помощи. Самоанализ и анализ урока.</w:t>
            </w:r>
          </w:p>
          <w:p w14:paraId="17B7FFAC" w14:textId="77777777" w:rsidR="00E9581F" w:rsidRDefault="00E9581F" w:rsidP="00014662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  <w:p w14:paraId="08D82B46" w14:textId="77777777" w:rsidR="00EF0F20" w:rsidRPr="00014662" w:rsidRDefault="00EF0F20" w:rsidP="0001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20" w:rsidRPr="00014662" w14:paraId="6C3357E0" w14:textId="77777777" w:rsidTr="00EF0F2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E925" w14:textId="77777777" w:rsidR="00EF0F20" w:rsidRPr="00014662" w:rsidRDefault="00EF0F20" w:rsidP="00E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D322" w14:textId="77777777" w:rsidR="00EF0F20" w:rsidRDefault="00EF0F20" w:rsidP="00EF0F2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014662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беседа: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«Психолого – педагогические требования к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проверке, учету и оценке знаний обучающихся»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r w:rsidRPr="00014662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Посещение молодым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специалистом уроков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педагогов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Самоанализ и анализ урока.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r w:rsidRPr="00014662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Посещение уроков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молодого учителя с целью выявления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затруднений, оказания методической помощи. Самоанализ и анализ урока.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14662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Обмен мнениями по теме: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«Факторы, которые влияют на качество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преподавания»</w:t>
            </w:r>
          </w:p>
          <w:p w14:paraId="682B9D03" w14:textId="77777777" w:rsidR="00E9581F" w:rsidRPr="00014662" w:rsidRDefault="00E9581F" w:rsidP="00EF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20" w:rsidRPr="00014662" w14:paraId="4EE61799" w14:textId="77777777" w:rsidTr="00EF0F2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19C6" w14:textId="77777777" w:rsidR="00EF0F20" w:rsidRPr="00014662" w:rsidRDefault="00EF0F20" w:rsidP="00E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7BE6" w14:textId="77777777" w:rsidR="00EF0F20" w:rsidRDefault="00EF0F20" w:rsidP="00EF0F2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014662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Посещение молодым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специалистом уроков, мероприятий опытных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учителей школы.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r w:rsidRPr="00014662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Посещение молодым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специалистом уроков </w:t>
            </w:r>
            <w:r w:rsidR="00906A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педагогов – хореографов.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Самоанализ и анализ урока.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r w:rsidRPr="00014662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уроков молодого учителя с целью выявления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затруднений, оказания методической помощи. Самоанализ и анализ урока.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4. </w:t>
            </w: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Практикум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: "Современные образовательные технологии, их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использование в учебном процессе"</w:t>
            </w:r>
          </w:p>
          <w:p w14:paraId="5F39FE85" w14:textId="77777777" w:rsidR="00E9581F" w:rsidRPr="00014662" w:rsidRDefault="00E9581F" w:rsidP="00EF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20" w:rsidRPr="00014662" w14:paraId="7604D5B7" w14:textId="77777777" w:rsidTr="00EF0F2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15E8" w14:textId="77777777" w:rsidR="00EF0F20" w:rsidRPr="00014662" w:rsidRDefault="00EF0F20" w:rsidP="00906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5081" w14:textId="77777777" w:rsidR="00EF0F20" w:rsidRDefault="00EF0F20" w:rsidP="00906A2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Комплексный анализ деятельности молод</w:t>
            </w:r>
            <w:r w:rsidR="00906A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специалист</w:t>
            </w:r>
            <w:r w:rsidR="00906A2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906A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. Подготовка к методическому дню: разработка конспекта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открытого урока.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Дискуссия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: Трудная ситуация на занятии и ваш выход из неё. Анализ</w:t>
            </w:r>
            <w:r w:rsidR="00906A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педагогических ситуаций. Анализ различных стилей педагогического</w:t>
            </w:r>
            <w:r w:rsidR="00906A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общения (авторитарный, либерально- попустительский,</w:t>
            </w:r>
            <w:r w:rsidR="00906A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демократический). Преимущества демократического стиля общения.</w:t>
            </w:r>
            <w:r w:rsidR="00906A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Структура педагогических воздействий (организующее, оценивающее,</w:t>
            </w:r>
            <w:r w:rsidR="00906A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исциплинирующее);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4. </w:t>
            </w: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: Виды контроля, их рациональное использование на различных</w:t>
            </w:r>
            <w:r w:rsidR="00906A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этапах изучения программного материала</w:t>
            </w:r>
          </w:p>
          <w:p w14:paraId="46423C01" w14:textId="77777777" w:rsidR="00E9581F" w:rsidRPr="00014662" w:rsidRDefault="00E9581F" w:rsidP="0090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20" w:rsidRPr="00014662" w14:paraId="20F932E8" w14:textId="77777777" w:rsidTr="00EF0F2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C824" w14:textId="77777777" w:rsidR="00EF0F20" w:rsidRPr="00014662" w:rsidRDefault="00EF0F20" w:rsidP="00906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CDE5" w14:textId="77777777" w:rsidR="00EF0F20" w:rsidRDefault="00EF0F20" w:rsidP="00EF0F2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014662"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молодого специалиста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методическом дне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: проведение</w:t>
            </w:r>
            <w:r w:rsidR="00906A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открытого урока. Анализ и самоанализ урока.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Беседа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: «Содержание формы и методы работы педагога с</w:t>
            </w:r>
            <w:r w:rsidR="00906A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родителями»</w:t>
            </w:r>
          </w:p>
          <w:p w14:paraId="4588823D" w14:textId="77777777" w:rsidR="00E9581F" w:rsidRPr="00014662" w:rsidRDefault="00E9581F" w:rsidP="00EF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20" w:rsidRPr="00014662" w14:paraId="0E99D19C" w14:textId="77777777" w:rsidTr="00EF0F2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B278" w14:textId="77777777" w:rsidR="00EF0F20" w:rsidRPr="00014662" w:rsidRDefault="00EF0F20" w:rsidP="00906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644F" w14:textId="77777777" w:rsidR="00EF0F20" w:rsidRDefault="00EF0F20" w:rsidP="00EF0F2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Анкетирование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: Профессиональные затруднения. Степень комфортности</w:t>
            </w:r>
            <w:r w:rsidR="00906A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нахождения в коллективе;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Анкетирование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: Оценка собственного квалификационного уровня</w:t>
            </w:r>
            <w:r w:rsidR="00906A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молодым учителем и педагогом наставником;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r w:rsidRPr="0001466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процесса адаптации молодого специалиста: индивидуальное</w:t>
            </w:r>
            <w:r w:rsidR="00906A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собеседование по выявлению сильных и слабых сторон в подготовке</w:t>
            </w:r>
            <w:r w:rsidR="00906A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66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молодого специалиста к педагогической деятельности, выявление</w:t>
            </w:r>
          </w:p>
          <w:p w14:paraId="768605CF" w14:textId="77777777" w:rsidR="00E9581F" w:rsidRPr="00014662" w:rsidRDefault="00E9581F" w:rsidP="00EF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0B0771" w14:textId="77777777" w:rsidR="00FC7C0A" w:rsidRDefault="00FC7C0A"/>
    <w:sectPr w:rsidR="00FC7C0A" w:rsidSect="00EF0F20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62"/>
    <w:rsid w:val="00014662"/>
    <w:rsid w:val="0046482F"/>
    <w:rsid w:val="006E7EE3"/>
    <w:rsid w:val="00906A29"/>
    <w:rsid w:val="00E9581F"/>
    <w:rsid w:val="00EF0F20"/>
    <w:rsid w:val="00F81C43"/>
    <w:rsid w:val="00F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4086"/>
  <w15:chartTrackingRefBased/>
  <w15:docId w15:val="{C3B4A266-8C83-490A-AF85-A21D3743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B200E-29FB-4202-8794-B67A427C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AIDOHN</cp:lastModifiedBy>
  <cp:revision>2</cp:revision>
  <dcterms:created xsi:type="dcterms:W3CDTF">2023-12-11T05:39:00Z</dcterms:created>
  <dcterms:modified xsi:type="dcterms:W3CDTF">2023-12-12T07:08:00Z</dcterms:modified>
</cp:coreProperties>
</file>