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D8" w:rsidRDefault="005134F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7D8" w:rsidRDefault="005134F2">
      <w:pPr>
        <w:spacing w:after="0"/>
      </w:pPr>
      <w:proofErr w:type="spellStart"/>
      <w:r>
        <w:rPr>
          <w:b/>
          <w:color w:val="000000"/>
          <w:sz w:val="28"/>
        </w:rPr>
        <w:t>Ерекше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қажеттіліктерін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бағалау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C147D8" w:rsidRDefault="005134F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№ 26618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C147D8" w:rsidRDefault="005134F2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 11-4)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:rsidR="00C147D8" w:rsidRDefault="005134F2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C147D8" w:rsidRDefault="005134F2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120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1898"/>
        <w:gridCol w:w="2062"/>
      </w:tblGrid>
      <w:tr w:rsidR="00C147D8" w:rsidTr="009668E3">
        <w:trPr>
          <w:gridAfter w:val="2"/>
          <w:wAfter w:w="396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C147D8" w:rsidRDefault="005134F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</w:tc>
      </w:tr>
      <w:tr w:rsidR="00C147D8" w:rsidTr="009668E3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Білім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және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ғылым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министрі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9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C147D8" w:rsidTr="009668E3">
        <w:trPr>
          <w:gridAfter w:val="1"/>
          <w:wAfter w:w="2062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</w:p>
        </w:tc>
      </w:tr>
      <w:tr w:rsidR="00C147D8" w:rsidTr="009668E3">
        <w:trPr>
          <w:gridAfter w:val="1"/>
          <w:wAfter w:w="2062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</w:t>
            </w:r>
            <w:bookmarkStart w:id="8" w:name="_GoBack"/>
            <w:bookmarkEnd w:id="8"/>
            <w:r>
              <w:rPr>
                <w:color w:val="000000"/>
                <w:sz w:val="20"/>
              </w:rPr>
              <w:t>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</w:p>
        </w:tc>
      </w:tr>
      <w:tr w:rsidR="00C147D8" w:rsidTr="009668E3">
        <w:trPr>
          <w:gridAfter w:val="1"/>
          <w:wAfter w:w="2062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4</w:t>
            </w:r>
          </w:p>
        </w:tc>
      </w:tr>
      <w:tr w:rsidR="00C147D8" w:rsidTr="009668E3">
        <w:trPr>
          <w:gridAfter w:val="1"/>
          <w:wAfter w:w="2062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7D8" w:rsidRDefault="005134F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</w:tr>
    </w:tbl>
    <w:p w:rsidR="00C147D8" w:rsidRDefault="005134F2">
      <w:pPr>
        <w:spacing w:after="0"/>
      </w:pPr>
      <w:bookmarkStart w:id="9" w:name="z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Ерекше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қажеттіліктерін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C147D8" w:rsidRDefault="005134F2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5-бабының 11-4)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анықтайыды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lastRenderedPageBreak/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:rsidR="00C147D8" w:rsidRDefault="005134F2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тыныс-тіршілік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ерекше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ерекше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мүмкіндігі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бiткен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тұқым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қуалаған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жүре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кемiстiгi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).</w:t>
      </w:r>
    </w:p>
    <w:p w:rsidR="00C147D8" w:rsidRDefault="005134F2">
      <w:pPr>
        <w:spacing w:after="0"/>
      </w:pPr>
      <w:bookmarkStart w:id="16" w:name="z17"/>
      <w:bookmarkEnd w:id="15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Ерекше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қажеттіліктерді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C147D8" w:rsidRDefault="005134F2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психологиялық-медициналық-педагогикалық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ПМПК)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p w:rsidR="00C147D8" w:rsidRDefault="005134F2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мұғалімнің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тәрбиешінің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тәрбиеленушінің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әлеуметтік-эмоционалдық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әл-ауқатын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оқу-танымдық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анықтауын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тереңдете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білім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тереңдетілген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ПМПК-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lastRenderedPageBreak/>
        <w:t xml:space="preserve">      4)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>      5. ПМПК-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:</w:t>
      </w:r>
    </w:p>
    <w:p w:rsidR="00C147D8" w:rsidRDefault="005134F2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      1) ПМПК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. ПМПК </w:t>
      </w:r>
      <w:proofErr w:type="spellStart"/>
      <w:r>
        <w:rPr>
          <w:color w:val="000000"/>
          <w:sz w:val="28"/>
        </w:rPr>
        <w:t>терең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өкілдердің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ПМПК-</w:t>
      </w:r>
      <w:proofErr w:type="spellStart"/>
      <w:r>
        <w:rPr>
          <w:color w:val="000000"/>
          <w:sz w:val="28"/>
        </w:rPr>
        <w:t>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      6. </w:t>
      </w:r>
      <w:proofErr w:type="spellStart"/>
      <w:r w:rsidRPr="00CC0C06">
        <w:rPr>
          <w:color w:val="000000"/>
          <w:sz w:val="28"/>
          <w:highlight w:val="yellow"/>
        </w:rPr>
        <w:t>Ерекше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білім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беруге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қажеттіліктерді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бағалау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тәртібі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ерекше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білім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беруге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қажеттіліктері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бар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балалардың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екі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тобын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айқындайтын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оқу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қиындықтарының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себептеріне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байланысты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жүзеге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бірінші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топты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ақы-ой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жеткіліксіздігінен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>:</w:t>
      </w:r>
    </w:p>
    <w:p w:rsidR="00C147D8" w:rsidRDefault="005134F2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      1) 1-3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40-тан 80 </w:t>
      </w:r>
      <w:proofErr w:type="spellStart"/>
      <w:r>
        <w:rPr>
          <w:color w:val="000000"/>
          <w:sz w:val="28"/>
        </w:rPr>
        <w:t>децибелге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естімейтін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еститін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кохлеарлық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имплантациядан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көру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көрмейтіндер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жақсы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көзілдірік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киюмен</w:t>
      </w:r>
      <w:proofErr w:type="spellEnd"/>
      <w:r>
        <w:rPr>
          <w:color w:val="000000"/>
          <w:sz w:val="28"/>
        </w:rPr>
        <w:t xml:space="preserve"> 0,04-ке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жақсы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көзілдірік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киюмен</w:t>
      </w:r>
      <w:proofErr w:type="spellEnd"/>
      <w:r>
        <w:rPr>
          <w:color w:val="000000"/>
          <w:sz w:val="28"/>
        </w:rPr>
        <w:t xml:space="preserve"> 0,05-тен 0,4-ке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өткірлігімен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зердесі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ақыл-ой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психикалық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тежелген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      5) </w:t>
      </w:r>
      <w:proofErr w:type="spellStart"/>
      <w:proofErr w:type="gramStart"/>
      <w:r>
        <w:rPr>
          <w:color w:val="000000"/>
          <w:sz w:val="28"/>
        </w:rPr>
        <w:t>сөйлеу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зақымдалған</w:t>
      </w:r>
      <w:proofErr w:type="spellEnd"/>
      <w:r>
        <w:rPr>
          <w:color w:val="000000"/>
          <w:sz w:val="28"/>
        </w:rPr>
        <w:t xml:space="preserve"> (1-3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фонетикалық-фонематикалық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ринолалия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дизартрия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тұтығу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дислексия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дисграфия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тірек-қимыл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lastRenderedPageBreak/>
        <w:t xml:space="preserve">      7) </w:t>
      </w:r>
      <w:proofErr w:type="spellStart"/>
      <w:r>
        <w:rPr>
          <w:color w:val="000000"/>
          <w:sz w:val="28"/>
        </w:rPr>
        <w:t>эмоциялық-ерік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аутизммен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қиындықтарымен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 xml:space="preserve">      8) </w:t>
      </w:r>
      <w:proofErr w:type="spellStart"/>
      <w:proofErr w:type="gramStart"/>
      <w:r>
        <w:rPr>
          <w:color w:val="000000"/>
          <w:sz w:val="28"/>
        </w:rPr>
        <w:t>күрделі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бұзылыстармен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кұрайды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      8. </w:t>
      </w:r>
      <w:proofErr w:type="spellStart"/>
      <w:r w:rsidRPr="00CC0C06">
        <w:rPr>
          <w:color w:val="000000"/>
          <w:sz w:val="28"/>
          <w:highlight w:val="yellow"/>
        </w:rPr>
        <w:t>Екінші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ақыл-ой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факторлармен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:</w:t>
      </w:r>
    </w:p>
    <w:p w:rsidR="00C147D8" w:rsidRDefault="005134F2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әлеуметтік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микроәлеуметтік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жергілікті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босқындар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мигранттар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қандастар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мүгедектігі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>.</w:t>
      </w:r>
    </w:p>
    <w:p w:rsidR="00C147D8" w:rsidRDefault="005134F2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бірінші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топ</w:t>
      </w:r>
      <w:proofErr w:type="spellEnd"/>
      <w:r w:rsidRPr="00CC0C06">
        <w:rPr>
          <w:color w:val="000000"/>
          <w:sz w:val="28"/>
          <w:highlight w:val="yellow"/>
        </w:rPr>
        <w:t xml:space="preserve"> </w:t>
      </w:r>
      <w:proofErr w:type="spellStart"/>
      <w:r w:rsidRPr="00CC0C06">
        <w:rPr>
          <w:color w:val="000000"/>
          <w:sz w:val="28"/>
          <w:highlight w:val="yellow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:</w:t>
      </w:r>
    </w:p>
    <w:p w:rsidR="00C147D8" w:rsidRDefault="005134F2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оқу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42" w:name="z43"/>
      <w:bookmarkEnd w:id="41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оқыту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критерийлерін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43" w:name="z44"/>
      <w:bookmarkEnd w:id="42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оқытудың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вариативтік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44" w:name="z45"/>
      <w:bookmarkEnd w:id="43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оқулықтар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ОӘК)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45" w:name="z46"/>
      <w:bookmarkEnd w:id="44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педагог-психологты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олигофренопедагог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сурдопедагог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тифлопедагог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логопед-мұғалім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педагог-ассистентті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>;</w:t>
      </w:r>
    </w:p>
    <w:p w:rsidR="00C147D8" w:rsidRDefault="005134F2">
      <w:pPr>
        <w:spacing w:after="0"/>
        <w:jc w:val="both"/>
      </w:pPr>
      <w:bookmarkStart w:id="46" w:name="z47"/>
      <w:bookmarkEnd w:id="45"/>
      <w:r>
        <w:rPr>
          <w:color w:val="000000"/>
          <w:sz w:val="28"/>
        </w:rPr>
        <w:t xml:space="preserve">      6) </w:t>
      </w:r>
      <w:proofErr w:type="spellStart"/>
      <w:proofErr w:type="gramStart"/>
      <w:r>
        <w:rPr>
          <w:color w:val="000000"/>
          <w:sz w:val="28"/>
        </w:rPr>
        <w:t>оқыту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>);</w:t>
      </w:r>
    </w:p>
    <w:p w:rsidR="00C147D8" w:rsidRDefault="005134F2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t xml:space="preserve">      7) </w:t>
      </w:r>
      <w:proofErr w:type="spellStart"/>
      <w:proofErr w:type="gramStart"/>
      <w:r>
        <w:rPr>
          <w:color w:val="000000"/>
          <w:sz w:val="28"/>
        </w:rPr>
        <w:t>кедергісіз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>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48" w:name="z49"/>
      <w:bookmarkEnd w:id="47"/>
      <w:r>
        <w:rPr>
          <w:color w:val="000000"/>
          <w:sz w:val="28"/>
        </w:rPr>
        <w:t xml:space="preserve">      </w:t>
      </w:r>
      <w:r w:rsidRPr="00CC0C06">
        <w:rPr>
          <w:color w:val="000000"/>
          <w:sz w:val="28"/>
          <w:lang w:val="ru-RU"/>
        </w:rPr>
        <w:t>8) компенсаторлық және техникалық құралдармен қамтамасыз ету;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49" w:name="z50"/>
      <w:bookmarkEnd w:id="48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9) әлеуметтік педагогті сүйемелдеу;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0" w:name="z51"/>
      <w:bookmarkEnd w:id="49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10) "Медициналық-әлеуметтік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№ 44 бұйрығына (нормативтік құқықтық актілерді мемлекеттік тіркеу тізілімінде № 10589 болып тіркелген) сәйкес жүріп-тұруы қиын мүгедектігі бар балаларға арналған жеке көмекшінің қызметі;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1" w:name="z52"/>
      <w:bookmarkEnd w:id="50"/>
      <w:r w:rsidRPr="00CC0C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10. Бірінші топтағы балалардың ерекше білім берілуіне қажеттіліктерін қанағаттандыру үшін психологиялық-педагогикалық қолдау қызметінің, </w:t>
      </w:r>
      <w:r w:rsidRPr="00CC0C06">
        <w:rPr>
          <w:color w:val="000000"/>
          <w:sz w:val="28"/>
          <w:lang w:val="ru-RU"/>
        </w:rPr>
        <w:lastRenderedPageBreak/>
        <w:t>(немесе) білім беру ұйымының педагогикалық кеңесінің шешімі және "Тиісті үлгідегі білім беру ұйымдары қызметінің үлгілік қағидаларын бекіту туралы" Қазақстан Республикасы Білім және ғылым министрінің 2018 жылғы 30 қазандағы № 595 бұйрығына (нормативтік құқықтық актілерді мемлекеттік тіркеу тізілімінде № 17657 болып тіркелген) сәйкес ПМПК қорытындысы мен ұсыныстары және негіз болып табылады.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2" w:name="z53"/>
      <w:bookmarkEnd w:id="51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11</w:t>
      </w:r>
      <w:r w:rsidRPr="00CC0C06">
        <w:rPr>
          <w:color w:val="000000"/>
          <w:sz w:val="28"/>
          <w:highlight w:val="yellow"/>
          <w:lang w:val="ru-RU"/>
        </w:rPr>
        <w:t>. Екінші топтағы балалардың ерекше білім беру қажеттіліктерін бағалау</w:t>
      </w:r>
      <w:r w:rsidRPr="00CC0C06">
        <w:rPr>
          <w:color w:val="000000"/>
          <w:sz w:val="28"/>
          <w:lang w:val="ru-RU"/>
        </w:rPr>
        <w:t>: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3" w:name="z54"/>
      <w:bookmarkEnd w:id="52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1) оқу жоспары мен оқу бағдарламаларын өзгертпей оқытуда жеке тәсілді қамтамасыз етуге;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4" w:name="z55"/>
      <w:bookmarkEnd w:id="53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2) үлгілік оқу жоспарының вариативтік компоненті есебінен қосымша сабақтарды ұйымдастыруға;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5" w:name="z56"/>
      <w:bookmarkEnd w:id="54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3) оқу орнын бейімдеуге;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6" w:name="z57"/>
      <w:bookmarkEnd w:id="55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4) мектеп психологтің қолдау;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7" w:name="z58"/>
      <w:bookmarkEnd w:id="56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5) әлеуметтік педагогтің қолдау қажеттіліктерін анықтау үшін жүргізіледі.</w:t>
      </w:r>
    </w:p>
    <w:p w:rsidR="00C147D8" w:rsidRPr="00CC0C06" w:rsidRDefault="005134F2">
      <w:pPr>
        <w:spacing w:after="0"/>
        <w:jc w:val="both"/>
        <w:rPr>
          <w:lang w:val="ru-RU"/>
        </w:rPr>
      </w:pPr>
      <w:bookmarkStart w:id="58" w:name="z59"/>
      <w:bookmarkEnd w:id="57"/>
      <w:r>
        <w:rPr>
          <w:color w:val="000000"/>
          <w:sz w:val="28"/>
        </w:rPr>
        <w:t>     </w:t>
      </w:r>
      <w:r w:rsidRPr="00CC0C06">
        <w:rPr>
          <w:color w:val="000000"/>
          <w:sz w:val="28"/>
          <w:lang w:val="ru-RU"/>
        </w:rPr>
        <w:t xml:space="preserve"> 12</w:t>
      </w:r>
      <w:r w:rsidRPr="00CC0C06">
        <w:rPr>
          <w:color w:val="000000"/>
          <w:sz w:val="28"/>
          <w:highlight w:val="yellow"/>
          <w:lang w:val="ru-RU"/>
        </w:rPr>
        <w:t>. Екінші топтағы</w:t>
      </w:r>
      <w:r w:rsidRPr="00CC0C06">
        <w:rPr>
          <w:color w:val="000000"/>
          <w:sz w:val="28"/>
          <w:lang w:val="ru-RU"/>
        </w:rPr>
        <w:t xml:space="preserve"> балалардың ерекше білім берілуіне қажеттіліктерін қанағаттандыру үшін психологиялық-педагогикалық қолдау қызметінің және (немесе) білім беру ұйымының педагогикалық кеңесінің шешімі негіз болып табылады.</w:t>
      </w:r>
    </w:p>
    <w:bookmarkEnd w:id="58"/>
    <w:p w:rsidR="00C147D8" w:rsidRPr="00CC0C06" w:rsidRDefault="005134F2">
      <w:pPr>
        <w:spacing w:after="0"/>
        <w:rPr>
          <w:lang w:val="ru-RU"/>
        </w:rPr>
      </w:pPr>
      <w:r w:rsidRPr="00CC0C06">
        <w:rPr>
          <w:lang w:val="ru-RU"/>
        </w:rPr>
        <w:br/>
      </w:r>
      <w:r w:rsidRPr="00CC0C06">
        <w:rPr>
          <w:lang w:val="ru-RU"/>
        </w:rPr>
        <w:br/>
      </w:r>
    </w:p>
    <w:p w:rsidR="00C147D8" w:rsidRPr="00CC0C06" w:rsidRDefault="005134F2">
      <w:pPr>
        <w:pStyle w:val="disclaimer"/>
        <w:rPr>
          <w:lang w:val="ru-RU"/>
        </w:rPr>
      </w:pPr>
      <w:r w:rsidRPr="00CC0C06">
        <w:rPr>
          <w:color w:val="000000"/>
          <w:lang w:val="ru-RU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C147D8" w:rsidRPr="00CC0C06" w:rsidSect="009668E3">
      <w:pgSz w:w="11907" w:h="16839" w:code="9"/>
      <w:pgMar w:top="1440" w:right="141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7D8"/>
    <w:rsid w:val="005134F2"/>
    <w:rsid w:val="009668E3"/>
    <w:rsid w:val="00C147D8"/>
    <w:rsid w:val="00CC0C06"/>
    <w:rsid w:val="00E3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6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8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Саттибаева Рая Мажитовна</cp:lastModifiedBy>
  <cp:revision>4</cp:revision>
  <dcterms:created xsi:type="dcterms:W3CDTF">2022-09-30T05:03:00Z</dcterms:created>
  <dcterms:modified xsi:type="dcterms:W3CDTF">2023-01-05T08:00:00Z</dcterms:modified>
</cp:coreProperties>
</file>