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7D6" w:rsidRDefault="00B057D6" w:rsidP="00B057D6">
      <w:pPr>
        <w:ind w:firstLine="709"/>
        <w:jc w:val="right"/>
        <w:rPr>
          <w:szCs w:val="28"/>
          <w:lang w:val="kk-KZ"/>
        </w:rPr>
      </w:pPr>
      <w:r>
        <w:rPr>
          <w:szCs w:val="28"/>
        </w:rPr>
        <w:t xml:space="preserve">Приложение </w:t>
      </w:r>
      <w:r>
        <w:rPr>
          <w:szCs w:val="28"/>
          <w:lang w:val="kk-KZ"/>
        </w:rPr>
        <w:t>3</w:t>
      </w:r>
    </w:p>
    <w:p w:rsidR="00B057D6" w:rsidRDefault="00B057D6" w:rsidP="00B057D6">
      <w:pPr>
        <w:ind w:firstLine="709"/>
        <w:jc w:val="center"/>
        <w:rPr>
          <w:b/>
          <w:sz w:val="28"/>
          <w:szCs w:val="28"/>
        </w:rPr>
      </w:pPr>
    </w:p>
    <w:p w:rsidR="00B057D6" w:rsidRDefault="00B057D6" w:rsidP="00B057D6">
      <w:pPr>
        <w:ind w:firstLine="709"/>
        <w:jc w:val="center"/>
        <w:rPr>
          <w:b/>
          <w:sz w:val="28"/>
          <w:szCs w:val="28"/>
          <w:lang w:val="kk-KZ"/>
        </w:rPr>
      </w:pPr>
      <w:r>
        <w:rPr>
          <w:b/>
          <w:sz w:val="28"/>
          <w:szCs w:val="28"/>
        </w:rPr>
        <w:t xml:space="preserve">Информация по социальному пакету военнослужащих </w:t>
      </w:r>
    </w:p>
    <w:p w:rsidR="00B057D6" w:rsidRDefault="00B057D6" w:rsidP="00B057D6">
      <w:pPr>
        <w:ind w:firstLine="709"/>
        <w:jc w:val="center"/>
        <w:rPr>
          <w:b/>
          <w:sz w:val="28"/>
          <w:szCs w:val="28"/>
        </w:rPr>
      </w:pPr>
      <w:r>
        <w:rPr>
          <w:b/>
          <w:sz w:val="28"/>
          <w:szCs w:val="28"/>
        </w:rPr>
        <w:t>Вооруженных Сил Республики Казахстан</w:t>
      </w:r>
    </w:p>
    <w:p w:rsidR="00B057D6" w:rsidRDefault="00B057D6" w:rsidP="00B057D6">
      <w:pPr>
        <w:ind w:firstLine="709"/>
        <w:jc w:val="center"/>
        <w:rPr>
          <w:b/>
          <w:sz w:val="28"/>
          <w:szCs w:val="28"/>
        </w:rPr>
      </w:pPr>
    </w:p>
    <w:p w:rsidR="00B057D6" w:rsidRDefault="00B057D6" w:rsidP="00B057D6">
      <w:pPr>
        <w:ind w:firstLine="709"/>
        <w:jc w:val="both"/>
        <w:rPr>
          <w:b/>
          <w:sz w:val="28"/>
          <w:szCs w:val="28"/>
        </w:rPr>
      </w:pPr>
      <w:r>
        <w:rPr>
          <w:b/>
          <w:sz w:val="28"/>
          <w:szCs w:val="28"/>
        </w:rPr>
        <w:t>Оплата труда военнослужащих производиться из:</w:t>
      </w:r>
    </w:p>
    <w:p w:rsidR="00B057D6" w:rsidRDefault="00B057D6" w:rsidP="00B057D6">
      <w:pPr>
        <w:ind w:firstLine="709"/>
        <w:jc w:val="both"/>
        <w:rPr>
          <w:sz w:val="28"/>
          <w:szCs w:val="28"/>
        </w:rPr>
      </w:pPr>
      <w:r>
        <w:rPr>
          <w:sz w:val="28"/>
          <w:szCs w:val="28"/>
        </w:rPr>
        <w:t>должностных окладов;</w:t>
      </w:r>
    </w:p>
    <w:p w:rsidR="00B057D6" w:rsidRDefault="00B057D6" w:rsidP="00B057D6">
      <w:pPr>
        <w:ind w:firstLine="709"/>
        <w:jc w:val="both"/>
        <w:rPr>
          <w:sz w:val="28"/>
          <w:szCs w:val="28"/>
        </w:rPr>
      </w:pPr>
      <w:r>
        <w:rPr>
          <w:sz w:val="28"/>
          <w:szCs w:val="28"/>
        </w:rPr>
        <w:t>окладов по воинским званиям;</w:t>
      </w:r>
    </w:p>
    <w:p w:rsidR="00B057D6" w:rsidRDefault="00B057D6" w:rsidP="00B057D6">
      <w:pPr>
        <w:ind w:firstLine="709"/>
        <w:jc w:val="both"/>
        <w:rPr>
          <w:sz w:val="28"/>
          <w:szCs w:val="28"/>
        </w:rPr>
      </w:pPr>
      <w:r>
        <w:rPr>
          <w:sz w:val="28"/>
          <w:szCs w:val="28"/>
        </w:rPr>
        <w:t>пособий для оздоровления, доплат, надбавок и компенсаций.</w:t>
      </w:r>
    </w:p>
    <w:p w:rsidR="00B057D6" w:rsidRDefault="00B057D6" w:rsidP="00B057D6">
      <w:pPr>
        <w:ind w:firstLine="709"/>
        <w:jc w:val="both"/>
        <w:rPr>
          <w:sz w:val="28"/>
          <w:szCs w:val="28"/>
        </w:rPr>
      </w:pPr>
      <w:hyperlink r:id="rId5" w:history="1">
        <w:r>
          <w:rPr>
            <w:rStyle w:val="a3"/>
            <w:sz w:val="28"/>
            <w:szCs w:val="28"/>
          </w:rPr>
          <w:t>Оклады</w:t>
        </w:r>
      </w:hyperlink>
      <w:r>
        <w:rPr>
          <w:sz w:val="28"/>
          <w:szCs w:val="28"/>
        </w:rPr>
        <w:t xml:space="preserve"> по воинской должности и воинскому званию вместе составляют </w:t>
      </w:r>
      <w:hyperlink r:id="rId6" w:history="1">
        <w:r>
          <w:rPr>
            <w:rStyle w:val="a3"/>
            <w:sz w:val="28"/>
            <w:szCs w:val="28"/>
          </w:rPr>
          <w:t>оклад</w:t>
        </w:r>
      </w:hyperlink>
      <w:r>
        <w:rPr>
          <w:sz w:val="28"/>
          <w:szCs w:val="28"/>
        </w:rPr>
        <w:t xml:space="preserve"> денежного содержания. </w:t>
      </w:r>
    </w:p>
    <w:p w:rsidR="00B057D6" w:rsidRDefault="00B057D6" w:rsidP="00B057D6">
      <w:pPr>
        <w:ind w:firstLine="709"/>
        <w:jc w:val="both"/>
        <w:rPr>
          <w:sz w:val="28"/>
          <w:szCs w:val="28"/>
        </w:rPr>
      </w:pPr>
      <w:r>
        <w:rPr>
          <w:sz w:val="28"/>
          <w:szCs w:val="28"/>
        </w:rPr>
        <w:t>Должностной оклад - выплачивается за выполнение функциональных обязанностей в зависимости от квалификации, сложности и количества выполняемой работы</w:t>
      </w:r>
      <w:r>
        <w:rPr>
          <w:sz w:val="28"/>
          <w:szCs w:val="28"/>
          <w:lang w:val="kk-KZ"/>
        </w:rPr>
        <w:t>.</w:t>
      </w:r>
    </w:p>
    <w:p w:rsidR="00B057D6" w:rsidRDefault="00B057D6" w:rsidP="00B057D6">
      <w:pPr>
        <w:ind w:firstLine="709"/>
        <w:jc w:val="both"/>
        <w:rPr>
          <w:sz w:val="28"/>
          <w:szCs w:val="28"/>
        </w:rPr>
      </w:pPr>
      <w:r>
        <w:rPr>
          <w:sz w:val="28"/>
          <w:szCs w:val="28"/>
        </w:rPr>
        <w:t>Компенсирующие надбавки (за особые условия службы) играют роль компенсирования «потерь» при исполнении обязанностей воинской службы (вред здоровью, служба в экстремальных условиях и т.д.).</w:t>
      </w:r>
    </w:p>
    <w:p w:rsidR="00B057D6" w:rsidRDefault="00B057D6" w:rsidP="00B057D6">
      <w:pPr>
        <w:ind w:firstLine="709"/>
        <w:jc w:val="both"/>
        <w:rPr>
          <w:b/>
          <w:sz w:val="28"/>
          <w:szCs w:val="28"/>
        </w:rPr>
      </w:pPr>
      <w:r>
        <w:rPr>
          <w:b/>
          <w:sz w:val="28"/>
          <w:szCs w:val="28"/>
        </w:rPr>
        <w:t>В настоящее время существуют следующие виды надбавок:</w:t>
      </w:r>
    </w:p>
    <w:p w:rsidR="00B057D6" w:rsidRDefault="00B057D6" w:rsidP="00B057D6">
      <w:pPr>
        <w:numPr>
          <w:ilvl w:val="0"/>
          <w:numId w:val="1"/>
        </w:numPr>
        <w:tabs>
          <w:tab w:val="num" w:pos="0"/>
          <w:tab w:val="left" w:pos="993"/>
        </w:tabs>
        <w:ind w:left="0" w:firstLine="709"/>
        <w:jc w:val="both"/>
        <w:rPr>
          <w:sz w:val="28"/>
          <w:szCs w:val="28"/>
        </w:rPr>
      </w:pPr>
      <w:r>
        <w:rPr>
          <w:sz w:val="28"/>
          <w:szCs w:val="28"/>
        </w:rPr>
        <w:t xml:space="preserve"> Надбавка за классность.</w:t>
      </w:r>
    </w:p>
    <w:p w:rsidR="00B057D6" w:rsidRDefault="00B057D6" w:rsidP="00B057D6">
      <w:pPr>
        <w:numPr>
          <w:ilvl w:val="0"/>
          <w:numId w:val="1"/>
        </w:numPr>
        <w:tabs>
          <w:tab w:val="left" w:pos="993"/>
        </w:tabs>
        <w:ind w:left="0" w:firstLine="709"/>
        <w:jc w:val="both"/>
        <w:rPr>
          <w:sz w:val="28"/>
          <w:szCs w:val="28"/>
        </w:rPr>
      </w:pPr>
      <w:r>
        <w:rPr>
          <w:sz w:val="28"/>
          <w:szCs w:val="28"/>
        </w:rPr>
        <w:t xml:space="preserve"> Надбавка за работу с секретными документами.</w:t>
      </w:r>
    </w:p>
    <w:p w:rsidR="00B057D6" w:rsidRDefault="00B057D6" w:rsidP="00B057D6">
      <w:pPr>
        <w:numPr>
          <w:ilvl w:val="0"/>
          <w:numId w:val="1"/>
        </w:numPr>
        <w:tabs>
          <w:tab w:val="num" w:pos="0"/>
          <w:tab w:val="left" w:pos="993"/>
        </w:tabs>
        <w:ind w:left="0" w:firstLine="709"/>
        <w:jc w:val="both"/>
        <w:rPr>
          <w:sz w:val="28"/>
          <w:szCs w:val="28"/>
        </w:rPr>
      </w:pPr>
      <w:r>
        <w:rPr>
          <w:sz w:val="28"/>
          <w:szCs w:val="28"/>
        </w:rPr>
        <w:t xml:space="preserve"> Надбавка за шифровальную работу.</w:t>
      </w:r>
    </w:p>
    <w:p w:rsidR="00B057D6" w:rsidRDefault="00B057D6" w:rsidP="00B057D6">
      <w:pPr>
        <w:numPr>
          <w:ilvl w:val="0"/>
          <w:numId w:val="1"/>
        </w:numPr>
        <w:tabs>
          <w:tab w:val="num" w:pos="0"/>
          <w:tab w:val="left" w:pos="993"/>
        </w:tabs>
        <w:ind w:left="0" w:firstLine="709"/>
        <w:jc w:val="both"/>
        <w:rPr>
          <w:sz w:val="28"/>
          <w:szCs w:val="28"/>
        </w:rPr>
      </w:pPr>
      <w:r>
        <w:rPr>
          <w:sz w:val="28"/>
          <w:szCs w:val="28"/>
        </w:rPr>
        <w:t xml:space="preserve"> Надбавка за ОУС (летному составу и морякам).</w:t>
      </w:r>
    </w:p>
    <w:p w:rsidR="00B057D6" w:rsidRDefault="00B057D6" w:rsidP="00B057D6">
      <w:pPr>
        <w:numPr>
          <w:ilvl w:val="0"/>
          <w:numId w:val="1"/>
        </w:numPr>
        <w:tabs>
          <w:tab w:val="num" w:pos="0"/>
          <w:tab w:val="left" w:pos="993"/>
        </w:tabs>
        <w:ind w:left="0" w:firstLine="709"/>
        <w:jc w:val="both"/>
        <w:rPr>
          <w:sz w:val="28"/>
          <w:szCs w:val="28"/>
        </w:rPr>
      </w:pPr>
      <w:r>
        <w:rPr>
          <w:sz w:val="28"/>
          <w:szCs w:val="28"/>
        </w:rPr>
        <w:t xml:space="preserve"> Надбавка за прыжки с парашютом.</w:t>
      </w:r>
    </w:p>
    <w:p w:rsidR="00B057D6" w:rsidRDefault="00B057D6" w:rsidP="00B057D6">
      <w:pPr>
        <w:numPr>
          <w:ilvl w:val="0"/>
          <w:numId w:val="1"/>
        </w:numPr>
        <w:tabs>
          <w:tab w:val="num" w:pos="0"/>
          <w:tab w:val="left" w:pos="993"/>
        </w:tabs>
        <w:ind w:left="0" w:firstLine="709"/>
        <w:jc w:val="both"/>
        <w:rPr>
          <w:sz w:val="28"/>
          <w:szCs w:val="28"/>
        </w:rPr>
      </w:pPr>
      <w:r>
        <w:rPr>
          <w:sz w:val="28"/>
          <w:szCs w:val="28"/>
        </w:rPr>
        <w:t xml:space="preserve"> Надбавка за работу с СВЧ.</w:t>
      </w:r>
    </w:p>
    <w:p w:rsidR="00B057D6" w:rsidRDefault="00B057D6" w:rsidP="00B057D6">
      <w:pPr>
        <w:numPr>
          <w:ilvl w:val="0"/>
          <w:numId w:val="1"/>
        </w:numPr>
        <w:tabs>
          <w:tab w:val="num" w:pos="0"/>
          <w:tab w:val="left" w:pos="993"/>
        </w:tabs>
        <w:ind w:left="0" w:firstLine="709"/>
        <w:jc w:val="both"/>
        <w:rPr>
          <w:sz w:val="28"/>
          <w:szCs w:val="28"/>
        </w:rPr>
      </w:pPr>
      <w:r>
        <w:rPr>
          <w:sz w:val="28"/>
          <w:szCs w:val="28"/>
        </w:rPr>
        <w:t>Надбавка за особые условия прохождения службы в военной полиции.</w:t>
      </w:r>
    </w:p>
    <w:p w:rsidR="00B057D6" w:rsidRDefault="00B057D6" w:rsidP="00B057D6">
      <w:pPr>
        <w:numPr>
          <w:ilvl w:val="0"/>
          <w:numId w:val="1"/>
        </w:numPr>
        <w:tabs>
          <w:tab w:val="num" w:pos="0"/>
          <w:tab w:val="left" w:pos="993"/>
        </w:tabs>
        <w:ind w:left="0" w:firstLine="709"/>
        <w:jc w:val="both"/>
        <w:rPr>
          <w:sz w:val="28"/>
          <w:szCs w:val="28"/>
        </w:rPr>
      </w:pPr>
      <w:r>
        <w:rPr>
          <w:sz w:val="28"/>
          <w:szCs w:val="28"/>
        </w:rPr>
        <w:t>Надбавка за оперативную работу с иностранными языками.</w:t>
      </w:r>
    </w:p>
    <w:p w:rsidR="00B057D6" w:rsidRDefault="00B057D6" w:rsidP="00B057D6">
      <w:pPr>
        <w:numPr>
          <w:ilvl w:val="0"/>
          <w:numId w:val="1"/>
        </w:numPr>
        <w:tabs>
          <w:tab w:val="num" w:pos="0"/>
          <w:tab w:val="left" w:pos="993"/>
        </w:tabs>
        <w:ind w:left="0" w:firstLine="709"/>
        <w:jc w:val="both"/>
        <w:rPr>
          <w:sz w:val="28"/>
          <w:szCs w:val="28"/>
        </w:rPr>
      </w:pPr>
      <w:r>
        <w:rPr>
          <w:sz w:val="28"/>
          <w:szCs w:val="28"/>
        </w:rPr>
        <w:t>Дополнительные выплаты за проживание в зонах экологического бедствия (выплачивается с момента зачисления в списки части).</w:t>
      </w:r>
    </w:p>
    <w:p w:rsidR="00B057D6" w:rsidRDefault="00B057D6" w:rsidP="00B057D6">
      <w:pPr>
        <w:numPr>
          <w:ilvl w:val="0"/>
          <w:numId w:val="1"/>
        </w:numPr>
        <w:tabs>
          <w:tab w:val="num" w:pos="0"/>
          <w:tab w:val="left" w:pos="993"/>
          <w:tab w:val="left" w:pos="1134"/>
        </w:tabs>
        <w:ind w:left="0" w:firstLine="709"/>
        <w:jc w:val="both"/>
        <w:rPr>
          <w:sz w:val="28"/>
          <w:szCs w:val="28"/>
        </w:rPr>
      </w:pPr>
      <w:r>
        <w:rPr>
          <w:sz w:val="28"/>
          <w:szCs w:val="28"/>
        </w:rPr>
        <w:t>Надбавки за счет экономии средств (сержантская, гарнизонная, специальным подразделениям и т.д.).</w:t>
      </w:r>
    </w:p>
    <w:p w:rsidR="00B057D6" w:rsidRDefault="00B057D6" w:rsidP="00B057D6">
      <w:pPr>
        <w:ind w:firstLine="709"/>
        <w:jc w:val="both"/>
        <w:rPr>
          <w:b/>
          <w:sz w:val="28"/>
          <w:szCs w:val="28"/>
        </w:rPr>
      </w:pPr>
      <w:r>
        <w:rPr>
          <w:b/>
          <w:sz w:val="28"/>
          <w:szCs w:val="28"/>
        </w:rPr>
        <w:t>В состав социального пакета входит следующие составляющие:</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 xml:space="preserve">доходы не полежат налогообложению </w:t>
      </w:r>
      <w:r>
        <w:rPr>
          <w:i/>
          <w:iCs/>
          <w:sz w:val="28"/>
          <w:szCs w:val="28"/>
        </w:rPr>
        <w:t>(Кодекс РК «О налогах и других обязательных платежах в бюджет»);</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 xml:space="preserve">обеспечение питанием </w:t>
      </w:r>
      <w:r>
        <w:rPr>
          <w:i/>
          <w:iCs/>
          <w:sz w:val="28"/>
          <w:szCs w:val="28"/>
        </w:rPr>
        <w:t>(несение боевого дежурства, караула, суточного наряд, вахты на маяках, участия в полевых выходах (выходах в море), нахождения на стационарном лечении в военно-медицинских учреждениях (организациях);</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медицинское обеспечение в военно-медицинских учреждениях за счет государства, затраты на лечение понесенные в не военно-медицинских учреждениях, входящие в гарантированный объем бесплатной медицинской помощи возмещаются государством;</w:t>
      </w:r>
    </w:p>
    <w:p w:rsidR="00B057D6" w:rsidRDefault="00B057D6" w:rsidP="00B057D6">
      <w:pPr>
        <w:numPr>
          <w:ilvl w:val="0"/>
          <w:numId w:val="2"/>
        </w:numPr>
        <w:tabs>
          <w:tab w:val="left" w:pos="851"/>
        </w:tabs>
        <w:ind w:left="0" w:firstLine="709"/>
        <w:jc w:val="both"/>
        <w:rPr>
          <w:sz w:val="28"/>
          <w:szCs w:val="28"/>
        </w:rPr>
      </w:pPr>
      <w:r>
        <w:rPr>
          <w:sz w:val="28"/>
          <w:szCs w:val="28"/>
        </w:rPr>
        <w:t>обеспечение вещевым имуществом;</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проезд за счет государства при перемещении по службе, увольнении, при следовании на стационарное лечение, а также на перевозку до 10 тонн собственного имущества;</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lastRenderedPageBreak/>
        <w:t>обеспечение служебным жильем в период воинской службы;</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текущие жилищные выплаты военнослужащим</w:t>
      </w:r>
      <w:r>
        <w:rPr>
          <w:i/>
          <w:iCs/>
          <w:sz w:val="28"/>
          <w:szCs w:val="28"/>
        </w:rPr>
        <w:t>;</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единовременная жилищная выплата (</w:t>
      </w:r>
      <w:r>
        <w:rPr>
          <w:i/>
          <w:sz w:val="28"/>
          <w:szCs w:val="28"/>
        </w:rPr>
        <w:t xml:space="preserve">исчисляется путем умножения размера стоимости аренды одного </w:t>
      </w:r>
      <w:proofErr w:type="spellStart"/>
      <w:proofErr w:type="gramStart"/>
      <w:r>
        <w:rPr>
          <w:i/>
          <w:sz w:val="28"/>
          <w:szCs w:val="28"/>
        </w:rPr>
        <w:t>кв.м</w:t>
      </w:r>
      <w:proofErr w:type="spellEnd"/>
      <w:proofErr w:type="gramEnd"/>
      <w:r>
        <w:rPr>
          <w:i/>
          <w:sz w:val="28"/>
          <w:szCs w:val="28"/>
        </w:rPr>
        <w:t xml:space="preserve"> благоустроенного жилища в соответствующем регионе РК, в котором военнослужащий проходит службу, по состоянию за январь текущего года на площадь жилища из расчета 18 квадратных метров полезной площади на каждого члена семьи, включая самого военнослужащего, с учетом ее изменения и на количество месяцев нахождения в статусе нуждающегося, за минусом суммы ранее осуществленных жилищных выплат</w:t>
      </w:r>
      <w:r>
        <w:rPr>
          <w:sz w:val="28"/>
          <w:szCs w:val="28"/>
        </w:rPr>
        <w:t>);</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компенсация взамен права приватизации</w:t>
      </w:r>
      <w:r>
        <w:rPr>
          <w:i/>
          <w:iCs/>
          <w:sz w:val="28"/>
          <w:szCs w:val="28"/>
        </w:rPr>
        <w:t>;</w:t>
      </w:r>
    </w:p>
    <w:p w:rsidR="00B057D6" w:rsidRDefault="00B057D6" w:rsidP="00B057D6">
      <w:pPr>
        <w:numPr>
          <w:ilvl w:val="0"/>
          <w:numId w:val="2"/>
        </w:numPr>
        <w:tabs>
          <w:tab w:val="clear" w:pos="720"/>
          <w:tab w:val="num" w:pos="426"/>
          <w:tab w:val="left" w:pos="851"/>
        </w:tabs>
        <w:ind w:left="0" w:firstLine="709"/>
        <w:jc w:val="both"/>
        <w:rPr>
          <w:sz w:val="28"/>
          <w:szCs w:val="28"/>
        </w:rPr>
      </w:pPr>
      <w:r>
        <w:rPr>
          <w:sz w:val="28"/>
          <w:szCs w:val="28"/>
        </w:rPr>
        <w:t xml:space="preserve">компенсация расходов на частичную оплату коммунальных услуг </w:t>
      </w:r>
      <w:r>
        <w:rPr>
          <w:i/>
          <w:iCs/>
          <w:sz w:val="28"/>
          <w:szCs w:val="28"/>
        </w:rPr>
        <w:t>(3 739 тенге в месяц)</w:t>
      </w:r>
      <w:r>
        <w:rPr>
          <w:sz w:val="28"/>
          <w:szCs w:val="28"/>
        </w:rPr>
        <w:t>;</w:t>
      </w:r>
    </w:p>
    <w:p w:rsidR="00B057D6" w:rsidRDefault="00B057D6" w:rsidP="00B057D6">
      <w:pPr>
        <w:numPr>
          <w:ilvl w:val="0"/>
          <w:numId w:val="2"/>
        </w:numPr>
        <w:tabs>
          <w:tab w:val="clear" w:pos="720"/>
          <w:tab w:val="num" w:pos="426"/>
          <w:tab w:val="left" w:pos="851"/>
        </w:tabs>
        <w:ind w:left="0" w:firstLine="709"/>
        <w:jc w:val="both"/>
        <w:rPr>
          <w:sz w:val="28"/>
          <w:szCs w:val="28"/>
        </w:rPr>
      </w:pPr>
      <w:r>
        <w:rPr>
          <w:sz w:val="28"/>
          <w:szCs w:val="28"/>
        </w:rPr>
        <w:t xml:space="preserve"> компенсация за разминирование и уничтожения боеприпасов </w:t>
      </w:r>
      <w:r>
        <w:rPr>
          <w:i/>
          <w:iCs/>
          <w:sz w:val="28"/>
          <w:szCs w:val="28"/>
        </w:rPr>
        <w:t>(в сутки 1 МРП);</w:t>
      </w:r>
    </w:p>
    <w:p w:rsidR="00B057D6" w:rsidRDefault="00B057D6" w:rsidP="00B057D6">
      <w:pPr>
        <w:numPr>
          <w:ilvl w:val="0"/>
          <w:numId w:val="2"/>
        </w:numPr>
        <w:tabs>
          <w:tab w:val="clear" w:pos="720"/>
          <w:tab w:val="num" w:pos="426"/>
          <w:tab w:val="left" w:pos="851"/>
        </w:tabs>
        <w:ind w:left="0" w:firstLine="709"/>
        <w:jc w:val="both"/>
        <w:rPr>
          <w:sz w:val="28"/>
          <w:szCs w:val="28"/>
        </w:rPr>
      </w:pPr>
      <w:r>
        <w:rPr>
          <w:sz w:val="28"/>
          <w:szCs w:val="28"/>
        </w:rPr>
        <w:t xml:space="preserve">пенсионные выплаты за выслугу лет после увольнения за счет госбюджета </w:t>
      </w:r>
      <w:r>
        <w:rPr>
          <w:i/>
          <w:iCs/>
          <w:sz w:val="28"/>
          <w:szCs w:val="28"/>
        </w:rPr>
        <w:t xml:space="preserve">(плательщик </w:t>
      </w:r>
      <w:proofErr w:type="spellStart"/>
      <w:r>
        <w:rPr>
          <w:i/>
          <w:iCs/>
          <w:sz w:val="28"/>
          <w:szCs w:val="28"/>
        </w:rPr>
        <w:t>МТиСЗН</w:t>
      </w:r>
      <w:proofErr w:type="spellEnd"/>
      <w:r>
        <w:rPr>
          <w:i/>
          <w:iCs/>
          <w:sz w:val="28"/>
          <w:szCs w:val="28"/>
        </w:rPr>
        <w:t>)</w:t>
      </w:r>
      <w:r>
        <w:rPr>
          <w:sz w:val="28"/>
          <w:szCs w:val="28"/>
        </w:rPr>
        <w:t xml:space="preserve"> в размере от 50% до 65 % от денежного содержания при наличии выслуги не менее 25 лет;</w:t>
      </w:r>
    </w:p>
    <w:p w:rsidR="00B057D6" w:rsidRDefault="00B057D6" w:rsidP="00B057D6">
      <w:pPr>
        <w:numPr>
          <w:ilvl w:val="0"/>
          <w:numId w:val="2"/>
        </w:numPr>
        <w:tabs>
          <w:tab w:val="clear" w:pos="720"/>
          <w:tab w:val="left" w:pos="851"/>
        </w:tabs>
        <w:ind w:left="0" w:firstLine="709"/>
        <w:jc w:val="both"/>
        <w:rPr>
          <w:sz w:val="28"/>
          <w:szCs w:val="28"/>
        </w:rPr>
      </w:pPr>
      <w:r>
        <w:rPr>
          <w:sz w:val="28"/>
          <w:szCs w:val="28"/>
        </w:rPr>
        <w:t xml:space="preserve">подъемное пособие при служебном перемещении </w:t>
      </w:r>
      <w:r>
        <w:rPr>
          <w:i/>
          <w:iCs/>
          <w:sz w:val="28"/>
          <w:szCs w:val="28"/>
        </w:rPr>
        <w:t>(на самого военнослужащего – 1 денежное содержание (должностной оклад + оклад по воинскому званию), на всех членов семьи – по 0,5 от денежного содержания на каждого);</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 xml:space="preserve">выходное пособие при увольнении </w:t>
      </w:r>
      <w:r>
        <w:rPr>
          <w:i/>
          <w:iCs/>
          <w:sz w:val="28"/>
          <w:szCs w:val="28"/>
        </w:rPr>
        <w:t>(имеющим выслугу на воинской службе менее 10 лет - трехмесячного денежного содержания;</w:t>
      </w:r>
      <w:r>
        <w:rPr>
          <w:sz w:val="28"/>
          <w:szCs w:val="28"/>
        </w:rPr>
        <w:t xml:space="preserve"> </w:t>
      </w:r>
      <w:r>
        <w:rPr>
          <w:i/>
          <w:iCs/>
          <w:sz w:val="28"/>
          <w:szCs w:val="28"/>
        </w:rPr>
        <w:t>от 10 до 15 лет - четырехмесячного денежного содержания;</w:t>
      </w:r>
      <w:r>
        <w:rPr>
          <w:sz w:val="28"/>
          <w:szCs w:val="28"/>
        </w:rPr>
        <w:t xml:space="preserve"> </w:t>
      </w:r>
      <w:r>
        <w:rPr>
          <w:i/>
          <w:iCs/>
          <w:sz w:val="28"/>
          <w:szCs w:val="28"/>
        </w:rPr>
        <w:t>от 15 до 20 лет - пятимесячного денежного содержания; от 20 до 25 лет - шестимесячного денежного содержания; от 25 до 30 лет - семимесячного денежного содержания; свыше 30 лет - восьмимесячного денежного содержания</w:t>
      </w:r>
      <w:r>
        <w:rPr>
          <w:sz w:val="28"/>
          <w:szCs w:val="28"/>
        </w:rPr>
        <w:t>);</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 xml:space="preserve">единовременная компенсация при установлении инвалидности, полученных в результате исполнения обязанностей воинской службы </w:t>
      </w:r>
      <w:r>
        <w:rPr>
          <w:i/>
          <w:iCs/>
          <w:sz w:val="28"/>
          <w:szCs w:val="28"/>
        </w:rPr>
        <w:t>(инвалиду I группы - тридцатимесячного денежного содержания, инвалиду II группы - восемнадцатимесячного денежного содержания, инвалиду III группы - шестимесячного денежного содержания);</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единовременная компенсация, при получении тяжелого увечья (ранения, травмы, контузии), не повлекшего инвалидности (</w:t>
      </w:r>
      <w:r>
        <w:rPr>
          <w:i/>
          <w:iCs/>
          <w:sz w:val="28"/>
          <w:szCs w:val="28"/>
        </w:rPr>
        <w:t>выплачивается в размере полуторамесячного денежного содержания, легкого увечья - половины месячного денежного содержания</w:t>
      </w:r>
      <w:r>
        <w:rPr>
          <w:sz w:val="28"/>
          <w:szCs w:val="28"/>
        </w:rPr>
        <w:t>);</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единовременная компенсация в случае гибели (смерти) военнослужащего по контракту в размере 5-ти летнего денежного содержания (</w:t>
      </w:r>
      <w:r>
        <w:rPr>
          <w:i/>
          <w:iCs/>
          <w:sz w:val="28"/>
          <w:szCs w:val="28"/>
        </w:rPr>
        <w:t xml:space="preserve">должностной </w:t>
      </w:r>
      <w:proofErr w:type="spellStart"/>
      <w:r>
        <w:rPr>
          <w:i/>
          <w:iCs/>
          <w:sz w:val="28"/>
          <w:szCs w:val="28"/>
        </w:rPr>
        <w:t>оклад+оклад</w:t>
      </w:r>
      <w:proofErr w:type="spellEnd"/>
      <w:r>
        <w:rPr>
          <w:i/>
          <w:iCs/>
          <w:sz w:val="28"/>
          <w:szCs w:val="28"/>
        </w:rPr>
        <w:t xml:space="preserve"> по воинскому званию</w:t>
      </w:r>
      <w:r>
        <w:rPr>
          <w:sz w:val="28"/>
          <w:szCs w:val="28"/>
        </w:rPr>
        <w:t>);</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rPr>
        <w:t>возмещение расходов, связанных с подготовкой к перевозке тела, перевозкой тела, погребением, изготовлением и установкой надгробного памятника (</w:t>
      </w:r>
      <w:r>
        <w:rPr>
          <w:i/>
          <w:iCs/>
          <w:sz w:val="28"/>
          <w:szCs w:val="28"/>
        </w:rPr>
        <w:t>80 МРП</w:t>
      </w:r>
      <w:r>
        <w:rPr>
          <w:sz w:val="28"/>
          <w:szCs w:val="28"/>
        </w:rPr>
        <w:t>).</w:t>
      </w:r>
    </w:p>
    <w:p w:rsidR="00B057D6" w:rsidRDefault="00B057D6" w:rsidP="00B057D6">
      <w:pPr>
        <w:ind w:firstLine="709"/>
        <w:jc w:val="both"/>
        <w:rPr>
          <w:sz w:val="28"/>
          <w:szCs w:val="28"/>
        </w:rPr>
      </w:pPr>
      <w:r>
        <w:rPr>
          <w:sz w:val="28"/>
          <w:szCs w:val="28"/>
        </w:rPr>
        <w:t xml:space="preserve">Военнослужащим по контракту составов сержантов (старшин), солдат (матросов) прослужившим не менее восьми лет в календарном исчислении, государство предусматривает возмещения 50% затрат на обучение для получения высшего образования. </w:t>
      </w:r>
    </w:p>
    <w:p w:rsidR="00B057D6" w:rsidRDefault="00B057D6" w:rsidP="00B057D6">
      <w:pPr>
        <w:ind w:firstLine="709"/>
        <w:jc w:val="right"/>
        <w:rPr>
          <w:szCs w:val="28"/>
          <w:lang w:val="kk-KZ"/>
        </w:rPr>
      </w:pPr>
    </w:p>
    <w:p w:rsidR="00B057D6" w:rsidRDefault="00B057D6" w:rsidP="00B057D6">
      <w:pPr>
        <w:ind w:firstLine="709"/>
        <w:jc w:val="right"/>
        <w:rPr>
          <w:szCs w:val="28"/>
          <w:lang w:val="kk-KZ"/>
        </w:rPr>
      </w:pPr>
    </w:p>
    <w:p w:rsidR="00B057D6" w:rsidRDefault="00B057D6" w:rsidP="00B057D6">
      <w:pPr>
        <w:ind w:firstLine="709"/>
        <w:jc w:val="right"/>
        <w:rPr>
          <w:szCs w:val="28"/>
          <w:lang w:val="kk-KZ"/>
        </w:rPr>
      </w:pPr>
      <w:r>
        <w:rPr>
          <w:szCs w:val="28"/>
          <w:lang w:val="kk-KZ"/>
        </w:rPr>
        <w:t>Қосымша 3</w:t>
      </w:r>
    </w:p>
    <w:p w:rsidR="00B057D6" w:rsidRDefault="00B057D6" w:rsidP="00B057D6">
      <w:pPr>
        <w:ind w:firstLine="709"/>
        <w:jc w:val="center"/>
        <w:rPr>
          <w:b/>
          <w:sz w:val="28"/>
          <w:szCs w:val="28"/>
          <w:lang w:val="kk-KZ"/>
        </w:rPr>
      </w:pPr>
    </w:p>
    <w:p w:rsidR="00B057D6" w:rsidRDefault="00B057D6" w:rsidP="00B057D6">
      <w:pPr>
        <w:jc w:val="center"/>
        <w:rPr>
          <w:b/>
          <w:sz w:val="28"/>
          <w:szCs w:val="28"/>
          <w:lang w:val="kk-KZ"/>
        </w:rPr>
      </w:pPr>
      <w:r>
        <w:rPr>
          <w:b/>
          <w:sz w:val="28"/>
          <w:szCs w:val="28"/>
          <w:lang w:val="kk-KZ"/>
        </w:rPr>
        <w:t xml:space="preserve">Қазақстан Республикасы Қарулы Күштеріндегі әскери </w:t>
      </w:r>
    </w:p>
    <w:p w:rsidR="00B057D6" w:rsidRDefault="00B057D6" w:rsidP="00B057D6">
      <w:pPr>
        <w:jc w:val="center"/>
        <w:rPr>
          <w:b/>
          <w:sz w:val="28"/>
          <w:szCs w:val="28"/>
          <w:lang w:val="kk-KZ"/>
        </w:rPr>
      </w:pPr>
      <w:r>
        <w:rPr>
          <w:b/>
          <w:sz w:val="28"/>
          <w:szCs w:val="28"/>
          <w:lang w:val="kk-KZ"/>
        </w:rPr>
        <w:t>қызметшілердің әлеуметтік пакеті туралы мәліметтер</w:t>
      </w:r>
    </w:p>
    <w:p w:rsidR="00B057D6" w:rsidRDefault="00B057D6" w:rsidP="00B057D6">
      <w:pPr>
        <w:ind w:firstLine="709"/>
        <w:jc w:val="center"/>
        <w:rPr>
          <w:b/>
          <w:sz w:val="28"/>
          <w:szCs w:val="28"/>
          <w:lang w:val="kk-KZ"/>
        </w:rPr>
      </w:pPr>
    </w:p>
    <w:p w:rsidR="00B057D6" w:rsidRDefault="00B057D6" w:rsidP="00B057D6">
      <w:pPr>
        <w:ind w:firstLine="709"/>
        <w:jc w:val="both"/>
        <w:rPr>
          <w:b/>
          <w:sz w:val="28"/>
          <w:szCs w:val="28"/>
          <w:lang w:val="kk-KZ"/>
        </w:rPr>
      </w:pPr>
      <w:r>
        <w:rPr>
          <w:b/>
          <w:sz w:val="28"/>
          <w:szCs w:val="28"/>
          <w:lang w:val="kk-KZ"/>
        </w:rPr>
        <w:t>Әскери қызметшілердің еңбек ақылары келесі есептен төленеді:</w:t>
      </w:r>
    </w:p>
    <w:p w:rsidR="00B057D6" w:rsidRDefault="00B057D6" w:rsidP="00B057D6">
      <w:pPr>
        <w:ind w:firstLine="709"/>
        <w:jc w:val="both"/>
        <w:rPr>
          <w:sz w:val="28"/>
          <w:szCs w:val="28"/>
          <w:lang w:val="kk-KZ"/>
        </w:rPr>
      </w:pPr>
      <w:r>
        <w:rPr>
          <w:sz w:val="28"/>
          <w:szCs w:val="28"/>
          <w:lang w:val="kk-KZ"/>
        </w:rPr>
        <w:t>лауазымдық жалақы;</w:t>
      </w:r>
    </w:p>
    <w:p w:rsidR="00B057D6" w:rsidRDefault="00B057D6" w:rsidP="00B057D6">
      <w:pPr>
        <w:ind w:firstLine="709"/>
        <w:jc w:val="both"/>
        <w:rPr>
          <w:sz w:val="28"/>
          <w:szCs w:val="28"/>
          <w:lang w:val="kk-KZ"/>
        </w:rPr>
      </w:pPr>
      <w:r>
        <w:rPr>
          <w:sz w:val="28"/>
          <w:szCs w:val="28"/>
          <w:lang w:val="kk-KZ"/>
        </w:rPr>
        <w:t>әскери атағы үшін жалақы;</w:t>
      </w:r>
    </w:p>
    <w:p w:rsidR="00B057D6" w:rsidRDefault="00B057D6" w:rsidP="00B057D6">
      <w:pPr>
        <w:ind w:firstLine="709"/>
        <w:jc w:val="both"/>
        <w:rPr>
          <w:sz w:val="28"/>
          <w:szCs w:val="28"/>
          <w:lang w:val="kk-KZ"/>
        </w:rPr>
      </w:pPr>
      <w:r>
        <w:rPr>
          <w:sz w:val="28"/>
          <w:szCs w:val="28"/>
          <w:lang w:val="kk-KZ"/>
        </w:rPr>
        <w:t>сауықтыру, қосымша, көтермелеу және өтемақы төлемдері.</w:t>
      </w:r>
    </w:p>
    <w:p w:rsidR="00B057D6" w:rsidRDefault="00B057D6" w:rsidP="00B057D6">
      <w:pPr>
        <w:ind w:firstLine="709"/>
        <w:jc w:val="both"/>
        <w:rPr>
          <w:sz w:val="28"/>
          <w:lang w:val="kk-KZ"/>
        </w:rPr>
      </w:pPr>
      <w:r>
        <w:rPr>
          <w:sz w:val="28"/>
          <w:lang w:val="kk-KZ"/>
        </w:rPr>
        <w:t>Әскери лауазымы мен әскери атағы бойынша жалақы қосылып ақшалай еңбекақы жалақысын құрайды.</w:t>
      </w:r>
    </w:p>
    <w:p w:rsidR="00B057D6" w:rsidRDefault="00B057D6" w:rsidP="00B057D6">
      <w:pPr>
        <w:ind w:firstLine="709"/>
        <w:jc w:val="both"/>
        <w:rPr>
          <w:sz w:val="28"/>
          <w:szCs w:val="28"/>
          <w:lang w:val="kk-KZ"/>
        </w:rPr>
      </w:pPr>
      <w:r>
        <w:rPr>
          <w:sz w:val="28"/>
          <w:szCs w:val="28"/>
          <w:lang w:val="kk-KZ"/>
        </w:rPr>
        <w:t>Лауазымдық жалақы – функционалдық міндеттерін орындауғаны үшін біліктілігіне, атқарылатын жұмыстардың ауырлығы мен көлеміне байланысты төленеді.</w:t>
      </w:r>
    </w:p>
    <w:p w:rsidR="00B057D6" w:rsidRDefault="00B057D6" w:rsidP="00B057D6">
      <w:pPr>
        <w:ind w:firstLine="709"/>
        <w:jc w:val="both"/>
        <w:rPr>
          <w:sz w:val="28"/>
          <w:szCs w:val="28"/>
          <w:lang w:val="kk-KZ"/>
        </w:rPr>
      </w:pPr>
      <w:r>
        <w:rPr>
          <w:sz w:val="28"/>
          <w:szCs w:val="28"/>
          <w:lang w:val="kk-KZ"/>
        </w:rPr>
        <w:t>Өтемақы төлемдері (қызметінің еркешеліктері үшін) әскери қызметтегі міндеттерін орындау кезіндегі «шығындарын» (денсаулығына зиян келтіру, экстремалды жағдайдағы қызмет және т.б.) өтеу рөлін атқарады.</w:t>
      </w:r>
    </w:p>
    <w:p w:rsidR="00B057D6" w:rsidRDefault="00B057D6" w:rsidP="00B057D6">
      <w:pPr>
        <w:ind w:firstLine="709"/>
        <w:jc w:val="both"/>
        <w:rPr>
          <w:b/>
          <w:sz w:val="28"/>
          <w:szCs w:val="28"/>
          <w:lang w:val="kk-KZ"/>
        </w:rPr>
      </w:pPr>
      <w:r>
        <w:rPr>
          <w:b/>
          <w:sz w:val="28"/>
          <w:szCs w:val="28"/>
          <w:lang w:val="kk-KZ"/>
        </w:rPr>
        <w:t>Қазіргі уақытта келесі төлемдердің түрлері бар:</w:t>
      </w:r>
    </w:p>
    <w:p w:rsidR="00B057D6" w:rsidRDefault="00B057D6" w:rsidP="00B057D6">
      <w:pPr>
        <w:numPr>
          <w:ilvl w:val="0"/>
          <w:numId w:val="3"/>
        </w:numPr>
        <w:tabs>
          <w:tab w:val="left" w:pos="851"/>
          <w:tab w:val="left" w:pos="993"/>
        </w:tabs>
        <w:jc w:val="both"/>
        <w:rPr>
          <w:sz w:val="28"/>
          <w:szCs w:val="28"/>
        </w:rPr>
      </w:pPr>
      <w:r>
        <w:rPr>
          <w:sz w:val="28"/>
          <w:szCs w:val="28"/>
          <w:lang w:val="kk-KZ"/>
        </w:rPr>
        <w:t>Сыныптық біліктілігі үшін төлемдер</w:t>
      </w:r>
      <w:r>
        <w:rPr>
          <w:sz w:val="28"/>
          <w:szCs w:val="28"/>
        </w:rPr>
        <w:t>.</w:t>
      </w:r>
    </w:p>
    <w:p w:rsidR="00B057D6" w:rsidRDefault="00B057D6" w:rsidP="00B057D6">
      <w:pPr>
        <w:numPr>
          <w:ilvl w:val="0"/>
          <w:numId w:val="3"/>
        </w:numPr>
        <w:tabs>
          <w:tab w:val="left" w:pos="851"/>
          <w:tab w:val="left" w:pos="993"/>
        </w:tabs>
        <w:ind w:left="0" w:firstLine="709"/>
        <w:jc w:val="both"/>
        <w:rPr>
          <w:sz w:val="28"/>
          <w:szCs w:val="28"/>
        </w:rPr>
      </w:pPr>
      <w:r>
        <w:rPr>
          <w:sz w:val="28"/>
          <w:szCs w:val="28"/>
          <w:lang w:val="kk-KZ"/>
        </w:rPr>
        <w:t>Құпия құжаттармен жұмысы үшін төлемдер</w:t>
      </w:r>
      <w:r>
        <w:rPr>
          <w:sz w:val="28"/>
          <w:szCs w:val="28"/>
        </w:rPr>
        <w:t>.</w:t>
      </w:r>
    </w:p>
    <w:p w:rsidR="00B057D6" w:rsidRDefault="00B057D6" w:rsidP="00B057D6">
      <w:pPr>
        <w:numPr>
          <w:ilvl w:val="0"/>
          <w:numId w:val="3"/>
        </w:numPr>
        <w:tabs>
          <w:tab w:val="left" w:pos="851"/>
          <w:tab w:val="left" w:pos="993"/>
        </w:tabs>
        <w:ind w:left="0" w:firstLine="709"/>
        <w:jc w:val="both"/>
        <w:rPr>
          <w:sz w:val="28"/>
          <w:szCs w:val="28"/>
        </w:rPr>
      </w:pPr>
      <w:r>
        <w:rPr>
          <w:sz w:val="28"/>
          <w:szCs w:val="28"/>
          <w:lang w:val="kk-KZ"/>
        </w:rPr>
        <w:t>Шифрлау жұмыстары үшін төлемдер</w:t>
      </w:r>
      <w:r>
        <w:rPr>
          <w:sz w:val="28"/>
          <w:szCs w:val="28"/>
        </w:rPr>
        <w:t>.</w:t>
      </w:r>
    </w:p>
    <w:p w:rsidR="00B057D6" w:rsidRDefault="00B057D6" w:rsidP="00B057D6">
      <w:pPr>
        <w:numPr>
          <w:ilvl w:val="0"/>
          <w:numId w:val="3"/>
        </w:numPr>
        <w:tabs>
          <w:tab w:val="left" w:pos="851"/>
          <w:tab w:val="left" w:pos="993"/>
        </w:tabs>
        <w:ind w:left="0" w:firstLine="709"/>
        <w:jc w:val="both"/>
        <w:rPr>
          <w:sz w:val="28"/>
          <w:szCs w:val="28"/>
        </w:rPr>
      </w:pPr>
      <w:r>
        <w:rPr>
          <w:sz w:val="28"/>
          <w:szCs w:val="28"/>
          <w:lang w:val="kk-KZ"/>
        </w:rPr>
        <w:t>Қызметінің ерекшеліктері үшін төлемдер (ұшқыштар мен теңізшілерге).</w:t>
      </w:r>
    </w:p>
    <w:p w:rsidR="00B057D6" w:rsidRDefault="00B057D6" w:rsidP="00B057D6">
      <w:pPr>
        <w:numPr>
          <w:ilvl w:val="0"/>
          <w:numId w:val="3"/>
        </w:numPr>
        <w:tabs>
          <w:tab w:val="left" w:pos="851"/>
          <w:tab w:val="left" w:pos="993"/>
        </w:tabs>
        <w:ind w:left="0" w:firstLine="709"/>
        <w:jc w:val="both"/>
        <w:rPr>
          <w:sz w:val="28"/>
          <w:szCs w:val="28"/>
        </w:rPr>
      </w:pPr>
      <w:r>
        <w:rPr>
          <w:sz w:val="28"/>
          <w:szCs w:val="28"/>
          <w:lang w:val="kk-KZ"/>
        </w:rPr>
        <w:t>Парашютпен секіргені үшін төлемдер</w:t>
      </w:r>
      <w:r>
        <w:rPr>
          <w:sz w:val="28"/>
          <w:szCs w:val="28"/>
        </w:rPr>
        <w:t>.</w:t>
      </w:r>
    </w:p>
    <w:p w:rsidR="00B057D6" w:rsidRDefault="00B057D6" w:rsidP="00B057D6">
      <w:pPr>
        <w:numPr>
          <w:ilvl w:val="0"/>
          <w:numId w:val="3"/>
        </w:numPr>
        <w:tabs>
          <w:tab w:val="left" w:pos="851"/>
          <w:tab w:val="left" w:pos="993"/>
        </w:tabs>
        <w:ind w:left="0" w:firstLine="709"/>
        <w:jc w:val="both"/>
        <w:rPr>
          <w:sz w:val="28"/>
          <w:szCs w:val="28"/>
        </w:rPr>
      </w:pPr>
      <w:r>
        <w:rPr>
          <w:sz w:val="28"/>
          <w:szCs w:val="28"/>
          <w:lang w:val="kk-KZ"/>
        </w:rPr>
        <w:t>АЖЖ жұмысы үшін төлемдер.</w:t>
      </w:r>
    </w:p>
    <w:p w:rsidR="00B057D6" w:rsidRDefault="00B057D6" w:rsidP="00B057D6">
      <w:pPr>
        <w:numPr>
          <w:ilvl w:val="0"/>
          <w:numId w:val="3"/>
        </w:numPr>
        <w:tabs>
          <w:tab w:val="left" w:pos="851"/>
          <w:tab w:val="left" w:pos="993"/>
        </w:tabs>
        <w:ind w:left="0" w:firstLine="709"/>
        <w:jc w:val="both"/>
        <w:rPr>
          <w:spacing w:val="-4"/>
          <w:sz w:val="28"/>
          <w:szCs w:val="28"/>
        </w:rPr>
      </w:pPr>
      <w:r>
        <w:rPr>
          <w:spacing w:val="-4"/>
          <w:sz w:val="28"/>
          <w:szCs w:val="28"/>
          <w:lang w:val="kk-KZ"/>
        </w:rPr>
        <w:t>Әскери полициядағы ерекше жағдайларда қызмет өткергені үшін төлемдер.</w:t>
      </w:r>
    </w:p>
    <w:p w:rsidR="00B057D6" w:rsidRDefault="00B057D6" w:rsidP="00B057D6">
      <w:pPr>
        <w:numPr>
          <w:ilvl w:val="0"/>
          <w:numId w:val="3"/>
        </w:numPr>
        <w:tabs>
          <w:tab w:val="left" w:pos="851"/>
          <w:tab w:val="left" w:pos="993"/>
        </w:tabs>
        <w:ind w:left="0" w:firstLine="709"/>
        <w:jc w:val="both"/>
        <w:rPr>
          <w:sz w:val="28"/>
          <w:szCs w:val="28"/>
        </w:rPr>
      </w:pPr>
      <w:r>
        <w:rPr>
          <w:sz w:val="28"/>
          <w:szCs w:val="28"/>
          <w:lang w:val="kk-KZ"/>
        </w:rPr>
        <w:t>Шетел тілдерінде жедел жұмысы үшін төлемдер.</w:t>
      </w:r>
    </w:p>
    <w:p w:rsidR="00B057D6" w:rsidRDefault="00B057D6" w:rsidP="00B057D6">
      <w:pPr>
        <w:numPr>
          <w:ilvl w:val="0"/>
          <w:numId w:val="3"/>
        </w:numPr>
        <w:tabs>
          <w:tab w:val="left" w:pos="851"/>
          <w:tab w:val="left" w:pos="993"/>
        </w:tabs>
        <w:ind w:left="0" w:firstLine="709"/>
        <w:jc w:val="both"/>
        <w:rPr>
          <w:sz w:val="28"/>
          <w:szCs w:val="28"/>
        </w:rPr>
      </w:pPr>
      <w:r>
        <w:rPr>
          <w:sz w:val="28"/>
          <w:szCs w:val="28"/>
          <w:lang w:val="kk-KZ"/>
        </w:rPr>
        <w:t>Экологиялық зардап шеккен аймақтарда тұрғаны үшін қосымша төлемдер (бөлімнің тізіміне есепке алынған уақыттан бастап төленеді).</w:t>
      </w:r>
    </w:p>
    <w:p w:rsidR="00B057D6" w:rsidRDefault="00B057D6" w:rsidP="00B057D6">
      <w:pPr>
        <w:numPr>
          <w:ilvl w:val="0"/>
          <w:numId w:val="3"/>
        </w:numPr>
        <w:tabs>
          <w:tab w:val="left" w:pos="851"/>
          <w:tab w:val="left" w:pos="993"/>
          <w:tab w:val="left" w:pos="1134"/>
        </w:tabs>
        <w:ind w:left="0" w:firstLine="709"/>
        <w:jc w:val="both"/>
        <w:rPr>
          <w:sz w:val="28"/>
          <w:szCs w:val="28"/>
        </w:rPr>
      </w:pPr>
      <w:r>
        <w:rPr>
          <w:sz w:val="28"/>
          <w:szCs w:val="28"/>
          <w:lang w:val="kk-KZ"/>
        </w:rPr>
        <w:t>Қаражаттың үнемделуінің есебінен төлемдер (гарнизондық, арнайы бөлімшелерге және т.б.).</w:t>
      </w:r>
    </w:p>
    <w:p w:rsidR="00B057D6" w:rsidRDefault="00B057D6" w:rsidP="00B057D6">
      <w:pPr>
        <w:tabs>
          <w:tab w:val="left" w:pos="851"/>
        </w:tabs>
        <w:ind w:firstLine="709"/>
        <w:jc w:val="both"/>
        <w:rPr>
          <w:b/>
          <w:sz w:val="28"/>
          <w:szCs w:val="28"/>
          <w:lang w:val="kk-KZ"/>
        </w:rPr>
      </w:pPr>
      <w:r>
        <w:rPr>
          <w:b/>
          <w:sz w:val="28"/>
          <w:szCs w:val="28"/>
          <w:lang w:val="kk-KZ"/>
        </w:rPr>
        <w:t>Әлеуметтік пакеттің ішіне келесі құрама бөліктер кіреді:</w:t>
      </w:r>
    </w:p>
    <w:p w:rsidR="00B057D6" w:rsidRDefault="00B057D6" w:rsidP="00B057D6">
      <w:pPr>
        <w:numPr>
          <w:ilvl w:val="0"/>
          <w:numId w:val="2"/>
        </w:numPr>
        <w:tabs>
          <w:tab w:val="clear" w:pos="720"/>
          <w:tab w:val="num" w:pos="360"/>
          <w:tab w:val="left" w:pos="851"/>
        </w:tabs>
        <w:ind w:left="0" w:firstLine="709"/>
        <w:jc w:val="both"/>
        <w:rPr>
          <w:sz w:val="28"/>
          <w:szCs w:val="28"/>
          <w:lang w:val="kk-KZ"/>
        </w:rPr>
      </w:pPr>
      <w:r>
        <w:rPr>
          <w:sz w:val="28"/>
          <w:szCs w:val="28"/>
          <w:lang w:val="kk-KZ"/>
        </w:rPr>
        <w:t xml:space="preserve">табыстарға </w:t>
      </w:r>
      <w:r>
        <w:rPr>
          <w:bCs/>
          <w:i/>
          <w:iCs/>
          <w:sz w:val="28"/>
          <w:szCs w:val="28"/>
          <w:lang w:val="kk-KZ"/>
        </w:rPr>
        <w:t>салық салынбайды («Салық және бюджетке төленетін басқа да міндетті төлемдер туралы» ҚР Кодексі);</w:t>
      </w:r>
    </w:p>
    <w:p w:rsidR="00B057D6" w:rsidRDefault="00B057D6" w:rsidP="00B057D6">
      <w:pPr>
        <w:numPr>
          <w:ilvl w:val="0"/>
          <w:numId w:val="2"/>
        </w:numPr>
        <w:tabs>
          <w:tab w:val="clear" w:pos="720"/>
          <w:tab w:val="num" w:pos="360"/>
          <w:tab w:val="left" w:pos="851"/>
        </w:tabs>
        <w:ind w:left="0" w:firstLine="709"/>
        <w:jc w:val="both"/>
        <w:rPr>
          <w:sz w:val="28"/>
          <w:szCs w:val="28"/>
          <w:lang w:val="kk-KZ"/>
        </w:rPr>
      </w:pPr>
      <w:r>
        <w:rPr>
          <w:sz w:val="28"/>
          <w:szCs w:val="28"/>
          <w:lang w:val="kk-KZ"/>
        </w:rPr>
        <w:t xml:space="preserve">тамақтандыру </w:t>
      </w:r>
      <w:r>
        <w:rPr>
          <w:i/>
          <w:iCs/>
          <w:sz w:val="28"/>
          <w:szCs w:val="28"/>
          <w:lang w:val="kk-KZ"/>
        </w:rPr>
        <w:t>(жауынгерлік кезекшілік, қарауыл, тәуліктік наряд, маяктағы вахта, далалық шығуларға қатысу (теңізге шығу), әскери-медициналық мекемелерде (ұйымдарда) стационарлық емделуде болу);</w:t>
      </w:r>
    </w:p>
    <w:p w:rsidR="00B057D6" w:rsidRDefault="00B057D6" w:rsidP="00B057D6">
      <w:pPr>
        <w:numPr>
          <w:ilvl w:val="0"/>
          <w:numId w:val="2"/>
        </w:numPr>
        <w:tabs>
          <w:tab w:val="clear" w:pos="720"/>
          <w:tab w:val="num" w:pos="360"/>
          <w:tab w:val="left" w:pos="851"/>
        </w:tabs>
        <w:ind w:left="0" w:firstLine="709"/>
        <w:jc w:val="both"/>
        <w:rPr>
          <w:sz w:val="28"/>
          <w:szCs w:val="28"/>
          <w:lang w:val="kk-KZ"/>
        </w:rPr>
      </w:pPr>
      <w:r>
        <w:rPr>
          <w:sz w:val="28"/>
          <w:szCs w:val="28"/>
          <w:lang w:val="kk-KZ"/>
        </w:rPr>
        <w:t>мемлекеттің есебінен әскери-медициналық мекемелердегі медициналық қамтамасыз ету, кепілді түрде төленетін медициналық жәрдем есебіне кіретін әскери-медициналық мекемелерден тыс емделуге төленген шығыстар мемлекетпен қайтарылады;</w:t>
      </w:r>
    </w:p>
    <w:p w:rsidR="00B057D6" w:rsidRDefault="00B057D6" w:rsidP="00B057D6">
      <w:pPr>
        <w:numPr>
          <w:ilvl w:val="0"/>
          <w:numId w:val="2"/>
        </w:numPr>
        <w:tabs>
          <w:tab w:val="left" w:pos="851"/>
        </w:tabs>
        <w:ind w:left="0" w:firstLine="709"/>
        <w:jc w:val="both"/>
        <w:rPr>
          <w:sz w:val="28"/>
          <w:szCs w:val="28"/>
        </w:rPr>
      </w:pPr>
      <w:r>
        <w:rPr>
          <w:sz w:val="28"/>
          <w:szCs w:val="28"/>
          <w:lang w:val="kk-KZ"/>
        </w:rPr>
        <w:t>киім-кешекпен қамтамасыз ету</w:t>
      </w:r>
      <w:r>
        <w:rPr>
          <w:sz w:val="28"/>
          <w:szCs w:val="28"/>
        </w:rPr>
        <w:t>;</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lang w:val="kk-KZ"/>
        </w:rPr>
        <w:t>қызмет бойынша жол жүру, қызметтен шығу, стационарлық емделуге жол жүру, сондай-ақ 10 тоннаға дейін өз мүлкін тасымалдау мемлекеттің есебінен төленеді;</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lang w:val="kk-KZ"/>
        </w:rPr>
        <w:t>әскери қызмет өткеру кезінде қызметтік тұрғын үймен қамтамасыз ету;</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lang w:val="kk-KZ"/>
        </w:rPr>
        <w:t>тұрғын үйді жалға алу үшін әскери қызметшілерге ағымдағы тұрғын үй төлемдерін төлеу;</w:t>
      </w:r>
    </w:p>
    <w:p w:rsidR="00B057D6" w:rsidRDefault="00B057D6" w:rsidP="00B057D6">
      <w:pPr>
        <w:numPr>
          <w:ilvl w:val="0"/>
          <w:numId w:val="2"/>
        </w:numPr>
        <w:tabs>
          <w:tab w:val="clear" w:pos="720"/>
          <w:tab w:val="num" w:pos="360"/>
          <w:tab w:val="left" w:pos="851"/>
        </w:tabs>
        <w:ind w:left="0" w:firstLine="709"/>
        <w:jc w:val="both"/>
        <w:rPr>
          <w:sz w:val="28"/>
          <w:szCs w:val="28"/>
          <w:lang w:val="kk-KZ"/>
        </w:rPr>
      </w:pPr>
      <w:r>
        <w:rPr>
          <w:sz w:val="28"/>
          <w:szCs w:val="28"/>
          <w:lang w:val="kk-KZ"/>
        </w:rPr>
        <w:t xml:space="preserve">біржолғы тұрғын үй төлемдері </w:t>
      </w:r>
      <w:r>
        <w:rPr>
          <w:i/>
          <w:sz w:val="28"/>
          <w:szCs w:val="28"/>
          <w:lang w:val="kk-KZ"/>
        </w:rPr>
        <w:t>(бұрын жүзеге асырылған тұрғын үй төлемдерінің сомасы шегеріле отырып, ағымдағы жылғы қаңтардағы жағдай бойынша әскери қызметші қызмет өткеріп жатқан ҚР тиісті өңіріндегі жайлы тұрғынжайдың бір шаршы метрін жалға алу құнының мөлшерін әскери қызметшінің өзін қоса алғанда, оның өзгеруін ескере отырып, отбасының әрбір мүшесіне он сегіз шаршы метр пайдалы алаң есебінен тұрғынжай алаңына және мұқтаждың мәртебесінде болған айлардың санына көбейту арқылы есептеледі);</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lang w:val="kk-KZ"/>
        </w:rPr>
        <w:t>құқығының орнына өтемеақы;</w:t>
      </w:r>
    </w:p>
    <w:p w:rsidR="00B057D6" w:rsidRDefault="00B057D6" w:rsidP="00B057D6">
      <w:pPr>
        <w:numPr>
          <w:ilvl w:val="0"/>
          <w:numId w:val="2"/>
        </w:numPr>
        <w:tabs>
          <w:tab w:val="clear" w:pos="720"/>
          <w:tab w:val="num" w:pos="426"/>
          <w:tab w:val="left" w:pos="851"/>
        </w:tabs>
        <w:ind w:left="0" w:firstLine="709"/>
        <w:jc w:val="both"/>
        <w:rPr>
          <w:sz w:val="28"/>
          <w:szCs w:val="28"/>
        </w:rPr>
      </w:pPr>
      <w:r>
        <w:rPr>
          <w:sz w:val="28"/>
          <w:szCs w:val="28"/>
          <w:lang w:val="kk-KZ"/>
        </w:rPr>
        <w:t xml:space="preserve">коммуналдық қызметтердің бір бөлігі үшін шыққан шығындарына өтемеақы </w:t>
      </w:r>
      <w:r>
        <w:rPr>
          <w:i/>
          <w:sz w:val="28"/>
          <w:szCs w:val="28"/>
          <w:lang w:val="kk-KZ"/>
        </w:rPr>
        <w:t>(айына 3 739 теңге)</w:t>
      </w:r>
      <w:r>
        <w:rPr>
          <w:sz w:val="28"/>
          <w:szCs w:val="28"/>
          <w:lang w:val="kk-KZ"/>
        </w:rPr>
        <w:t>.</w:t>
      </w:r>
    </w:p>
    <w:p w:rsidR="00B057D6" w:rsidRDefault="00B057D6" w:rsidP="00B057D6">
      <w:pPr>
        <w:numPr>
          <w:ilvl w:val="0"/>
          <w:numId w:val="2"/>
        </w:numPr>
        <w:tabs>
          <w:tab w:val="clear" w:pos="720"/>
          <w:tab w:val="num" w:pos="426"/>
          <w:tab w:val="left" w:pos="851"/>
        </w:tabs>
        <w:ind w:left="0" w:firstLine="709"/>
        <w:jc w:val="both"/>
        <w:rPr>
          <w:sz w:val="28"/>
          <w:szCs w:val="28"/>
        </w:rPr>
      </w:pPr>
      <w:r>
        <w:rPr>
          <w:sz w:val="28"/>
          <w:szCs w:val="28"/>
          <w:lang w:val="kk-KZ"/>
        </w:rPr>
        <w:t xml:space="preserve">оқ-дәрілерді залалсыздандырғаны және оларды жойғаны үшін өтемеақы </w:t>
      </w:r>
      <w:r>
        <w:rPr>
          <w:i/>
          <w:sz w:val="28"/>
          <w:szCs w:val="28"/>
          <w:lang w:val="kk-KZ"/>
        </w:rPr>
        <w:t>(күніне 1 АЕК)</w:t>
      </w:r>
      <w:r>
        <w:rPr>
          <w:sz w:val="28"/>
          <w:szCs w:val="28"/>
          <w:lang w:val="kk-KZ"/>
        </w:rPr>
        <w:t>;</w:t>
      </w:r>
    </w:p>
    <w:p w:rsidR="00B057D6" w:rsidRDefault="00B057D6" w:rsidP="00B057D6">
      <w:pPr>
        <w:numPr>
          <w:ilvl w:val="0"/>
          <w:numId w:val="2"/>
        </w:numPr>
        <w:tabs>
          <w:tab w:val="clear" w:pos="720"/>
          <w:tab w:val="num" w:pos="426"/>
          <w:tab w:val="left" w:pos="851"/>
        </w:tabs>
        <w:ind w:left="0" w:firstLine="709"/>
        <w:jc w:val="both"/>
        <w:rPr>
          <w:sz w:val="28"/>
          <w:szCs w:val="28"/>
        </w:rPr>
      </w:pPr>
      <w:r>
        <w:rPr>
          <w:sz w:val="28"/>
          <w:szCs w:val="28"/>
          <w:lang w:val="kk-KZ"/>
        </w:rPr>
        <w:t>кемінде еңбек өтілі 25 жылды құраған болса ақшалай жалақысының 50</w:t>
      </w:r>
      <w:r>
        <w:rPr>
          <w:sz w:val="28"/>
          <w:szCs w:val="28"/>
        </w:rPr>
        <w:t>%</w:t>
      </w:r>
      <w:r>
        <w:rPr>
          <w:sz w:val="28"/>
          <w:szCs w:val="28"/>
          <w:lang w:val="kk-KZ"/>
        </w:rPr>
        <w:t xml:space="preserve">-дан  </w:t>
      </w:r>
      <w:r>
        <w:rPr>
          <w:sz w:val="28"/>
          <w:szCs w:val="28"/>
        </w:rPr>
        <w:t>65%</w:t>
      </w:r>
      <w:r>
        <w:rPr>
          <w:sz w:val="28"/>
          <w:szCs w:val="28"/>
          <w:lang w:val="kk-KZ"/>
        </w:rPr>
        <w:t xml:space="preserve">-ға дейінгі мөлшерде қызметтен шыққаннан кейін қызмет өткерген жылдары үшін мемлекеттік бюджеттің есебінен зейнетақы төлемдері; </w:t>
      </w:r>
    </w:p>
    <w:p w:rsidR="00B057D6" w:rsidRDefault="00B057D6" w:rsidP="00B057D6">
      <w:pPr>
        <w:numPr>
          <w:ilvl w:val="0"/>
          <w:numId w:val="2"/>
        </w:numPr>
        <w:tabs>
          <w:tab w:val="clear" w:pos="720"/>
          <w:tab w:val="left" w:pos="851"/>
        </w:tabs>
        <w:ind w:left="0" w:firstLine="709"/>
        <w:jc w:val="both"/>
        <w:rPr>
          <w:sz w:val="28"/>
          <w:szCs w:val="28"/>
        </w:rPr>
      </w:pPr>
      <w:r>
        <w:rPr>
          <w:sz w:val="28"/>
          <w:szCs w:val="28"/>
          <w:lang w:val="kk-KZ"/>
        </w:rPr>
        <w:t xml:space="preserve">қызметтік ауысулар кезінде көтермелеу төлемдері (әскери қызметшінің өзіне – 1 ақшалай жалақы </w:t>
      </w:r>
      <w:r>
        <w:rPr>
          <w:i/>
          <w:sz w:val="28"/>
          <w:szCs w:val="28"/>
          <w:lang w:val="kk-KZ"/>
        </w:rPr>
        <w:t xml:space="preserve">(лауазымдық жалақысы + әскери атағы үшін жалақы), барлық отбасы мүшелерінің әр қайсысына – ақшалай жалақысының </w:t>
      </w:r>
      <w:r>
        <w:rPr>
          <w:i/>
          <w:iCs/>
          <w:sz w:val="28"/>
          <w:szCs w:val="28"/>
        </w:rPr>
        <w:t>0,5</w:t>
      </w:r>
      <w:r>
        <w:rPr>
          <w:i/>
          <w:iCs/>
          <w:sz w:val="28"/>
          <w:szCs w:val="28"/>
          <w:lang w:val="kk-KZ"/>
        </w:rPr>
        <w:t xml:space="preserve"> мөлшері);</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lang w:val="kk-KZ"/>
        </w:rPr>
        <w:t xml:space="preserve">қызметтен шығу кезіндегі төлемдері </w:t>
      </w:r>
      <w:r>
        <w:rPr>
          <w:i/>
          <w:sz w:val="28"/>
          <w:szCs w:val="28"/>
          <w:lang w:val="kk-KZ"/>
        </w:rPr>
        <w:t xml:space="preserve">(әскери қызметте кемінде 10 жыл еңбек өтілі үшін – үш айлық ақшалай жалақысы; 10 жылдан 15 жылға дейін – төрт айлық ақшалай жалақысы; 15 жылдан 20 жылға дейін – бес айлық ақшалай жалақысы; 20 жылдан 25 жылға дейін – алты айлық ақшалай жалақысы; 25 жылдан 30 жылға дейін – жеті айлық ақшалай жалақысы; 30 жылдан астам – сегіз айлық ақшалай жалақысы); </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lang w:val="kk-KZ"/>
        </w:rPr>
        <w:t xml:space="preserve">әскери қызметтегі міндеттерін атқару кезінде алынғанды анықтал болса мүгедектігі үшін біржолғы өтемеақы </w:t>
      </w:r>
      <w:r>
        <w:rPr>
          <w:i/>
          <w:iCs/>
          <w:sz w:val="28"/>
          <w:szCs w:val="28"/>
        </w:rPr>
        <w:t xml:space="preserve">(I </w:t>
      </w:r>
      <w:r>
        <w:rPr>
          <w:i/>
          <w:iCs/>
          <w:sz w:val="28"/>
          <w:szCs w:val="28"/>
          <w:lang w:val="kk-KZ"/>
        </w:rPr>
        <w:t xml:space="preserve">топтағы мүгедекке </w:t>
      </w:r>
      <w:r>
        <w:rPr>
          <w:i/>
          <w:iCs/>
          <w:sz w:val="28"/>
          <w:szCs w:val="28"/>
        </w:rPr>
        <w:t xml:space="preserve">– </w:t>
      </w:r>
      <w:r>
        <w:rPr>
          <w:i/>
          <w:iCs/>
          <w:sz w:val="28"/>
          <w:szCs w:val="28"/>
          <w:lang w:val="kk-KZ"/>
        </w:rPr>
        <w:t xml:space="preserve">отыз </w:t>
      </w:r>
      <w:r>
        <w:rPr>
          <w:i/>
          <w:sz w:val="28"/>
          <w:szCs w:val="28"/>
          <w:lang w:val="kk-KZ"/>
        </w:rPr>
        <w:t>айлық ақшалай жалақысы</w:t>
      </w:r>
      <w:r>
        <w:rPr>
          <w:i/>
          <w:iCs/>
          <w:sz w:val="28"/>
          <w:szCs w:val="28"/>
          <w:lang w:val="kk-KZ"/>
        </w:rPr>
        <w:t>; І</w:t>
      </w:r>
      <w:r>
        <w:rPr>
          <w:i/>
          <w:iCs/>
          <w:sz w:val="28"/>
          <w:szCs w:val="28"/>
        </w:rPr>
        <w:t xml:space="preserve">I </w:t>
      </w:r>
      <w:r>
        <w:rPr>
          <w:i/>
          <w:iCs/>
          <w:sz w:val="28"/>
          <w:szCs w:val="28"/>
          <w:lang w:val="kk-KZ"/>
        </w:rPr>
        <w:t xml:space="preserve">топтағы мүгедекке </w:t>
      </w:r>
      <w:r>
        <w:rPr>
          <w:i/>
          <w:iCs/>
          <w:sz w:val="28"/>
          <w:szCs w:val="28"/>
        </w:rPr>
        <w:t xml:space="preserve">– </w:t>
      </w:r>
      <w:r>
        <w:rPr>
          <w:i/>
          <w:iCs/>
          <w:sz w:val="28"/>
          <w:szCs w:val="28"/>
          <w:lang w:val="kk-KZ"/>
        </w:rPr>
        <w:t xml:space="preserve">онсегіз </w:t>
      </w:r>
      <w:r>
        <w:rPr>
          <w:i/>
          <w:sz w:val="28"/>
          <w:szCs w:val="28"/>
          <w:lang w:val="kk-KZ"/>
        </w:rPr>
        <w:t>айлық ақшалай жалақысы</w:t>
      </w:r>
      <w:r>
        <w:rPr>
          <w:i/>
          <w:iCs/>
          <w:sz w:val="28"/>
          <w:szCs w:val="28"/>
          <w:lang w:val="kk-KZ"/>
        </w:rPr>
        <w:t xml:space="preserve">; </w:t>
      </w:r>
      <w:r>
        <w:rPr>
          <w:i/>
          <w:iCs/>
          <w:sz w:val="28"/>
          <w:szCs w:val="28"/>
        </w:rPr>
        <w:t>I</w:t>
      </w:r>
      <w:r>
        <w:rPr>
          <w:i/>
          <w:iCs/>
          <w:sz w:val="28"/>
          <w:szCs w:val="28"/>
          <w:lang w:val="kk-KZ"/>
        </w:rPr>
        <w:t xml:space="preserve">ІІ топтағы мүгедекке </w:t>
      </w:r>
      <w:r>
        <w:rPr>
          <w:i/>
          <w:iCs/>
          <w:sz w:val="28"/>
          <w:szCs w:val="28"/>
        </w:rPr>
        <w:t xml:space="preserve">– </w:t>
      </w:r>
      <w:r>
        <w:rPr>
          <w:i/>
          <w:iCs/>
          <w:sz w:val="28"/>
          <w:szCs w:val="28"/>
          <w:lang w:val="kk-KZ"/>
        </w:rPr>
        <w:t xml:space="preserve">алты </w:t>
      </w:r>
      <w:r>
        <w:rPr>
          <w:i/>
          <w:sz w:val="28"/>
          <w:szCs w:val="28"/>
          <w:lang w:val="kk-KZ"/>
        </w:rPr>
        <w:t>айлық ақшалай жалақысы)</w:t>
      </w:r>
      <w:r>
        <w:rPr>
          <w:i/>
          <w:iCs/>
          <w:sz w:val="28"/>
          <w:szCs w:val="28"/>
          <w:lang w:val="kk-KZ"/>
        </w:rPr>
        <w:t>;</w:t>
      </w:r>
    </w:p>
    <w:p w:rsidR="00B057D6" w:rsidRDefault="00B057D6" w:rsidP="00B057D6">
      <w:pPr>
        <w:numPr>
          <w:ilvl w:val="0"/>
          <w:numId w:val="2"/>
        </w:numPr>
        <w:tabs>
          <w:tab w:val="clear" w:pos="720"/>
          <w:tab w:val="num" w:pos="360"/>
          <w:tab w:val="left" w:pos="851"/>
        </w:tabs>
        <w:ind w:left="0" w:firstLine="709"/>
        <w:jc w:val="both"/>
        <w:rPr>
          <w:i/>
          <w:sz w:val="28"/>
          <w:szCs w:val="28"/>
        </w:rPr>
      </w:pPr>
      <w:r>
        <w:rPr>
          <w:sz w:val="28"/>
          <w:szCs w:val="28"/>
          <w:lang w:val="kk-KZ"/>
        </w:rPr>
        <w:t xml:space="preserve">мүгедектікке әкелмеген ауыр жарақат алған жағдайдағы бір жолғы өтемеақы </w:t>
      </w:r>
      <w:r>
        <w:rPr>
          <w:i/>
          <w:sz w:val="28"/>
          <w:szCs w:val="28"/>
          <w:lang w:val="kk-KZ"/>
        </w:rPr>
        <w:t>(</w:t>
      </w:r>
      <w:r>
        <w:rPr>
          <w:i/>
          <w:sz w:val="28"/>
          <w:szCs w:val="28"/>
        </w:rPr>
        <w:t>жара, жара</w:t>
      </w:r>
      <w:r>
        <w:rPr>
          <w:i/>
          <w:sz w:val="28"/>
          <w:szCs w:val="28"/>
          <w:lang w:val="kk-KZ"/>
        </w:rPr>
        <w:t>қ</w:t>
      </w:r>
      <w:proofErr w:type="spellStart"/>
      <w:r>
        <w:rPr>
          <w:i/>
          <w:sz w:val="28"/>
          <w:szCs w:val="28"/>
        </w:rPr>
        <w:t>ат</w:t>
      </w:r>
      <w:proofErr w:type="spellEnd"/>
      <w:r>
        <w:rPr>
          <w:i/>
          <w:sz w:val="28"/>
          <w:szCs w:val="28"/>
          <w:lang w:val="kk-KZ"/>
        </w:rPr>
        <w:t>, контузия) (біржарым айлық жалақысының мөлшерінде төленеді, жеңіл жарақат – жарты айлық жалақысының мөлшерінде);</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lang w:val="kk-KZ"/>
        </w:rPr>
        <w:t xml:space="preserve">келісімшарт бойынша әскери қызметші қаза болған жағдайда (өлім) </w:t>
      </w:r>
      <w:r>
        <w:rPr>
          <w:sz w:val="28"/>
          <w:szCs w:val="28"/>
          <w:lang w:val="kk-KZ"/>
        </w:rPr>
        <w:br/>
        <w:t xml:space="preserve">5 жылдық ақшалай жалақысының мөлшеріндегі </w:t>
      </w:r>
      <w:r>
        <w:rPr>
          <w:i/>
          <w:sz w:val="28"/>
          <w:szCs w:val="28"/>
          <w:lang w:val="kk-KZ"/>
        </w:rPr>
        <w:t xml:space="preserve">(лауазымдық жалақысы + әскери атағы үшін жалақысы) </w:t>
      </w:r>
      <w:r>
        <w:rPr>
          <w:sz w:val="28"/>
          <w:szCs w:val="28"/>
          <w:lang w:val="kk-KZ"/>
        </w:rPr>
        <w:t>бір жолғы өтемеақы;</w:t>
      </w:r>
    </w:p>
    <w:p w:rsidR="00B057D6" w:rsidRDefault="00B057D6" w:rsidP="00B057D6">
      <w:pPr>
        <w:numPr>
          <w:ilvl w:val="0"/>
          <w:numId w:val="2"/>
        </w:numPr>
        <w:tabs>
          <w:tab w:val="clear" w:pos="720"/>
          <w:tab w:val="num" w:pos="360"/>
          <w:tab w:val="left" w:pos="851"/>
        </w:tabs>
        <w:ind w:left="0" w:firstLine="709"/>
        <w:jc w:val="both"/>
        <w:rPr>
          <w:sz w:val="28"/>
          <w:szCs w:val="28"/>
        </w:rPr>
      </w:pPr>
      <w:r>
        <w:rPr>
          <w:sz w:val="28"/>
          <w:szCs w:val="28"/>
          <w:lang w:val="kk-KZ"/>
        </w:rPr>
        <w:t>денесін тасымалдауға дайындықпен байланысты, денесін тасымалдау, жерлеу, қабір үстіне қойылатын ескерткішті әзірлеу және оны орнату шығындарын өтеу (80 АЕК).</w:t>
      </w:r>
    </w:p>
    <w:p w:rsidR="00B057D6" w:rsidRDefault="00B057D6" w:rsidP="00B057D6">
      <w:pPr>
        <w:ind w:firstLine="709"/>
        <w:jc w:val="both"/>
        <w:rPr>
          <w:sz w:val="28"/>
          <w:szCs w:val="28"/>
          <w:lang w:val="kk-KZ"/>
        </w:rPr>
      </w:pPr>
      <w:r>
        <w:rPr>
          <w:sz w:val="28"/>
          <w:szCs w:val="28"/>
          <w:lang w:val="kk-KZ"/>
        </w:rPr>
        <w:t xml:space="preserve">Күнтізбелік есепте кем дегенде сегіз жыл еңбек өтілі бар сержанттар (старшиналар), сарбаз (матрос) құрамындағы келісімшарт бойынша әскери қызметшілерге мемлекетпен жоғары білім алу үшін оқудың </w:t>
      </w:r>
      <w:r>
        <w:rPr>
          <w:sz w:val="28"/>
          <w:szCs w:val="28"/>
        </w:rPr>
        <w:t>50%</w:t>
      </w:r>
      <w:r>
        <w:rPr>
          <w:sz w:val="28"/>
          <w:szCs w:val="28"/>
          <w:lang w:val="kk-KZ"/>
        </w:rPr>
        <w:t xml:space="preserve"> шығындарын өтеу қарастырылған.</w:t>
      </w:r>
    </w:p>
    <w:p w:rsidR="004A532A" w:rsidRPr="00B057D6" w:rsidRDefault="004A532A">
      <w:pPr>
        <w:rPr>
          <w:lang w:val="kk-KZ"/>
        </w:rPr>
      </w:pPr>
      <w:bookmarkStart w:id="0" w:name="_GoBack"/>
      <w:bookmarkEnd w:id="0"/>
    </w:p>
    <w:sectPr w:rsidR="004A532A" w:rsidRPr="00B05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2D5"/>
    <w:multiLevelType w:val="hybridMultilevel"/>
    <w:tmpl w:val="9202C1A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4019E2"/>
    <w:multiLevelType w:val="hybridMultilevel"/>
    <w:tmpl w:val="4596169A"/>
    <w:lvl w:ilvl="0" w:tplc="54CEC0E2">
      <w:start w:val="1"/>
      <w:numFmt w:val="bullet"/>
      <w:lvlText w:val="•"/>
      <w:lvlJc w:val="left"/>
      <w:pPr>
        <w:tabs>
          <w:tab w:val="num" w:pos="720"/>
        </w:tabs>
        <w:ind w:left="720" w:hanging="360"/>
      </w:pPr>
      <w:rPr>
        <w:rFonts w:ascii="Times New Roman" w:hAnsi="Times New Roman" w:cs="Times New Roman" w:hint="default"/>
      </w:rPr>
    </w:lvl>
    <w:lvl w:ilvl="1" w:tplc="4A421E12">
      <w:start w:val="1"/>
      <w:numFmt w:val="bullet"/>
      <w:lvlText w:val="•"/>
      <w:lvlJc w:val="left"/>
      <w:pPr>
        <w:tabs>
          <w:tab w:val="num" w:pos="1440"/>
        </w:tabs>
        <w:ind w:left="1440" w:hanging="360"/>
      </w:pPr>
      <w:rPr>
        <w:rFonts w:ascii="Times New Roman" w:hAnsi="Times New Roman" w:cs="Times New Roman" w:hint="default"/>
      </w:rPr>
    </w:lvl>
    <w:lvl w:ilvl="2" w:tplc="F1C48380">
      <w:start w:val="1"/>
      <w:numFmt w:val="bullet"/>
      <w:lvlText w:val="•"/>
      <w:lvlJc w:val="left"/>
      <w:pPr>
        <w:tabs>
          <w:tab w:val="num" w:pos="2160"/>
        </w:tabs>
        <w:ind w:left="2160" w:hanging="360"/>
      </w:pPr>
      <w:rPr>
        <w:rFonts w:ascii="Times New Roman" w:hAnsi="Times New Roman" w:cs="Times New Roman" w:hint="default"/>
      </w:rPr>
    </w:lvl>
    <w:lvl w:ilvl="3" w:tplc="59B008E0">
      <w:start w:val="1"/>
      <w:numFmt w:val="bullet"/>
      <w:lvlText w:val="•"/>
      <w:lvlJc w:val="left"/>
      <w:pPr>
        <w:tabs>
          <w:tab w:val="num" w:pos="2880"/>
        </w:tabs>
        <w:ind w:left="2880" w:hanging="360"/>
      </w:pPr>
      <w:rPr>
        <w:rFonts w:ascii="Times New Roman" w:hAnsi="Times New Roman" w:cs="Times New Roman" w:hint="default"/>
      </w:rPr>
    </w:lvl>
    <w:lvl w:ilvl="4" w:tplc="C4F47B82">
      <w:start w:val="1"/>
      <w:numFmt w:val="bullet"/>
      <w:lvlText w:val="•"/>
      <w:lvlJc w:val="left"/>
      <w:pPr>
        <w:tabs>
          <w:tab w:val="num" w:pos="3600"/>
        </w:tabs>
        <w:ind w:left="3600" w:hanging="360"/>
      </w:pPr>
      <w:rPr>
        <w:rFonts w:ascii="Times New Roman" w:hAnsi="Times New Roman" w:cs="Times New Roman" w:hint="default"/>
      </w:rPr>
    </w:lvl>
    <w:lvl w:ilvl="5" w:tplc="BCC4587C">
      <w:start w:val="1"/>
      <w:numFmt w:val="bullet"/>
      <w:lvlText w:val="•"/>
      <w:lvlJc w:val="left"/>
      <w:pPr>
        <w:tabs>
          <w:tab w:val="num" w:pos="4320"/>
        </w:tabs>
        <w:ind w:left="4320" w:hanging="360"/>
      </w:pPr>
      <w:rPr>
        <w:rFonts w:ascii="Times New Roman" w:hAnsi="Times New Roman" w:cs="Times New Roman" w:hint="default"/>
      </w:rPr>
    </w:lvl>
    <w:lvl w:ilvl="6" w:tplc="0C6E36C8">
      <w:start w:val="1"/>
      <w:numFmt w:val="bullet"/>
      <w:lvlText w:val="•"/>
      <w:lvlJc w:val="left"/>
      <w:pPr>
        <w:tabs>
          <w:tab w:val="num" w:pos="5040"/>
        </w:tabs>
        <w:ind w:left="5040" w:hanging="360"/>
      </w:pPr>
      <w:rPr>
        <w:rFonts w:ascii="Times New Roman" w:hAnsi="Times New Roman" w:cs="Times New Roman" w:hint="default"/>
      </w:rPr>
    </w:lvl>
    <w:lvl w:ilvl="7" w:tplc="FB9C160A">
      <w:start w:val="1"/>
      <w:numFmt w:val="bullet"/>
      <w:lvlText w:val="•"/>
      <w:lvlJc w:val="left"/>
      <w:pPr>
        <w:tabs>
          <w:tab w:val="num" w:pos="5760"/>
        </w:tabs>
        <w:ind w:left="5760" w:hanging="360"/>
      </w:pPr>
      <w:rPr>
        <w:rFonts w:ascii="Times New Roman" w:hAnsi="Times New Roman" w:cs="Times New Roman" w:hint="default"/>
      </w:rPr>
    </w:lvl>
    <w:lvl w:ilvl="8" w:tplc="DB1C4234">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6C3879DE"/>
    <w:multiLevelType w:val="hybridMultilevel"/>
    <w:tmpl w:val="9202C1A8"/>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081"/>
        </w:tabs>
        <w:ind w:left="1081" w:hanging="360"/>
      </w:pPr>
    </w:lvl>
    <w:lvl w:ilvl="2" w:tplc="0419001B">
      <w:start w:val="1"/>
      <w:numFmt w:val="decimal"/>
      <w:lvlText w:val="%3."/>
      <w:lvlJc w:val="left"/>
      <w:pPr>
        <w:tabs>
          <w:tab w:val="num" w:pos="1801"/>
        </w:tabs>
        <w:ind w:left="1801" w:hanging="360"/>
      </w:pPr>
    </w:lvl>
    <w:lvl w:ilvl="3" w:tplc="0419000F">
      <w:start w:val="1"/>
      <w:numFmt w:val="decimal"/>
      <w:lvlText w:val="%4."/>
      <w:lvlJc w:val="left"/>
      <w:pPr>
        <w:tabs>
          <w:tab w:val="num" w:pos="2521"/>
        </w:tabs>
        <w:ind w:left="2521" w:hanging="360"/>
      </w:pPr>
    </w:lvl>
    <w:lvl w:ilvl="4" w:tplc="04190019">
      <w:start w:val="1"/>
      <w:numFmt w:val="decimal"/>
      <w:lvlText w:val="%5."/>
      <w:lvlJc w:val="left"/>
      <w:pPr>
        <w:tabs>
          <w:tab w:val="num" w:pos="3241"/>
        </w:tabs>
        <w:ind w:left="3241" w:hanging="360"/>
      </w:pPr>
    </w:lvl>
    <w:lvl w:ilvl="5" w:tplc="0419001B">
      <w:start w:val="1"/>
      <w:numFmt w:val="decimal"/>
      <w:lvlText w:val="%6."/>
      <w:lvlJc w:val="left"/>
      <w:pPr>
        <w:tabs>
          <w:tab w:val="num" w:pos="3961"/>
        </w:tabs>
        <w:ind w:left="3961" w:hanging="360"/>
      </w:pPr>
    </w:lvl>
    <w:lvl w:ilvl="6" w:tplc="0419000F">
      <w:start w:val="1"/>
      <w:numFmt w:val="decimal"/>
      <w:lvlText w:val="%7."/>
      <w:lvlJc w:val="left"/>
      <w:pPr>
        <w:tabs>
          <w:tab w:val="num" w:pos="4681"/>
        </w:tabs>
        <w:ind w:left="4681" w:hanging="360"/>
      </w:pPr>
    </w:lvl>
    <w:lvl w:ilvl="7" w:tplc="04190019">
      <w:start w:val="1"/>
      <w:numFmt w:val="decimal"/>
      <w:lvlText w:val="%8."/>
      <w:lvlJc w:val="left"/>
      <w:pPr>
        <w:tabs>
          <w:tab w:val="num" w:pos="5401"/>
        </w:tabs>
        <w:ind w:left="5401" w:hanging="360"/>
      </w:pPr>
    </w:lvl>
    <w:lvl w:ilvl="8" w:tplc="0419001B">
      <w:start w:val="1"/>
      <w:numFmt w:val="decimal"/>
      <w:lvlText w:val="%9."/>
      <w:lvlJc w:val="left"/>
      <w:pPr>
        <w:tabs>
          <w:tab w:val="num" w:pos="6121"/>
        </w:tabs>
        <w:ind w:left="612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E5"/>
    <w:rsid w:val="004A532A"/>
    <w:rsid w:val="00807AE5"/>
    <w:rsid w:val="00B05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59E56-4C88-44EF-B2D2-5B19F2B7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mabico.ru/761.html" TargetMode="External"/><Relationship Id="rId5" Type="http://schemas.openxmlformats.org/officeDocument/2006/relationships/hyperlink" Target="http://lib.mabico.ru/76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8204</Characters>
  <Application>Microsoft Office Word</Application>
  <DocSecurity>0</DocSecurity>
  <Lines>68</Lines>
  <Paragraphs>19</Paragraphs>
  <ScaleCrop>false</ScaleCrop>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2024-01-24T09:17:00Z</dcterms:created>
  <dcterms:modified xsi:type="dcterms:W3CDTF">2024-01-24T09:17:00Z</dcterms:modified>
</cp:coreProperties>
</file>