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21B" w:rsidRDefault="0052521B" w:rsidP="0052521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2521B" w:rsidRDefault="0052521B" w:rsidP="0052521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2521B" w:rsidRDefault="0052521B" w:rsidP="0052521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2521B" w:rsidRDefault="0052521B" w:rsidP="0052521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2521B" w:rsidRDefault="0052521B" w:rsidP="0052521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2521B" w:rsidRDefault="0052521B" w:rsidP="005252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Отчет о проделанной работе библиотекаря </w:t>
      </w:r>
    </w:p>
    <w:p w:rsidR="0052521B" w:rsidRDefault="0052521B" w:rsidP="005252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 дека</w:t>
      </w:r>
      <w:r>
        <w:rPr>
          <w:rFonts w:ascii="Times New Roman" w:hAnsi="Times New Roman" w:cs="Times New Roman"/>
          <w:b/>
          <w:sz w:val="40"/>
          <w:szCs w:val="40"/>
        </w:rPr>
        <w:t>брь месяц 2023 года</w:t>
      </w:r>
    </w:p>
    <w:p w:rsidR="0052521B" w:rsidRDefault="0052521B" w:rsidP="0052521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2521B" w:rsidRDefault="0052521B" w:rsidP="0052521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2521B" w:rsidRDefault="0052521B" w:rsidP="005252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521B" w:rsidRDefault="0052521B" w:rsidP="005252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521B" w:rsidRDefault="0052521B" w:rsidP="005252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521B" w:rsidRDefault="0052521B" w:rsidP="005252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521B" w:rsidRDefault="0052521B" w:rsidP="005252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521B" w:rsidRDefault="0052521B" w:rsidP="005252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521B" w:rsidRDefault="0052521B" w:rsidP="005252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521B" w:rsidRDefault="0052521B" w:rsidP="005252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521B" w:rsidRDefault="0052521B" w:rsidP="005252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521B" w:rsidRDefault="0052521B" w:rsidP="005252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521B" w:rsidRDefault="0052521B" w:rsidP="005252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521B" w:rsidRDefault="0052521B" w:rsidP="005252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521B" w:rsidRDefault="0052521B" w:rsidP="005252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521B" w:rsidRDefault="0052521B" w:rsidP="005252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521B" w:rsidRDefault="0052521B" w:rsidP="005252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521B" w:rsidRDefault="0052521B" w:rsidP="005252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521B" w:rsidRDefault="0052521B" w:rsidP="00525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библиотекарь _______________Мигулович  М.В.</w:t>
      </w:r>
    </w:p>
    <w:p w:rsidR="009A395A" w:rsidRDefault="009A395A" w:rsidP="001963ED">
      <w:pPr>
        <w:pStyle w:val="a3"/>
      </w:pPr>
    </w:p>
    <w:p w:rsidR="009A395A" w:rsidRPr="0052521B" w:rsidRDefault="009A395A" w:rsidP="009A395A">
      <w:pPr>
        <w:rPr>
          <w:rFonts w:ascii="Times New Roman" w:hAnsi="Times New Roman" w:cs="Times New Roman"/>
          <w:sz w:val="28"/>
          <w:szCs w:val="28"/>
        </w:rPr>
      </w:pPr>
      <w:r w:rsidRPr="0052521B">
        <w:rPr>
          <w:rFonts w:ascii="Times New Roman" w:hAnsi="Times New Roman" w:cs="Times New Roman"/>
          <w:sz w:val="28"/>
          <w:szCs w:val="28"/>
        </w:rPr>
        <w:t>В декабре месяце было мероприятие посвященное 130 летию со дня рождения Сакена Сейфуллина. Данное мероприятие было направлено на "Национальный интерес" патриотизм, с целью бережного отношения к национальному наследию.</w:t>
      </w:r>
    </w:p>
    <w:p w:rsidR="009A395A" w:rsidRPr="0052521B" w:rsidRDefault="009A395A" w:rsidP="009A395A">
      <w:pPr>
        <w:rPr>
          <w:rFonts w:ascii="Times New Roman" w:hAnsi="Times New Roman" w:cs="Times New Roman"/>
          <w:sz w:val="28"/>
          <w:szCs w:val="28"/>
        </w:rPr>
      </w:pPr>
      <w:r w:rsidRPr="0052521B">
        <w:rPr>
          <w:rFonts w:ascii="Times New Roman" w:hAnsi="Times New Roman" w:cs="Times New Roman"/>
          <w:sz w:val="28"/>
          <w:szCs w:val="28"/>
        </w:rPr>
        <w:t>Сакен Сейфоллаевич Сейфуллин — казахский поэт и писатель, основоположник современной казахской литературы, государственный деятель, видный член Коммунистической партии большевиков. Основатель Союза Писателей Казахстана.</w:t>
      </w:r>
    </w:p>
    <w:p w:rsidR="009A395A" w:rsidRDefault="009A395A" w:rsidP="009A395A">
      <w:pPr>
        <w:rPr>
          <w:rFonts w:ascii="Times New Roman" w:hAnsi="Times New Roman" w:cs="Times New Roman"/>
          <w:sz w:val="28"/>
          <w:szCs w:val="28"/>
        </w:rPr>
      </w:pPr>
      <w:r w:rsidRPr="0052521B">
        <w:rPr>
          <w:rFonts w:ascii="Times New Roman" w:hAnsi="Times New Roman" w:cs="Times New Roman"/>
          <w:sz w:val="28"/>
          <w:szCs w:val="28"/>
        </w:rPr>
        <w:t>Родился 15 октября 1894 года в кочевом ауле в Акмолинском уезде (ныне Карагандинская область).</w:t>
      </w:r>
    </w:p>
    <w:p w:rsidR="0052521B" w:rsidRPr="0052521B" w:rsidRDefault="0052521B" w:rsidP="009A395A">
      <w:pPr>
        <w:rPr>
          <w:rFonts w:ascii="Times New Roman" w:hAnsi="Times New Roman" w:cs="Times New Roman"/>
          <w:sz w:val="28"/>
          <w:szCs w:val="28"/>
        </w:rPr>
      </w:pPr>
    </w:p>
    <w:p w:rsidR="009A395A" w:rsidRDefault="009A395A" w:rsidP="0052521B">
      <w:pPr>
        <w:rPr>
          <w:lang w:eastAsia="ru-RU"/>
        </w:rPr>
      </w:pPr>
      <w:r>
        <w:rPr>
          <w:rFonts w:ascii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E2BFD5" wp14:editId="4EE60A65">
            <wp:extent cx="5348605" cy="5076825"/>
            <wp:effectExtent l="0" t="0" r="4445" b="9525"/>
            <wp:docPr id="5" name="Рисунок 5" descr="C:\Users\дом\Desktop\Библиотека скинуть\IMG-20231208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Библиотека скинуть\IMG-20231208-WA01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959" cy="508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7DC" w:rsidRDefault="009A395A" w:rsidP="009A395A">
      <w:pPr>
        <w:rPr>
          <w:rFonts w:ascii="Times New Roman"/>
          <w:sz w:val="24"/>
          <w:szCs w:val="24"/>
        </w:rPr>
      </w:pPr>
      <w:r>
        <w:rPr>
          <w:lang w:eastAsia="ru-RU"/>
        </w:rPr>
        <w:tab/>
      </w:r>
    </w:p>
    <w:p w:rsidR="000847DC" w:rsidRDefault="000847DC" w:rsidP="009A395A">
      <w:pPr>
        <w:rPr>
          <w:rFonts w:ascii="Times New Roman"/>
          <w:sz w:val="24"/>
          <w:szCs w:val="24"/>
        </w:rPr>
      </w:pPr>
    </w:p>
    <w:p w:rsidR="009A395A" w:rsidRPr="000847DC" w:rsidRDefault="009A395A" w:rsidP="009A39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/>
          <w:sz w:val="24"/>
          <w:szCs w:val="24"/>
        </w:rPr>
        <w:lastRenderedPageBreak/>
        <w:t xml:space="preserve"> </w:t>
      </w:r>
      <w:r w:rsidRPr="000847DC">
        <w:rPr>
          <w:rFonts w:ascii="Times New Roman" w:hAnsi="Times New Roman" w:cs="Times New Roman"/>
          <w:sz w:val="28"/>
          <w:szCs w:val="28"/>
        </w:rPr>
        <w:t>В КГУ"ОШ16" библиотекарем школы была организована книжная выставка ко Дню Независимости Казахстан .</w:t>
      </w:r>
    </w:p>
    <w:p w:rsidR="000847DC" w:rsidRDefault="009A395A" w:rsidP="000847DC">
      <w:pPr>
        <w:tabs>
          <w:tab w:val="left" w:pos="4125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650368B" wp14:editId="4E49352F">
            <wp:extent cx="5550218" cy="7400290"/>
            <wp:effectExtent l="0" t="0" r="0" b="0"/>
            <wp:docPr id="1" name="Рисунок 1" descr="C:\Users\дом\Desktop\Библиотека скинуть\IMG-2023121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Библиотека скинуть\IMG-20231214-WA00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928" cy="740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1B" w:rsidRPr="000847DC" w:rsidRDefault="0052521B" w:rsidP="000847DC">
      <w:pPr>
        <w:tabs>
          <w:tab w:val="left" w:pos="4125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0847DC">
        <w:rPr>
          <w:rFonts w:ascii="Times New Roman" w:hAnsi="Times New Roman" w:cs="Times New Roman"/>
          <w:sz w:val="28"/>
          <w:szCs w:val="28"/>
        </w:rPr>
        <w:t>В школьной библиотеке прошла выставка приуроченная ко дню рождения выдающегося писателя  Бауыржана Момышулы. Данное мероприятие имеет направление на "Национальный интерес" патриотизм, с целью бережного отношения к национальному наследию.</w:t>
      </w:r>
    </w:p>
    <w:p w:rsidR="0052521B" w:rsidRPr="000847DC" w:rsidRDefault="0052521B" w:rsidP="0052521B">
      <w:pPr>
        <w:rPr>
          <w:rFonts w:ascii="Times New Roman" w:hAnsi="Times New Roman" w:cs="Times New Roman"/>
          <w:sz w:val="28"/>
          <w:szCs w:val="28"/>
        </w:rPr>
      </w:pPr>
      <w:r w:rsidRPr="000847DC">
        <w:rPr>
          <w:rFonts w:ascii="Times New Roman" w:hAnsi="Times New Roman" w:cs="Times New Roman"/>
          <w:sz w:val="28"/>
          <w:szCs w:val="28"/>
        </w:rPr>
        <w:lastRenderedPageBreak/>
        <w:t xml:space="preserve">Бауыржан Момышулы родился 24 декабря 1910 года. Уроженец Жамбылской области, казахский писатель, герой Советского Союза (1990) посмертно. С 1928 по 1936 гг. был учителем, секретарем райисполкома, работал в финансовых органах, начальником милиции. </w:t>
      </w:r>
    </w:p>
    <w:p w:rsidR="0052521B" w:rsidRPr="000847DC" w:rsidRDefault="0052521B" w:rsidP="0052521B">
      <w:pPr>
        <w:rPr>
          <w:rFonts w:ascii="Times New Roman" w:hAnsi="Times New Roman" w:cs="Times New Roman"/>
          <w:sz w:val="28"/>
          <w:szCs w:val="28"/>
        </w:rPr>
      </w:pPr>
      <w:r w:rsidRPr="000847DC">
        <w:rPr>
          <w:rFonts w:ascii="Times New Roman" w:hAnsi="Times New Roman" w:cs="Times New Roman"/>
          <w:sz w:val="28"/>
          <w:szCs w:val="28"/>
        </w:rPr>
        <w:t>Основной темой его произведений было описание становления характера советского воина, прославление ратного подвига, героизма народа при защите Родины от вражеского нашествия. Бауржан Момышулы - автор следующих сборников рассказов: Дневник офицера (1952), История одной ночи (1954), За нами Москва (1958), Фронтовые встречи (1962). В 1963 г. им была написана биографическая повесть о генерале И.В.Панфилове Наш генерал, а его книга повестей и рассказов Наша семья в 1976 г. была удостоена Государственной премии Казахской ССР.</w:t>
      </w:r>
    </w:p>
    <w:p w:rsidR="001963ED" w:rsidRPr="0052521B" w:rsidRDefault="001963ED" w:rsidP="0052521B">
      <w:pPr>
        <w:tabs>
          <w:tab w:val="left" w:pos="8025"/>
        </w:tabs>
        <w:rPr>
          <w:lang w:eastAsia="ru-RU"/>
        </w:rPr>
      </w:pPr>
    </w:p>
    <w:p w:rsidR="009A395A" w:rsidRDefault="001963ED" w:rsidP="001963ED">
      <w:pPr>
        <w:pStyle w:val="a3"/>
      </w:pPr>
      <w:r>
        <w:rPr>
          <w:noProof/>
        </w:rPr>
        <w:drawing>
          <wp:inline distT="0" distB="0" distL="0" distR="0">
            <wp:extent cx="5438775" cy="5229225"/>
            <wp:effectExtent l="0" t="0" r="9525" b="9525"/>
            <wp:docPr id="2" name="Рисунок 2" descr="C:\Users\дом\Desktop\Библиотека скинуть\IMG-20231222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Библиотека скинуть\IMG-20231222-WA00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530" cy="523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3ED" w:rsidRPr="009A395A" w:rsidRDefault="009A395A" w:rsidP="0052521B">
      <w:pPr>
        <w:rPr>
          <w:lang w:eastAsia="ru-RU"/>
        </w:rPr>
      </w:pPr>
      <w:r>
        <w:rPr>
          <w:lang w:eastAsia="ru-RU"/>
        </w:rPr>
        <w:tab/>
      </w:r>
    </w:p>
    <w:p w:rsidR="000847DC" w:rsidRDefault="00F15979" w:rsidP="00F15979">
      <w:pPr>
        <w:pStyle w:val="a3"/>
      </w:pPr>
      <w:r>
        <w:rPr>
          <w:noProof/>
        </w:rPr>
        <w:lastRenderedPageBreak/>
        <w:drawing>
          <wp:inline distT="0" distB="0" distL="0" distR="0">
            <wp:extent cx="5137468" cy="6849958"/>
            <wp:effectExtent l="0" t="0" r="6350" b="8255"/>
            <wp:docPr id="3" name="Рисунок 3" descr="C:\Users\дом\Desktop\1706004087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17060040879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025" cy="685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7DC" w:rsidRPr="000847DC" w:rsidRDefault="000847DC" w:rsidP="000847DC">
      <w:pPr>
        <w:rPr>
          <w:rFonts w:ascii="Times New Roman" w:hAnsi="Times New Roman" w:cs="Times New Roman"/>
          <w:sz w:val="28"/>
          <w:szCs w:val="28"/>
        </w:rPr>
      </w:pPr>
      <w:r w:rsidRPr="000847DC">
        <w:rPr>
          <w:rFonts w:ascii="Times New Roman" w:hAnsi="Times New Roman" w:cs="Times New Roman"/>
          <w:sz w:val="28"/>
          <w:szCs w:val="28"/>
        </w:rPr>
        <w:t>В школьной библиотеке прошло мероприятие приуроченное ко дню рождения (24.12.1910) выдающегося писателя  Бауыржана Момышулы. Данное мероприятие имеет направление на "Национальный интерес" патриотизм, с целью бережного отношения к национальному наследию.</w:t>
      </w:r>
    </w:p>
    <w:p w:rsidR="000847DC" w:rsidRPr="000847DC" w:rsidRDefault="000847DC" w:rsidP="000847DC">
      <w:pPr>
        <w:rPr>
          <w:rFonts w:ascii="Times New Roman" w:hAnsi="Times New Roman" w:cs="Times New Roman"/>
          <w:sz w:val="28"/>
          <w:szCs w:val="28"/>
        </w:rPr>
      </w:pPr>
      <w:r w:rsidRPr="000847DC">
        <w:rPr>
          <w:rFonts w:ascii="Times New Roman" w:hAnsi="Times New Roman" w:cs="Times New Roman"/>
          <w:sz w:val="28"/>
          <w:szCs w:val="28"/>
        </w:rPr>
        <w:t>Учащиеся были ознакомлены с биографией Бауыржана Момышулы известного  советского офицера, участника Великой Отечественной войны, Героя Советского Союза, Народного Героя Казахстана, панфиловца, писателя. Полковника.</w:t>
      </w:r>
    </w:p>
    <w:p w:rsidR="000847DC" w:rsidRPr="000847DC" w:rsidRDefault="000847DC" w:rsidP="000847DC">
      <w:pPr>
        <w:rPr>
          <w:rFonts w:ascii="Times New Roman" w:hAnsi="Times New Roman" w:cs="Times New Roman"/>
          <w:sz w:val="28"/>
          <w:szCs w:val="28"/>
        </w:rPr>
      </w:pPr>
      <w:r w:rsidRPr="000847DC">
        <w:rPr>
          <w:rFonts w:ascii="Times New Roman" w:hAnsi="Times New Roman" w:cs="Times New Roman"/>
          <w:sz w:val="28"/>
          <w:szCs w:val="28"/>
        </w:rPr>
        <w:lastRenderedPageBreak/>
        <w:t>Ребята читали произведения известного писателя, рассуждали,  делились впечатлениями.</w:t>
      </w:r>
    </w:p>
    <w:p w:rsidR="000847DC" w:rsidRPr="000847DC" w:rsidRDefault="000847DC" w:rsidP="000847DC">
      <w:pPr>
        <w:rPr>
          <w:rFonts w:ascii="Times New Roman" w:hAnsi="Times New Roman" w:cs="Times New Roman"/>
          <w:sz w:val="28"/>
          <w:szCs w:val="28"/>
        </w:rPr>
      </w:pPr>
      <w:r w:rsidRPr="000847DC">
        <w:rPr>
          <w:rFonts w:ascii="Times New Roman" w:hAnsi="Times New Roman" w:cs="Times New Roman"/>
          <w:sz w:val="28"/>
          <w:szCs w:val="28"/>
        </w:rPr>
        <w:t>Далее учащимися был составлен кластер, где можно было увидеть разнообразие его направлений в писательской деятельности.</w:t>
      </w:r>
    </w:p>
    <w:p w:rsidR="00F15979" w:rsidRPr="000847DC" w:rsidRDefault="00F15979" w:rsidP="000847DC">
      <w:pPr>
        <w:rPr>
          <w:lang w:eastAsia="ru-RU"/>
        </w:rPr>
      </w:pPr>
    </w:p>
    <w:p w:rsidR="009E1EF9" w:rsidRDefault="00F15979" w:rsidP="000847DC">
      <w:pPr>
        <w:pStyle w:val="a3"/>
      </w:pPr>
      <w:r>
        <w:rPr>
          <w:noProof/>
        </w:rPr>
        <w:drawing>
          <wp:inline distT="0" distB="0" distL="0" distR="0">
            <wp:extent cx="5634990" cy="7513320"/>
            <wp:effectExtent l="0" t="0" r="3810" b="0"/>
            <wp:docPr id="4" name="Рисунок 4" descr="C:\Users\дом\Desktop\1706004088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1706004088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37" cy="751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1EF9" w:rsidSect="009A395A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066" w:rsidRDefault="00223066" w:rsidP="009A395A">
      <w:pPr>
        <w:spacing w:after="0" w:line="240" w:lineRule="auto"/>
      </w:pPr>
      <w:r>
        <w:separator/>
      </w:r>
    </w:p>
  </w:endnote>
  <w:endnote w:type="continuationSeparator" w:id="0">
    <w:p w:rsidR="00223066" w:rsidRDefault="00223066" w:rsidP="009A3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066" w:rsidRDefault="00223066" w:rsidP="009A395A">
      <w:pPr>
        <w:spacing w:after="0" w:line="240" w:lineRule="auto"/>
      </w:pPr>
      <w:r>
        <w:separator/>
      </w:r>
    </w:p>
  </w:footnote>
  <w:footnote w:type="continuationSeparator" w:id="0">
    <w:p w:rsidR="00223066" w:rsidRDefault="00223066" w:rsidP="009A39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0EB"/>
    <w:rsid w:val="000847DC"/>
    <w:rsid w:val="00141891"/>
    <w:rsid w:val="001963ED"/>
    <w:rsid w:val="00223066"/>
    <w:rsid w:val="0052521B"/>
    <w:rsid w:val="006970EB"/>
    <w:rsid w:val="009A395A"/>
    <w:rsid w:val="009E1EF9"/>
    <w:rsid w:val="00F15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73CDB"/>
  <w15:chartTrackingRefBased/>
  <w15:docId w15:val="{5C51BE9E-B76B-4D3C-AA4D-BDDCA1894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6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A39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A395A"/>
  </w:style>
  <w:style w:type="paragraph" w:styleId="a6">
    <w:name w:val="footer"/>
    <w:basedOn w:val="a"/>
    <w:link w:val="a7"/>
    <w:uiPriority w:val="99"/>
    <w:unhideWhenUsed/>
    <w:rsid w:val="009A39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A39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6</cp:revision>
  <dcterms:created xsi:type="dcterms:W3CDTF">2024-01-23T09:21:00Z</dcterms:created>
  <dcterms:modified xsi:type="dcterms:W3CDTF">2024-01-26T09:15:00Z</dcterms:modified>
</cp:coreProperties>
</file>