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B8FE"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Мемлекеттік білім беру ұйымы педагогтерінің бос лауазымдарына орналасуға конкурс</w:t>
      </w:r>
    </w:p>
    <w:p w14:paraId="6E0B2C93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14:paraId="0770C3AB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F6ADDC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 қ., көш. 40 жыл Жеңіс ат., ғим. 69Б</w:t>
      </w:r>
    </w:p>
    <w:p w14:paraId="22D66F2B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» «бөбекжайы» КМҚК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D3C0A84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A5F04C9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8(72156)2 35 21,  8(72156)23526,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мекен-жайы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14:paraId="4A6C3952"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A48EC9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 w14:paraId="6C2E93A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4C2AE93C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2428F69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Негізгі функционалдық міндеттері, еңбекақы мөлшері мен шарттары көрсетілген бос лауазымдардың атауы:</w:t>
      </w:r>
    </w:p>
    <w:p w14:paraId="65307EF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-Тәрбиеші- 1 бос жұмыс орны </w:t>
      </w:r>
    </w:p>
    <w:p w14:paraId="5E58480C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-Музыкалық жетекші - 1 бос жұмыс орны</w:t>
      </w:r>
    </w:p>
    <w:p w14:paraId="41C414D7"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b/>
          <w:bCs w:val="0"/>
          <w:color w:val="000000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  <w:t>- Хореограф - 0,5 ставка</w:t>
      </w:r>
    </w:p>
    <w:p w14:paraId="4DCFBD64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 w14:paraId="3D9B648A"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 w14:paraId="3527AEA6"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Тәрбиеші балаларды жас ерекшеліктеріне сәйкес тәрбиелейді және оқытады, білім беру әдістемелеріне, ТжКБ бағдарламалары мен жоспарларына сәйкес дамыту және оқыту сабақтарын өткізеді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14:paraId="393743A8"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- Музыкалық жетекші білім алушыларды оқытылатын пәннің психологиялық-физиологиялық ерекшеліктері мен ерекшеліктерін ескере отырып оқытуды және тәрбиелеуді жүзеге асырады. Оқушылардың музыкалық қабілеттері мен эмоционалдық саласын, шығармашылық қызметін дамытуды жүзеге асырады.</w:t>
      </w:r>
    </w:p>
    <w:p w14:paraId="3CCF4223">
      <w:pPr>
        <w:shd w:val="clear" w:color="auto" w:fill="FFFFFF"/>
        <w:spacing w:after="120" w:line="285" w:lineRule="atLeast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</w:rPr>
        <w:t>- Хореограф тәрбиеленушілердің түрлі шығармашылық қызметін ұйымдастырады. Білім алушылардың, тәрбиеленушілердің шығармашылық қабілеттерін анықтайды, жеке тұлғаның дамуына, білім алушылардың, тәрбиеленушілердің білім беру қажеттіліктерін қанағаттандыруға ықпал етеді. Әр түрлі деңгейдегі және бағыттағы іс-шараларға балалардың қатысуын ұйымдастырады.</w:t>
      </w:r>
    </w:p>
    <w:p w14:paraId="4B0257A5">
      <w:pPr>
        <w:pStyle w:val="9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 w14:paraId="6842AFBF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 (санатсыз): біліктілігі жоғары деңгейдегі педагогке қойылатын жалпы 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 w14:paraId="07D5C079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Педагог-модератор "педагог" біліктілігіне қойылатын жалпы талаптарға жауап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кеңестерде сөз сөйлеуге; ашық сабақтар өткізуге, білім беру ұйымы ішіндегі іс-шараларға қатысуға тиіс.  .</w:t>
      </w:r>
    </w:p>
    <w:p w14:paraId="4F635F14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   </w:t>
      </w:r>
    </w:p>
    <w:p w14:paraId="3FB0C4B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 xml:space="preserve"> 3) 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 w14:paraId="5496DAF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басталу күні: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24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.2024 ж.</w:t>
      </w:r>
    </w:p>
    <w:p w14:paraId="03CB816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аяқталу күні: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01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10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.2024 ж.</w:t>
      </w:r>
    </w:p>
    <w:p w14:paraId="01F407E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4) қажетті құжаттардың тізімі:</w:t>
      </w:r>
    </w:p>
    <w:p w14:paraId="78B59221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      1) </w:t>
      </w:r>
      <w:r>
        <w:rPr>
          <w:rFonts w:ascii="Times New Roman" w:hAnsi="Times New Roman" w:eastAsia="monospace"/>
          <w:color w:val="000000"/>
          <w:lang w:val="kk-KZ"/>
        </w:rPr>
        <w:t xml:space="preserve">мемлекеттік білім беру ұйымдарының бірінші басшылары мен педагогтерін қызметке тағайындау, қызметтен босату қағидаларына </w:t>
      </w:r>
      <w:r>
        <w:rPr>
          <w:rFonts w:ascii="Times New Roman" w:hAnsi="Times New Roman" w:eastAsia="monospace"/>
          <w:color w:val="1F4E79" w:themeColor="accent1" w:themeShade="80"/>
          <w:u w:val="single"/>
          <w:lang w:val="kk-KZ"/>
        </w:rPr>
        <w:t xml:space="preserve">15-қосымшаға </w:t>
      </w:r>
      <w:r>
        <w:rPr>
          <w:rFonts w:ascii="Times New Roman" w:hAnsi="Times New Roman" w:eastAsia="monospace"/>
          <w:color w:val="000000"/>
          <w:lang w:val="kk-KZ"/>
        </w:rPr>
        <w:t>сәйкес нысан бойынша қоса берілген құжаттардың тізбесін көрсете отырып, конкурсқа қатысу туралы өтініш;</w:t>
      </w:r>
    </w:p>
    <w:p w14:paraId="11E7E6A0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2) </w:t>
      </w:r>
      <w:r>
        <w:rPr>
          <w:rFonts w:ascii="Times New Roman" w:hAnsi="Times New Roman" w:eastAsia="monospace"/>
          <w:color w:val="000000"/>
          <w:lang w:val="kk-KZ"/>
        </w:rPr>
        <w:t>жеке басты куәландыратын құжат немесе цифрлық құжаттар сервисінен электрондық құжат (сәйкестендіру үшін);</w:t>
      </w:r>
    </w:p>
    <w:p w14:paraId="60DD6E4F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3) </w:t>
      </w:r>
      <w:r>
        <w:rPr>
          <w:rFonts w:ascii="Times New Roman" w:hAnsi="Times New Roman" w:eastAsia="monospace"/>
          <w:color w:val="000000"/>
          <w:lang w:val="kk-KZ"/>
        </w:rPr>
        <w:t>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 w14:paraId="24E716D5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14:paraId="73E2362C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5) </w:t>
      </w:r>
      <w:r>
        <w:rPr>
          <w:rFonts w:ascii="Times New Roman" w:hAnsi="Times New Roman" w:eastAsia="monospace"/>
          <w:color w:val="000000"/>
          <w:lang w:val="kk-KZ"/>
        </w:rPr>
        <w:t>еңбек қызметін растайтын, құжаттың көшірмесі (бар болса);</w:t>
      </w:r>
    </w:p>
    <w:p w14:paraId="423A9FD3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6) </w:t>
      </w:r>
      <w:r>
        <w:rPr>
          <w:rFonts w:ascii="Times New Roman" w:hAnsi="Times New Roman" w:eastAsia="monospace"/>
          <w:color w:val="000000"/>
          <w:lang w:val="kk-KZ"/>
        </w:rPr>
        <w:t xml:space="preserve"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 w:hAnsi="Times New Roman" w:eastAsia="monospace"/>
          <w:color w:val="1F4E79" w:themeColor="accent1" w:themeShade="80"/>
          <w:u w:val="single"/>
          <w:lang w:val="kk-KZ"/>
        </w:rPr>
        <w:t>бұйрығымен</w:t>
      </w:r>
      <w:r>
        <w:rPr>
          <w:rFonts w:ascii="Times New Roman" w:hAnsi="Times New Roman" w:eastAsia="monospace"/>
          <w:color w:val="000000"/>
          <w:lang w:val="kk-KZ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14:paraId="1C732AB3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7) Психоневрологиялық ұйымнан анықтама;</w:t>
      </w:r>
    </w:p>
    <w:p w14:paraId="73519FB0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8) Наркологиялық ұйымнан анықтама;</w:t>
      </w:r>
    </w:p>
    <w:p w14:paraId="37DB30A5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9) </w:t>
      </w:r>
      <w:r>
        <w:rPr>
          <w:rFonts w:ascii="Times New Roman" w:hAnsi="Times New Roman" w:eastAsia="monospace"/>
          <w:color w:val="000000"/>
          <w:lang w:val="kk-KZ"/>
        </w:rPr>
        <w:t>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445ECBF1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10) 16-қосымшаға сәйкес нысан бойынша педагогтің бос немесе уақытша бос лауазымына кандидаттың толтырылған бағалау парағы.</w:t>
      </w:r>
    </w:p>
    <w:p w14:paraId="309F67F4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Cs/>
          <w:color w:val="000000"/>
          <w:spacing w:val="2"/>
          <w:lang w:val="kk-KZ" w:eastAsia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      </w:t>
      </w:r>
      <w:r>
        <w:rPr>
          <w:rFonts w:ascii="Times New Roman" w:hAnsi="Times New Roman"/>
          <w:bCs/>
          <w:color w:val="000000"/>
          <w:spacing w:val="2"/>
          <w:lang w:val="kk-KZ" w:eastAsia="ru-RU"/>
        </w:rPr>
        <w:t>11) кемінде 10 минут жұмыс өтілі жоқ үміткерге арналған бейне презентация, ең аз рұқсаты 720 x 480.</w:t>
      </w:r>
    </w:p>
    <w:p w14:paraId="041E8EDE">
      <w:pPr>
        <w:shd w:val="clear" w:color="auto" w:fill="FFFFFF"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val="kk-KZ" w:eastAsia="ru-RU"/>
        </w:rPr>
      </w:pPr>
    </w:p>
    <w:p w14:paraId="777F755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 5) құжаттарды ұсыну орны, байланыс телефоны және конкурс өткізуді ұйымдастыруға жауапты тұлға:</w:t>
      </w:r>
    </w:p>
    <w:p w14:paraId="5DB2CC5B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Шахтинск қ., көш. 40 жыл Жеңіс ат., ғим. 69Б «Снегурочка» «бөбекжайы» КМҚК      </w:t>
      </w:r>
    </w:p>
    <w:p w14:paraId="5DC88F91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Тел. 8(72156) 2 35 21 </w:t>
      </w:r>
    </w:p>
    <w:p w14:paraId="33BB8CB0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Құжаттарды қабылдау бойынша жауапты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: Д.Д. Наурызбаева</w:t>
      </w:r>
    </w:p>
    <w:p w14:paraId="756E90DF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0D6B19"/>
    <w:rsid w:val="00104776"/>
    <w:rsid w:val="0018592D"/>
    <w:rsid w:val="00205053"/>
    <w:rsid w:val="002942A2"/>
    <w:rsid w:val="002A3745"/>
    <w:rsid w:val="00337BE2"/>
    <w:rsid w:val="00347A3D"/>
    <w:rsid w:val="00397861"/>
    <w:rsid w:val="003D4735"/>
    <w:rsid w:val="005453D5"/>
    <w:rsid w:val="0054541B"/>
    <w:rsid w:val="005A1BA3"/>
    <w:rsid w:val="006329C4"/>
    <w:rsid w:val="00640540"/>
    <w:rsid w:val="00660DED"/>
    <w:rsid w:val="006B55C3"/>
    <w:rsid w:val="006F11FE"/>
    <w:rsid w:val="00735785"/>
    <w:rsid w:val="007B1E08"/>
    <w:rsid w:val="007E06CF"/>
    <w:rsid w:val="008736EA"/>
    <w:rsid w:val="008A4CAD"/>
    <w:rsid w:val="00A51301"/>
    <w:rsid w:val="00A57EE6"/>
    <w:rsid w:val="00A8176A"/>
    <w:rsid w:val="00A9489E"/>
    <w:rsid w:val="00A96773"/>
    <w:rsid w:val="00B1424B"/>
    <w:rsid w:val="00B668A4"/>
    <w:rsid w:val="00BE0B66"/>
    <w:rsid w:val="00C802BF"/>
    <w:rsid w:val="00C93AFA"/>
    <w:rsid w:val="00CF2E66"/>
    <w:rsid w:val="00D90FE0"/>
    <w:rsid w:val="00DA7CA8"/>
    <w:rsid w:val="00DB2046"/>
    <w:rsid w:val="00E160E0"/>
    <w:rsid w:val="00E444B8"/>
    <w:rsid w:val="00EA5C31"/>
    <w:rsid w:val="00ED6DA7"/>
    <w:rsid w:val="00F15B21"/>
    <w:rsid w:val="00F35483"/>
    <w:rsid w:val="038D090C"/>
    <w:rsid w:val="173B4FB9"/>
    <w:rsid w:val="195A28B8"/>
    <w:rsid w:val="1B250E06"/>
    <w:rsid w:val="20F1553F"/>
    <w:rsid w:val="21A37D27"/>
    <w:rsid w:val="24223841"/>
    <w:rsid w:val="312245A1"/>
    <w:rsid w:val="318A0D17"/>
    <w:rsid w:val="32E104C2"/>
    <w:rsid w:val="39140D4C"/>
    <w:rsid w:val="39BF3F1F"/>
    <w:rsid w:val="3BF21DDC"/>
    <w:rsid w:val="3E6D498B"/>
    <w:rsid w:val="4873237D"/>
    <w:rsid w:val="4E3E2DCB"/>
    <w:rsid w:val="5842091C"/>
    <w:rsid w:val="5B391937"/>
    <w:rsid w:val="5C5C25BB"/>
    <w:rsid w:val="5F6C1396"/>
    <w:rsid w:val="60F976E2"/>
    <w:rsid w:val="615256FE"/>
    <w:rsid w:val="65E52D54"/>
    <w:rsid w:val="68145B4D"/>
    <w:rsid w:val="6D1A3AF6"/>
    <w:rsid w:val="71D85554"/>
    <w:rsid w:val="75336A0D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3DB9-2961-487D-AF09-80C03AEA0C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619</Words>
  <Characters>3531</Characters>
  <Lines>29</Lines>
  <Paragraphs>8</Paragraphs>
  <TotalTime>1</TotalTime>
  <ScaleCrop>false</ScaleCrop>
  <LinksUpToDate>false</LinksUpToDate>
  <CharactersWithSpaces>4142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2024-08-05T13:44:00Z</dcterms:created>
  <dc:creator>User</dc:creator>
  <cp:lastModifiedBy>Director</cp:lastModifiedBy>
  <dcterms:modified xsi:type="dcterms:W3CDTF">2024-09-23T13:27:44Z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C8F91FAAB4374D07A1F0ACAE7BE55688_13</vt:lpwstr>
  </property>
</Properties>
</file>