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927179" w:rsidRDefault="007413CB" w:rsidP="009271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</w:rPr>
      </w:pPr>
      <w:r w:rsidRPr="007413CB">
        <w:rPr>
          <w:rFonts w:ascii="Arial Narrow" w:eastAsia="Times New Roman" w:hAnsi="Arial Narrow" w:cs="Times New Roman"/>
          <w:b/>
          <w:sz w:val="28"/>
          <w:szCs w:val="20"/>
          <w:lang w:val="ru-RU"/>
        </w:rPr>
        <w:t>АВГУСТ-</w:t>
      </w:r>
      <w:r w:rsidR="00927179">
        <w:rPr>
          <w:rFonts w:ascii="Arial Narrow" w:eastAsia="Times New Roman" w:hAnsi="Arial Narrow" w:cs="Times New Roman"/>
          <w:b/>
          <w:sz w:val="28"/>
          <w:szCs w:val="20"/>
        </w:rPr>
        <w:t>СЕНТЯБРЬ</w:t>
      </w:r>
      <w:r w:rsidR="00444A5B" w:rsidRPr="007413CB">
        <w:rPr>
          <w:rFonts w:ascii="Arial Narrow" w:eastAsia="Times New Roman" w:hAnsi="Arial Narrow" w:cs="Times New Roman"/>
          <w:b/>
          <w:sz w:val="28"/>
          <w:szCs w:val="20"/>
          <w:lang w:val="ru-RU"/>
        </w:rPr>
        <w:t xml:space="preserve"> </w:t>
      </w:r>
    </w:p>
    <w:tbl>
      <w:tblPr>
        <w:tblW w:w="16162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560"/>
        <w:gridCol w:w="2127"/>
        <w:gridCol w:w="1559"/>
        <w:gridCol w:w="1417"/>
        <w:gridCol w:w="1418"/>
        <w:gridCol w:w="992"/>
        <w:gridCol w:w="1701"/>
        <w:gridCol w:w="1418"/>
        <w:gridCol w:w="39"/>
        <w:gridCol w:w="2229"/>
        <w:gridCol w:w="39"/>
        <w:gridCol w:w="386"/>
        <w:gridCol w:w="851"/>
      </w:tblGrid>
      <w:tr w:rsidR="00927179" w:rsidRPr="007413CB" w:rsidTr="00921F51">
        <w:trPr>
          <w:trHeight w:val="30"/>
        </w:trPr>
        <w:tc>
          <w:tcPr>
            <w:tcW w:w="16162" w:type="dxa"/>
            <w:gridSpan w:val="14"/>
            <w:shd w:val="clear" w:color="auto" w:fill="auto"/>
            <w:vAlign w:val="center"/>
          </w:tcPr>
          <w:p w:rsidR="00927179" w:rsidRPr="007413CB" w:rsidRDefault="00927179" w:rsidP="0092717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20"/>
                <w:lang w:val="en-US"/>
              </w:rPr>
              <w:t>I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20"/>
                <w:lang w:val="ru-RU"/>
              </w:rPr>
              <w:t xml:space="preserve">. 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КОНТРОЛЬ ЗА ВЫПОЛНЕНИЕМ НОРМАТИВНЫХ ДОКУМЕНТОВ И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ВЕДЕНИЕМ ШКОЛЬНОЙ ДОКУМЕНТАЦИИ СОГЛАСНО ТРЕБОВАНИЯМ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Тема 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Объект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Вид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 xml:space="preserve">Форма 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контроля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 xml:space="preserve"> / м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етодика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Сроки выполне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Ответствен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Место рассмотрения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Управлен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>ч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еское</w:t>
            </w:r>
          </w:p>
          <w:p w:rsidR="00927179" w:rsidRPr="007413CB" w:rsidRDefault="00927179" w:rsidP="00927179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решение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Вто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>р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ич</w:t>
            </w: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  <w:lang w:val="ru-RU"/>
              </w:rPr>
              <w:t>-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ный конт</w:t>
            </w:r>
          </w:p>
          <w:p w:rsidR="00927179" w:rsidRPr="007413CB" w:rsidRDefault="00927179" w:rsidP="009271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роль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Соответствие содержания календарно-тематического плана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типовым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учебным программам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соблюдения требований к КТП согласно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типовой учебной программ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КТП и типовая учебная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ind w:right="-10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документов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  <w:r w:rsidR="00927179"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Рассмотрение календарно-тематических планов на заседании МО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ротокол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  <w:r w:rsid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Соответствие рабочего учебного плана типовому учебному плану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соответствия рабочего учебного плана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типовому учебному плану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(приказ МОН РК от 8 ноября 2012 года № 500).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Рабочий учебный план, типовой учебный 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</w:t>
            </w:r>
            <w:proofErr w:type="gram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обобщающий  /</w:t>
            </w:r>
            <w:proofErr w:type="gram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E60C28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29</w:t>
            </w:r>
            <w:r w:rsidR="0092717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.08.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Педагогичес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кий совет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4C0E2D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Рассмотрение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 утверждение Рабочих учебных планов (РУП)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на педагогическом совете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ротокол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927179" w:rsidP="009271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Работа по обучению учащихся с особыми образовательными потребностями и учащихся надомников.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1. Определение соответствия КТП рабочим программам по учебным дисциплинам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индивидуальным учебным планам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2.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КТП.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Рабочие учебные программы, врачебная документа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ция, заявления родителей.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социальный педагог </w:t>
            </w:r>
            <w:proofErr w:type="spell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Хайрутдинова</w:t>
            </w:r>
            <w:proofErr w:type="spell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М.Р.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Педагогичес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кий совет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работы заместителей директоров, классных руководителей, социального педагога, психолога.</w:t>
            </w: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Анкетирование родителей детей с ООП, выявление проблем и их решение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E0319A" w:rsidP="009271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личных дел обучающихся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соблюдения требований к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заполнени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ю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Фронтальный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4C0E2D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комиссии по проверке документов на соо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тветствие требованиям (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правка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Вводное инструктирова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ние работников школы по технике безопасности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правильности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своевременности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оформления</w:t>
            </w:r>
            <w:proofErr w:type="gram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журналов по ТБ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Журнал по ТБ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Тематический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проверка д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окументаци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 школы </w:t>
            </w:r>
            <w:proofErr w:type="spell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Бадыкова</w:t>
            </w:r>
            <w:proofErr w:type="spell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К.А., ответственный по ТБ Буранова К.Т</w:t>
            </w:r>
            <w:r w:rsidR="009F72E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., Зам по ХЧ Калиев </w:t>
            </w:r>
            <w:proofErr w:type="gramStart"/>
            <w:r w:rsidR="009F72E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М.Ш.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бесперебойной работы видеокамер. Ознакомление с инструктажем по 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 под роспись каждого работника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  <w:r w:rsidR="00927179"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27179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Выдача учебников, учебно-методических комплексов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уровня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обеспеченност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Фонд учебников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состояния фонда учебников и объективности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распределения между учащимися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179" w:rsidRPr="007413CB" w:rsidRDefault="00E0319A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Библиотекарь </w:t>
            </w:r>
            <w:proofErr w:type="spell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Аймагамбетова</w:t>
            </w:r>
            <w:proofErr w:type="spell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М.М.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Совещание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>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Мониторинг и анализ читательских запросов учеников каждого звена. Анализ </w:t>
            </w:r>
            <w:proofErr w:type="gramStart"/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работы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библиотекаря</w:t>
            </w:r>
            <w:proofErr w:type="gramEnd"/>
            <w:r w:rsidRPr="007413C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социального педагога </w:t>
            </w:r>
            <w:r w:rsidRPr="007413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вопросу распределения учебников.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7179" w:rsidRPr="007413CB" w:rsidRDefault="00927179" w:rsidP="009271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D4066B" w:rsidRPr="007413CB" w:rsidTr="00921F51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требованиям  заполнения</w:t>
            </w:r>
            <w:proofErr w:type="gramEnd"/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электронного 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Электронный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Персональный / изучение страниц электронного журнала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7B3C9E" w:rsidRDefault="00E0319A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Халым</w:t>
            </w:r>
            <w:proofErr w:type="spellEnd"/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4066B" w:rsidRPr="007B3C9E" w:rsidRDefault="00D4066B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7B3C9E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7B3C9E" w:rsidRDefault="00E0319A" w:rsidP="00D4066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 октября</w:t>
            </w:r>
          </w:p>
        </w:tc>
      </w:tr>
      <w:tr w:rsidR="00D4066B" w:rsidRPr="007413CB" w:rsidTr="00921F51">
        <w:trPr>
          <w:trHeight w:val="30"/>
        </w:trPr>
        <w:tc>
          <w:tcPr>
            <w:tcW w:w="16162" w:type="dxa"/>
            <w:gridSpan w:val="14"/>
            <w:shd w:val="clear" w:color="auto" w:fill="auto"/>
            <w:vAlign w:val="center"/>
          </w:tcPr>
          <w:p w:rsidR="00D4066B" w:rsidRPr="00927179" w:rsidRDefault="00D4066B" w:rsidP="00D40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>2. КОНТРОЛЬ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  <w:t xml:space="preserve"> ЗА КАЧЕСТВОМ УЧЕБНОГО ПРОЦЕССА</w:t>
            </w:r>
          </w:p>
        </w:tc>
      </w:tr>
      <w:tr w:rsidR="00D4066B" w:rsidRPr="002D5919" w:rsidTr="00921F51">
        <w:tc>
          <w:tcPr>
            <w:tcW w:w="426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нулевого среза знаний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:</w:t>
            </w:r>
          </w:p>
          <w:p w:rsidR="00224973" w:rsidRPr="00224973" w:rsidRDefault="00224973" w:rsidP="00D4066B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D4066B" w:rsidRPr="002D5919" w:rsidRDefault="00224973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="00D4066B"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="00D4066B"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 w:rsidR="00C95E1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 w:rsidR="00C95E1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="00D4066B"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 w:rsidR="00C95E1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 w:rsidR="00C95E1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 w:rsidR="00C95E1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D4066B" w:rsidRPr="002D5919" w:rsidRDefault="00C95E14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 w:rsidR="0022497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 классе</w:t>
            </w:r>
            <w:r w:rsidR="0022497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="00D4066B"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973" w:rsidRPr="00224973" w:rsidRDefault="00D4066B" w:rsidP="00224973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Уровень знаний у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чащи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="00224973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 w:rsid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="00224973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Комплексно-обобщающий контроль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C95E14" w:rsidRDefault="00E0319A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 неделя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руководители МО: </w:t>
            </w:r>
            <w:proofErr w:type="spellStart"/>
            <w:r w:rsidR="00E855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="00E855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К.Б.,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Бейсекеева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Д.С., Рыскулова П.О., 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Ибраева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А.Д.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224973" w:rsidRPr="00224973" w:rsidRDefault="00D4066B" w:rsidP="00224973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и анализ результатов нулевого </w:t>
            </w:r>
            <w:r w:rsidR="00224973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 w:rsid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3В, 4Б, 6Б</w:t>
            </w:r>
            <w:r w:rsidR="00224973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6В, 9Б, 10Б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естествознанию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7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б, классах;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</w:t>
            </w: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:rsidR="00224973" w:rsidRPr="002D5919" w:rsidRDefault="00224973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 русскому языку и алгебре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:rsidR="00D4066B" w:rsidRPr="002D5919" w:rsidRDefault="00C95E14" w:rsidP="00C95E1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="00D4066B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(справка-анализ))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2D5919" w:rsidRDefault="00E0319A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 неделя октября</w:t>
            </w:r>
          </w:p>
        </w:tc>
      </w:tr>
      <w:tr w:rsidR="0052501E" w:rsidRPr="002D5919" w:rsidTr="00921F51">
        <w:tc>
          <w:tcPr>
            <w:tcW w:w="426" w:type="dxa"/>
            <w:shd w:val="clear" w:color="auto" w:fill="auto"/>
            <w:vAlign w:val="center"/>
          </w:tcPr>
          <w:p w:rsidR="0052501E" w:rsidRPr="002D5919" w:rsidRDefault="0052501E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501E" w:rsidRPr="002D5919" w:rsidRDefault="0052501E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501E" w:rsidRPr="0052501E" w:rsidRDefault="0052501E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 качества составления плана подготовки и пути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01E" w:rsidRPr="002D5919" w:rsidRDefault="00921F51" w:rsidP="00224973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501E" w:rsidRPr="00921F51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01E" w:rsidRPr="00921F51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01E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01E" w:rsidRPr="002D5919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01E" w:rsidRPr="00921F51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2501E" w:rsidRPr="002D5919" w:rsidRDefault="00921F51" w:rsidP="0022497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Рекомендации по изменениям в плане и путях реализации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01E" w:rsidRDefault="00921F51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сентября</w:t>
            </w:r>
          </w:p>
        </w:tc>
      </w:tr>
      <w:tr w:rsidR="00D4066B" w:rsidRPr="002D5919" w:rsidTr="00921F51">
        <w:tc>
          <w:tcPr>
            <w:tcW w:w="426" w:type="dxa"/>
            <w:shd w:val="clear" w:color="auto" w:fill="auto"/>
            <w:vAlign w:val="center"/>
          </w:tcPr>
          <w:p w:rsidR="00D4066B" w:rsidRPr="002D5919" w:rsidRDefault="0052501E" w:rsidP="00D4066B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Pr="002D5919" w:rsidRDefault="00D4066B" w:rsidP="00C95E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функциональной грамотности учащихся на занятиях «Развитие речи» в </w:t>
            </w:r>
            <w:r w:rsidR="00C95E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группах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предшкольной подготовки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функциональ</w:t>
            </w:r>
            <w:proofErr w:type="spellEnd"/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ной грамотности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контроль /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наблюдение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2D5919" w:rsidRDefault="00E8557D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методист мини-центра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Калиева</w:t>
            </w:r>
            <w:proofErr w:type="spell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развивающую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оказать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помощь</w:t>
            </w:r>
          </w:p>
          <w:p w:rsidR="00D4066B" w:rsidRPr="002D5919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педагогам</w:t>
            </w:r>
            <w:r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(справка)</w:t>
            </w:r>
          </w:p>
          <w:p w:rsidR="00D4066B" w:rsidRPr="002D5919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2D5919" w:rsidRDefault="00E8557D" w:rsidP="00C95E14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D4066B" w:rsidRPr="002D5919" w:rsidTr="00921F51">
        <w:tc>
          <w:tcPr>
            <w:tcW w:w="16162" w:type="dxa"/>
            <w:gridSpan w:val="14"/>
            <w:shd w:val="clear" w:color="auto" w:fill="auto"/>
            <w:vAlign w:val="center"/>
          </w:tcPr>
          <w:p w:rsidR="00D4066B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 xml:space="preserve">III. КОНТРОЛЬ ЗА РАБОТОЙ ПО ВОСПОЛНЕНИЮ ПРОБЕЛОВ В ЗНАНИЯХ 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  <w:lang w:val="ru-RU"/>
              </w:rPr>
              <w:t xml:space="preserve">                                                                              </w:t>
            </w:r>
          </w:p>
          <w:p w:rsidR="00D4066B" w:rsidRPr="00927179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  <w:lang w:val="ru-RU"/>
              </w:rPr>
              <w:t xml:space="preserve"> 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И ЗА РАБО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ТОЙ СО СЛАБОУСПЕВАЮЩИМИ</w:t>
            </w:r>
          </w:p>
        </w:tc>
      </w:tr>
      <w:tr w:rsidR="00D4066B" w:rsidRPr="007413CB" w:rsidTr="00921F51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D4066B" w:rsidRPr="007413CB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Pr="00C95E14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со слабоуспевающими учащимися</w:t>
            </w:r>
            <w:r w:rsidR="00C95E1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="00C95E14"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(3Б,В, 4Б, </w:t>
            </w:r>
            <w:r w:rsidR="00E8557D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6Б,6</w:t>
            </w:r>
            <w:r w:rsidR="00C95E14"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В, 8Б, 10Б)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7D420B" w:rsidRDefault="00E8557D" w:rsidP="00D4066B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полнения </w:t>
            </w: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знаний</w:t>
            </w:r>
            <w:proofErr w:type="gram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обучающихся по предмету с учетом образовательных потребностей и индивидуального пути развития учащихся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4C0E2D" w:rsidRDefault="00E8557D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декабря</w:t>
            </w:r>
            <w:r w:rsidR="00D4066B"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4066B" w:rsidRPr="007413CB" w:rsidTr="00921F51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D4066B" w:rsidRPr="007413CB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 р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абот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формированию читательской грамотности учащихся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качества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задани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, развивающи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х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читательскую грамотность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Уроки гуманитарного цикла, КСП</w:t>
            </w:r>
          </w:p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Наблюдение, изучение КСП,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4C0E2D" w:rsidRDefault="00E8557D" w:rsidP="00D4066B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</w:p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Руководители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МО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Бейсекеева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Д.С.,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Хавалхан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Х.</w:t>
            </w:r>
          </w:p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седание МО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4066B" w:rsidRPr="004C0E2D" w:rsidRDefault="00D4066B" w:rsidP="00D406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4C0E2D" w:rsidRDefault="00E8557D" w:rsidP="00D4066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февраля</w:t>
            </w:r>
          </w:p>
        </w:tc>
      </w:tr>
      <w:tr w:rsidR="00D4066B" w:rsidRPr="007413CB" w:rsidTr="00921F51">
        <w:tblPrEx>
          <w:jc w:val="center"/>
          <w:tblInd w:w="0" w:type="dxa"/>
        </w:tblPrEx>
        <w:trPr>
          <w:trHeight w:val="71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D4066B" w:rsidRPr="007413CB" w:rsidRDefault="00A61052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66B" w:rsidRPr="004C0E2D" w:rsidRDefault="00D4066B" w:rsidP="00A61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Самостоятельная работа обучающихся 2-11 классов</w:t>
            </w:r>
          </w:p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, анализ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изучени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 материалов для самостоятельно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 освоения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66B" w:rsidRPr="004C0E2D" w:rsidRDefault="00D4066B" w:rsidP="00C95E1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66B" w:rsidRPr="004C0E2D" w:rsidRDefault="00D4066B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4066B" w:rsidRPr="004C0E2D" w:rsidRDefault="00D4066B" w:rsidP="00A610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Распределение ответственности между всеми уча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стниками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образовательного процесса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, привлечение 100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% учащихся,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работа с родителями, исследовательский подход к решению проблем со стороны педагогов класса / параллели.</w:t>
            </w:r>
          </w:p>
          <w:p w:rsidR="00D4066B" w:rsidRPr="00425326" w:rsidRDefault="00D4066B" w:rsidP="00A6105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консилиума в случае неэффективности принимаемых мер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66B" w:rsidRPr="004C0E2D" w:rsidRDefault="00E8557D" w:rsidP="00A6105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D4066B" w:rsidRPr="007413CB" w:rsidTr="00921F51">
        <w:tblPrEx>
          <w:jc w:val="center"/>
          <w:tblInd w:w="0" w:type="dxa"/>
        </w:tblPrEx>
        <w:trPr>
          <w:trHeight w:val="363"/>
          <w:jc w:val="center"/>
        </w:trPr>
        <w:tc>
          <w:tcPr>
            <w:tcW w:w="16162" w:type="dxa"/>
            <w:gridSpan w:val="14"/>
            <w:shd w:val="clear" w:color="auto" w:fill="auto"/>
          </w:tcPr>
          <w:p w:rsidR="00D4066B" w:rsidRPr="00927179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IV. УЧЕБНО-ИССЛЕДОВАТЕЛЬСКАЯ ДЕЯТЕЛЬНОСТЬ</w:t>
            </w:r>
          </w:p>
        </w:tc>
      </w:tr>
      <w:tr w:rsidR="00D4066B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9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Мониторинг успешности учеников из базы данных талантливых и мотивирован</w:t>
            </w:r>
            <w:proofErr w:type="spellStart"/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ных</w:t>
            </w:r>
            <w:proofErr w:type="spellEnd"/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 xml:space="preserve">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Определение</w:t>
            </w: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 xml:space="preserve"> успешности учеников из базы данных талантливых и мотивированных детей, </w:t>
            </w:r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 xml:space="preserve">диагностика </w:t>
            </w: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личной эффективности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База талантливых и мотивированных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Ф</w:t>
            </w: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ронта</w:t>
            </w:r>
          </w:p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E8557D" w:rsidP="00E8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3 неделя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 xml:space="preserve">Психолог </w:t>
            </w:r>
            <w:proofErr w:type="spellStart"/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Ониськива</w:t>
            </w:r>
            <w:proofErr w:type="spellEnd"/>
            <w:r w:rsidRPr="00927179"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Совещание при директоре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425326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 w:rsidRPr="00927179">
              <w:rPr>
                <w:rFonts w:ascii="Arial Narrow" w:eastAsia="Times New Roman" w:hAnsi="Arial Narrow" w:cs="Times New Roman"/>
                <w:sz w:val="20"/>
                <w:szCs w:val="16"/>
              </w:rPr>
              <w:t>Мониторинг успешности, анализ</w:t>
            </w:r>
            <w:r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 xml:space="preserve"> (справка)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927179" w:rsidRDefault="00E8557D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6"/>
                <w:lang w:val="ru-RU"/>
              </w:rPr>
              <w:t>3 неделя марта</w:t>
            </w:r>
          </w:p>
        </w:tc>
      </w:tr>
      <w:tr w:rsidR="00D4066B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16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6B" w:rsidRPr="007413CB" w:rsidRDefault="00D4066B" w:rsidP="00D40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V.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  <w:lang w:val="ru-RU"/>
              </w:rPr>
              <w:t xml:space="preserve"> </w:t>
            </w: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 xml:space="preserve">КОНТРОЛЬ ЗА УРОВНЕМ МАСТЕРСТВА </w:t>
            </w:r>
          </w:p>
          <w:p w:rsidR="00D4066B" w:rsidRPr="00927179" w:rsidRDefault="00D4066B" w:rsidP="00D40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 xml:space="preserve">И СОСТОЯНИЕМ 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МЕТОДИЧЕСКОЙ ГОТОВНОСТИ УЧИТЕЛЯ</w:t>
            </w:r>
          </w:p>
        </w:tc>
      </w:tr>
      <w:tr w:rsidR="0077711E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E1042F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E1042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абота в системе «Молодой учитель - Наставник»</w:t>
            </w:r>
          </w:p>
        </w:tc>
        <w:tc>
          <w:tcPr>
            <w:tcW w:w="2127" w:type="dxa"/>
            <w:shd w:val="clear" w:color="auto" w:fill="auto"/>
          </w:tcPr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Работа с молодыми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В течение года</w:t>
            </w: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Школы молодого учителя для группы, проведение коучингов, интенсивов, организация Lesson Study, посещение уроков опытных учителей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(протоколы)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77711E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E1042F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E1042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127" w:type="dxa"/>
            <w:shd w:val="clear" w:color="auto" w:fill="auto"/>
          </w:tcPr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разработки и реализации ССП и КСП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 декабря</w:t>
            </w: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77711E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E1042F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E1042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127" w:type="dxa"/>
            <w:shd w:val="clear" w:color="auto" w:fill="auto"/>
          </w:tcPr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В течение года при посещении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Подготовка к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проведению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мастер</w:t>
            </w:r>
            <w:proofErr w:type="gramEnd"/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-класс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Lesson Study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(справка, материалы)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раз в четверть</w:t>
            </w:r>
          </w:p>
        </w:tc>
      </w:tr>
      <w:tr w:rsidR="0077711E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E1042F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E1042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7" w:type="dxa"/>
            <w:shd w:val="clear" w:color="auto" w:fill="auto"/>
          </w:tcPr>
          <w:p w:rsidR="0077711E" w:rsidRPr="00425326" w:rsidRDefault="0077711E" w:rsidP="0077711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Lesson study с целью улучшения </w:t>
            </w:r>
            <w:proofErr w:type="gramStart"/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практики  педагогов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E8557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6D4F2B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Формулирование темы исследования, составление плана исследования (протокол)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77711E" w:rsidRPr="00425326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октября</w:t>
            </w:r>
          </w:p>
        </w:tc>
      </w:tr>
      <w:tr w:rsidR="00266498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266498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266498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266498">
              <w:rPr>
                <w:rFonts w:ascii="Arial Narrow" w:hAnsi="Arial Narrow"/>
                <w:sz w:val="20"/>
              </w:rPr>
              <w:t>Прохождение курсов повышения квалификации и курсов в рамках реализации проекта целевых школ.</w:t>
            </w:r>
          </w:p>
        </w:tc>
        <w:tc>
          <w:tcPr>
            <w:tcW w:w="2127" w:type="dxa"/>
            <w:shd w:val="clear" w:color="auto" w:fill="auto"/>
          </w:tcPr>
          <w:p w:rsidR="00266498" w:rsidRPr="00425326" w:rsidRDefault="00266498" w:rsidP="0026649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Посещение и качество прохождения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266498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Посещаемость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425326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266498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Наблюдение,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425326" w:rsidRDefault="00266498" w:rsidP="00266498">
            <w:pPr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425326" w:rsidRDefault="00266498" w:rsidP="002664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6D4F2B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своевременного и качественного прохождения курсов (Отчет)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425326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октября</w:t>
            </w:r>
          </w:p>
        </w:tc>
      </w:tr>
      <w:tr w:rsidR="00266498" w:rsidRPr="007413CB" w:rsidTr="00921F51">
        <w:tblPrEx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61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498" w:rsidRPr="00425326" w:rsidRDefault="00266498" w:rsidP="002664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16"/>
                <w:lang w:val="ru-RU"/>
              </w:rPr>
            </w:pPr>
            <w:r w:rsidRPr="007413CB">
              <w:rPr>
                <w:rFonts w:ascii="Arial Narrow" w:eastAsia="Times New Roman" w:hAnsi="Arial Narrow" w:cs="Times New Roman"/>
                <w:b/>
                <w:sz w:val="28"/>
                <w:szCs w:val="16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266498" w:rsidRPr="007413CB" w:rsidTr="00921F51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Руководство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 изучение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нормативных документов в воспитательной работе</w:t>
            </w: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т</w:t>
            </w:r>
            <w:r w:rsidR="00921F51">
              <w:rPr>
                <w:rFonts w:eastAsia="Cambria"/>
                <w:sz w:val="20"/>
                <w:szCs w:val="20"/>
              </w:rPr>
              <w:t>ұ</w:t>
            </w:r>
            <w:bookmarkStart w:id="1" w:name="_GoBack"/>
            <w:bookmarkEnd w:id="1"/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559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воспитатель</w:t>
            </w: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ной работы</w:t>
            </w:r>
          </w:p>
        </w:tc>
        <w:tc>
          <w:tcPr>
            <w:tcW w:w="141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Директор школы 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Бадыкова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К.А.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, заместитель директора по ВР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</w:p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«Единая программа воспитания»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 неделя января</w:t>
            </w:r>
          </w:p>
        </w:tc>
      </w:tr>
      <w:tr w:rsidR="00266498" w:rsidRPr="007413CB" w:rsidTr="00921F51">
        <w:tblPrEx>
          <w:jc w:val="center"/>
          <w:tblInd w:w="0" w:type="dxa"/>
        </w:tblPrEx>
        <w:trPr>
          <w:trHeight w:val="1124"/>
          <w:jc w:val="center"/>
        </w:trPr>
        <w:tc>
          <w:tcPr>
            <w:tcW w:w="426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воспитательной работы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приоритетов и качества воспитательной работы</w:t>
            </w: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«Единая программа воспитания»</w:t>
            </w:r>
          </w:p>
        </w:tc>
        <w:tc>
          <w:tcPr>
            <w:tcW w:w="1559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Работа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Контроль, анализ выполнения плана</w:t>
            </w:r>
          </w:p>
        </w:tc>
        <w:tc>
          <w:tcPr>
            <w:tcW w:w="992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боты с классными руководителями</w:t>
            </w:r>
          </w:p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ы ученического самоуправления  </w:t>
            </w:r>
          </w:p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Повышение вовлеченности родителей, родительского комитета в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66498" w:rsidRPr="00E1042F" w:rsidRDefault="00266498" w:rsidP="00266498">
            <w:pPr>
              <w:pStyle w:val="a4"/>
              <w:rPr>
                <w:rFonts w:eastAsia="Cambria"/>
                <w:sz w:val="20"/>
                <w:szCs w:val="20"/>
                <w:lang w:val="ru-RU"/>
              </w:rPr>
            </w:pPr>
            <w:r>
              <w:rPr>
                <w:rFonts w:eastAsia="Cambria"/>
                <w:sz w:val="20"/>
                <w:szCs w:val="20"/>
                <w:lang w:val="ru-RU"/>
              </w:rPr>
              <w:lastRenderedPageBreak/>
              <w:t>2 неделя января</w:t>
            </w:r>
          </w:p>
        </w:tc>
      </w:tr>
      <w:tr w:rsidR="00266498" w:rsidRPr="007413CB" w:rsidTr="00921F51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Утверждение и проверка плана воспитательной работы классных рук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оводителей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559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работы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</w:t>
            </w:r>
            <w:proofErr w:type="spellEnd"/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 неделя января</w:t>
            </w:r>
          </w:p>
        </w:tc>
      </w:tr>
      <w:tr w:rsidR="00266498" w:rsidRPr="007413CB" w:rsidTr="00921F51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127" w:type="dxa"/>
            <w:shd w:val="clear" w:color="auto" w:fill="auto"/>
          </w:tcPr>
          <w:p w:rsidR="00266498" w:rsidRPr="00E1042F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,планирование работы деятельности центра педагогической поддержки родителей и (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ЦППР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и клуба «</w:t>
            </w:r>
            <w:proofErr w:type="spellStart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Даналы</w:t>
            </w:r>
            <w:r w:rsidRPr="00266498">
              <w:rPr>
                <w:rFonts w:eastAsia="Cambria"/>
                <w:sz w:val="20"/>
                <w:szCs w:val="20"/>
                <w:lang w:val="ru-RU"/>
              </w:rPr>
              <w:t>қ</w:t>
            </w:r>
            <w:proofErr w:type="spellEnd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мектебі</w:t>
            </w:r>
            <w:proofErr w:type="spellEnd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92" w:type="dxa"/>
            <w:shd w:val="clear" w:color="auto" w:fill="auto"/>
          </w:tcPr>
          <w:p w:rsidR="00266498" w:rsidRPr="00E1042F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</w:t>
            </w:r>
          </w:p>
        </w:tc>
        <w:tc>
          <w:tcPr>
            <w:tcW w:w="1701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418" w:type="dxa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66498" w:rsidRPr="004973E1" w:rsidRDefault="00266498" w:rsidP="002664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66498" w:rsidRPr="004973E1" w:rsidRDefault="00266498" w:rsidP="00266498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</w:tbl>
    <w:p w:rsidR="006E4D51" w:rsidRPr="007413CB" w:rsidRDefault="006E4D51" w:rsidP="006E4D51">
      <w:pPr>
        <w:rPr>
          <w:rFonts w:ascii="Arial Narrow" w:hAnsi="Arial Narrow"/>
          <w:sz w:val="16"/>
          <w:szCs w:val="16"/>
        </w:rPr>
      </w:pPr>
    </w:p>
    <w:sectPr w:rsidR="006E4D51" w:rsidRPr="007413CB" w:rsidSect="006D4F2B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22F38"/>
    <w:rsid w:val="00082D7C"/>
    <w:rsid w:val="000B4D2C"/>
    <w:rsid w:val="00224973"/>
    <w:rsid w:val="00266498"/>
    <w:rsid w:val="002A3E38"/>
    <w:rsid w:val="002B0911"/>
    <w:rsid w:val="002D5919"/>
    <w:rsid w:val="00322FFA"/>
    <w:rsid w:val="0034105E"/>
    <w:rsid w:val="003413C0"/>
    <w:rsid w:val="003774CC"/>
    <w:rsid w:val="00425326"/>
    <w:rsid w:val="00431016"/>
    <w:rsid w:val="004425F8"/>
    <w:rsid w:val="00444A5B"/>
    <w:rsid w:val="004467B6"/>
    <w:rsid w:val="00463DBB"/>
    <w:rsid w:val="00486A52"/>
    <w:rsid w:val="004973E1"/>
    <w:rsid w:val="004B2B55"/>
    <w:rsid w:val="004C0E2D"/>
    <w:rsid w:val="00502C92"/>
    <w:rsid w:val="005239F7"/>
    <w:rsid w:val="0052501E"/>
    <w:rsid w:val="005339A8"/>
    <w:rsid w:val="005E4263"/>
    <w:rsid w:val="005F7793"/>
    <w:rsid w:val="00607A2C"/>
    <w:rsid w:val="0061040F"/>
    <w:rsid w:val="00653553"/>
    <w:rsid w:val="006765F1"/>
    <w:rsid w:val="006D4F2B"/>
    <w:rsid w:val="006E4D51"/>
    <w:rsid w:val="00722863"/>
    <w:rsid w:val="007413CB"/>
    <w:rsid w:val="00741A39"/>
    <w:rsid w:val="00775DF4"/>
    <w:rsid w:val="0077711E"/>
    <w:rsid w:val="00786AD0"/>
    <w:rsid w:val="00796995"/>
    <w:rsid w:val="007B3C9E"/>
    <w:rsid w:val="007D420B"/>
    <w:rsid w:val="007D7F5A"/>
    <w:rsid w:val="008114C8"/>
    <w:rsid w:val="008271B0"/>
    <w:rsid w:val="00837608"/>
    <w:rsid w:val="00921F51"/>
    <w:rsid w:val="00927179"/>
    <w:rsid w:val="00956887"/>
    <w:rsid w:val="009A25F1"/>
    <w:rsid w:val="009F72E3"/>
    <w:rsid w:val="00A57B8F"/>
    <w:rsid w:val="00A61052"/>
    <w:rsid w:val="00A65216"/>
    <w:rsid w:val="00AB0077"/>
    <w:rsid w:val="00AC0CE0"/>
    <w:rsid w:val="00AC69BE"/>
    <w:rsid w:val="00AD166D"/>
    <w:rsid w:val="00B3052A"/>
    <w:rsid w:val="00B421AE"/>
    <w:rsid w:val="00B63C05"/>
    <w:rsid w:val="00B849E3"/>
    <w:rsid w:val="00BC2D56"/>
    <w:rsid w:val="00BE6285"/>
    <w:rsid w:val="00C2154D"/>
    <w:rsid w:val="00C84BF5"/>
    <w:rsid w:val="00C86BC5"/>
    <w:rsid w:val="00C95E14"/>
    <w:rsid w:val="00CD0CFD"/>
    <w:rsid w:val="00CF4250"/>
    <w:rsid w:val="00CF624D"/>
    <w:rsid w:val="00D26366"/>
    <w:rsid w:val="00D4066B"/>
    <w:rsid w:val="00DA758A"/>
    <w:rsid w:val="00DC40BA"/>
    <w:rsid w:val="00DD22F5"/>
    <w:rsid w:val="00E0319A"/>
    <w:rsid w:val="00E07DD8"/>
    <w:rsid w:val="00E1042F"/>
    <w:rsid w:val="00E30164"/>
    <w:rsid w:val="00E3401A"/>
    <w:rsid w:val="00E60C28"/>
    <w:rsid w:val="00E8557D"/>
    <w:rsid w:val="00EC305E"/>
    <w:rsid w:val="00EE4548"/>
    <w:rsid w:val="00F40622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65</cp:revision>
  <cp:lastPrinted>2024-01-21T10:58:00Z</cp:lastPrinted>
  <dcterms:created xsi:type="dcterms:W3CDTF">2023-10-10T09:40:00Z</dcterms:created>
  <dcterms:modified xsi:type="dcterms:W3CDTF">2024-09-24T17:38:00Z</dcterms:modified>
</cp:coreProperties>
</file>