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59" w:rsidRDefault="00345959" w:rsidP="00345959">
      <w:pPr>
        <w:pStyle w:val="1"/>
        <w:tabs>
          <w:tab w:val="left" w:pos="5658"/>
        </w:tabs>
        <w:spacing w:before="218"/>
        <w:ind w:left="5657" w:firstLine="0"/>
      </w:pPr>
      <w:r>
        <w:rPr>
          <w:color w:val="C00000"/>
        </w:rPr>
        <w:t>Жас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мамандармен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жұмыс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</w:rPr>
        <w:t>жоспары</w:t>
      </w:r>
    </w:p>
    <w:p w:rsidR="00345959" w:rsidRDefault="00345959" w:rsidP="00345959">
      <w:pPr>
        <w:pStyle w:val="a3"/>
        <w:spacing w:before="139"/>
        <w:ind w:left="612"/>
      </w:pPr>
      <w:r>
        <w:rPr>
          <w:b/>
        </w:rPr>
        <w:t>Мақсаты:</w:t>
      </w:r>
      <w:r>
        <w:rPr>
          <w:b/>
          <w:spacing w:val="55"/>
        </w:rPr>
        <w:t xml:space="preserve"> </w:t>
      </w:r>
      <w:r>
        <w:t>жас</w:t>
      </w:r>
      <w:r>
        <w:rPr>
          <w:spacing w:val="-1"/>
        </w:rPr>
        <w:t xml:space="preserve"> </w:t>
      </w:r>
      <w:r>
        <w:t>мамандарды</w:t>
      </w:r>
      <w:r>
        <w:rPr>
          <w:spacing w:val="-3"/>
        </w:rPr>
        <w:t xml:space="preserve"> </w:t>
      </w:r>
      <w:r>
        <w:t>анықтау,</w:t>
      </w:r>
      <w:r>
        <w:rPr>
          <w:spacing w:val="-2"/>
        </w:rPr>
        <w:t xml:space="preserve"> </w:t>
      </w:r>
      <w:r>
        <w:t>оларға</w:t>
      </w:r>
      <w:r>
        <w:rPr>
          <w:spacing w:val="-1"/>
        </w:rPr>
        <w:t xml:space="preserve"> </w:t>
      </w:r>
      <w:r>
        <w:t>оқу-әдістемелік</w:t>
      </w:r>
      <w:r>
        <w:rPr>
          <w:spacing w:val="-2"/>
        </w:rPr>
        <w:t xml:space="preserve"> </w:t>
      </w:r>
      <w:r>
        <w:t>көмек</w:t>
      </w:r>
      <w:r>
        <w:rPr>
          <w:spacing w:val="-3"/>
        </w:rPr>
        <w:t xml:space="preserve"> </w:t>
      </w:r>
      <w:r>
        <w:t>беруді</w:t>
      </w:r>
      <w:r>
        <w:rPr>
          <w:spacing w:val="-1"/>
        </w:rPr>
        <w:t xml:space="preserve"> </w:t>
      </w:r>
      <w:r>
        <w:rPr>
          <w:spacing w:val="-2"/>
        </w:rPr>
        <w:t>ұйымдастыру.</w:t>
      </w:r>
    </w:p>
    <w:p w:rsidR="00345959" w:rsidRDefault="00345959" w:rsidP="00345959">
      <w:pPr>
        <w:pStyle w:val="a3"/>
        <w:spacing w:before="1"/>
        <w:rPr>
          <w:sz w:val="18"/>
        </w:rPr>
      </w:pPr>
    </w:p>
    <w:tbl>
      <w:tblPr>
        <w:tblStyle w:val="TableNormal"/>
        <w:tblW w:w="15593" w:type="dxa"/>
        <w:tblInd w:w="-55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1421"/>
        <w:gridCol w:w="4249"/>
        <w:gridCol w:w="3119"/>
        <w:gridCol w:w="1843"/>
        <w:gridCol w:w="1984"/>
        <w:gridCol w:w="2977"/>
      </w:tblGrid>
      <w:tr w:rsidR="00345959" w:rsidTr="00345959">
        <w:trPr>
          <w:trHeight w:val="549"/>
        </w:trPr>
        <w:tc>
          <w:tcPr>
            <w:tcW w:w="1421" w:type="dxa"/>
          </w:tcPr>
          <w:p w:rsidR="00345959" w:rsidRDefault="00345959" w:rsidP="004E28A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Мерзімі</w:t>
            </w:r>
          </w:p>
        </w:tc>
        <w:tc>
          <w:tcPr>
            <w:tcW w:w="4249" w:type="dxa"/>
          </w:tcPr>
          <w:p w:rsidR="00345959" w:rsidRDefault="00345959" w:rsidP="004E28A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Өткізілетін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мазмұны</w:t>
            </w:r>
          </w:p>
        </w:tc>
        <w:tc>
          <w:tcPr>
            <w:tcW w:w="3119" w:type="dxa"/>
          </w:tcPr>
          <w:p w:rsidR="00345959" w:rsidRDefault="00345959" w:rsidP="004E28A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Мақсаты</w:t>
            </w:r>
          </w:p>
        </w:tc>
        <w:tc>
          <w:tcPr>
            <w:tcW w:w="1843" w:type="dxa"/>
          </w:tcPr>
          <w:p w:rsidR="00345959" w:rsidRDefault="00345959" w:rsidP="004E28A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Есеп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беру</w:t>
            </w:r>
          </w:p>
          <w:p w:rsidR="00345959" w:rsidRDefault="00345959" w:rsidP="004E28A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формасы</w:t>
            </w:r>
          </w:p>
        </w:tc>
        <w:tc>
          <w:tcPr>
            <w:tcW w:w="1984" w:type="dxa"/>
          </w:tcPr>
          <w:p w:rsidR="00345959" w:rsidRDefault="00345959" w:rsidP="004E28A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Жауапты</w:t>
            </w:r>
          </w:p>
        </w:tc>
        <w:tc>
          <w:tcPr>
            <w:tcW w:w="2977" w:type="dxa"/>
          </w:tcPr>
          <w:p w:rsidR="00345959" w:rsidRDefault="00345959" w:rsidP="004E28A8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Қайда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қаралады</w:t>
            </w:r>
          </w:p>
        </w:tc>
      </w:tr>
      <w:tr w:rsidR="00345959" w:rsidTr="00345959">
        <w:trPr>
          <w:trHeight w:val="828"/>
        </w:trPr>
        <w:tc>
          <w:tcPr>
            <w:tcW w:w="1421" w:type="dxa"/>
            <w:vMerge w:val="restart"/>
          </w:tcPr>
          <w:p w:rsidR="00345959" w:rsidRDefault="00345959" w:rsidP="004E28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Қыр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күйек</w:t>
            </w:r>
          </w:p>
        </w:tc>
        <w:tc>
          <w:tcPr>
            <w:tcW w:w="4249" w:type="dxa"/>
          </w:tcPr>
          <w:p w:rsidR="00345959" w:rsidRDefault="00345959" w:rsidP="004E28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мұғалім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мектебінің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жоспарын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құру, </w:t>
            </w:r>
            <w:r>
              <w:rPr>
                <w:spacing w:val="-2"/>
                <w:sz w:val="24"/>
              </w:rPr>
              <w:t>бекіту.</w:t>
            </w:r>
          </w:p>
        </w:tc>
        <w:tc>
          <w:tcPr>
            <w:tcW w:w="3119" w:type="dxa"/>
          </w:tcPr>
          <w:p w:rsidR="00345959" w:rsidRDefault="00345959" w:rsidP="004E28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бағыттарын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айқындау</w:t>
            </w:r>
          </w:p>
        </w:tc>
        <w:tc>
          <w:tcPr>
            <w:tcW w:w="1843" w:type="dxa"/>
          </w:tcPr>
          <w:p w:rsidR="00345959" w:rsidRDefault="00345959" w:rsidP="004E28A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Жоспар</w:t>
            </w:r>
          </w:p>
        </w:tc>
        <w:tc>
          <w:tcPr>
            <w:tcW w:w="1984" w:type="dxa"/>
          </w:tcPr>
          <w:p w:rsidR="00345959" w:rsidRDefault="00345959" w:rsidP="004E28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мамандар </w:t>
            </w:r>
            <w:r>
              <w:rPr>
                <w:spacing w:val="-2"/>
                <w:sz w:val="24"/>
              </w:rPr>
              <w:t>бірлестігі</w:t>
            </w:r>
          </w:p>
          <w:p w:rsidR="00345959" w:rsidRDefault="00345959" w:rsidP="004E28A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жетекшісі</w:t>
            </w:r>
          </w:p>
        </w:tc>
        <w:tc>
          <w:tcPr>
            <w:tcW w:w="2977" w:type="dxa"/>
          </w:tcPr>
          <w:p w:rsidR="00345959" w:rsidRDefault="00345959" w:rsidP="004E28A8">
            <w:pPr>
              <w:pStyle w:val="TableParagraph"/>
              <w:ind w:left="113" w:right="178"/>
              <w:rPr>
                <w:sz w:val="24"/>
              </w:rPr>
            </w:pPr>
            <w:r>
              <w:rPr>
                <w:spacing w:val="-2"/>
                <w:sz w:val="24"/>
              </w:rPr>
              <w:t>Әдістемелік кеңесте</w:t>
            </w:r>
          </w:p>
        </w:tc>
      </w:tr>
      <w:tr w:rsidR="00345959" w:rsidTr="00345959">
        <w:trPr>
          <w:trHeight w:val="1109"/>
        </w:trPr>
        <w:tc>
          <w:tcPr>
            <w:tcW w:w="1421" w:type="dxa"/>
            <w:vMerge/>
            <w:tcBorders>
              <w:top w:val="nil"/>
            </w:tcBorders>
          </w:tcPr>
          <w:p w:rsidR="00345959" w:rsidRDefault="00345959" w:rsidP="004E28A8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</w:tcPr>
          <w:p w:rsidR="00345959" w:rsidRDefault="00345959" w:rsidP="004E28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мұғалімдерді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еңбек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келісім шарттармен таныстыру, техника</w:t>
            </w:r>
          </w:p>
          <w:p w:rsidR="00345959" w:rsidRDefault="00345959" w:rsidP="004E28A8">
            <w:pPr>
              <w:pStyle w:val="TableParagraph"/>
              <w:spacing w:line="270" w:lineRule="atLeast"/>
              <w:ind w:left="107" w:right="123"/>
              <w:rPr>
                <w:sz w:val="24"/>
              </w:rPr>
            </w:pPr>
            <w:r>
              <w:rPr>
                <w:sz w:val="24"/>
              </w:rPr>
              <w:t>қауіпсіздігі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жөнінде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нұсқаумен </w:t>
            </w:r>
            <w:r>
              <w:rPr>
                <w:spacing w:val="-2"/>
                <w:sz w:val="24"/>
              </w:rPr>
              <w:t>таныстыру,</w:t>
            </w:r>
          </w:p>
        </w:tc>
        <w:tc>
          <w:tcPr>
            <w:tcW w:w="3119" w:type="dxa"/>
          </w:tcPr>
          <w:p w:rsidR="00345959" w:rsidRDefault="00345959" w:rsidP="004E28A8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ережемен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таныстыру, бағыт-бағдар беру</w:t>
            </w:r>
          </w:p>
        </w:tc>
        <w:tc>
          <w:tcPr>
            <w:tcW w:w="1843" w:type="dxa"/>
          </w:tcPr>
          <w:p w:rsidR="00345959" w:rsidRDefault="00345959" w:rsidP="004E28A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Нұсқаулық</w:t>
            </w:r>
          </w:p>
        </w:tc>
        <w:tc>
          <w:tcPr>
            <w:tcW w:w="1984" w:type="dxa"/>
          </w:tcPr>
          <w:p w:rsidR="00345959" w:rsidRDefault="00345959" w:rsidP="004E28A8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Бапина А.А.</w:t>
            </w:r>
          </w:p>
        </w:tc>
        <w:tc>
          <w:tcPr>
            <w:tcW w:w="2977" w:type="dxa"/>
          </w:tcPr>
          <w:p w:rsidR="00345959" w:rsidRDefault="00345959" w:rsidP="004E28A8">
            <w:pPr>
              <w:pStyle w:val="TableParagraph"/>
              <w:ind w:left="113" w:right="9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Орынбасар жанындағы жиналыс</w:t>
            </w:r>
          </w:p>
        </w:tc>
      </w:tr>
      <w:tr w:rsidR="00345959" w:rsidTr="00345959">
        <w:trPr>
          <w:trHeight w:val="546"/>
        </w:trPr>
        <w:tc>
          <w:tcPr>
            <w:tcW w:w="1421" w:type="dxa"/>
            <w:vMerge w:val="restart"/>
            <w:tcBorders>
              <w:bottom w:val="single" w:sz="8" w:space="0" w:color="CCCCCC"/>
            </w:tcBorders>
          </w:tcPr>
          <w:p w:rsidR="00345959" w:rsidRDefault="00345959" w:rsidP="004E28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345959" w:rsidRDefault="00345959" w:rsidP="004E28A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ұстаздарға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тәлімгер</w:t>
            </w:r>
            <w:r>
              <w:rPr>
                <w:spacing w:val="-2"/>
                <w:sz w:val="24"/>
              </w:rPr>
              <w:t xml:space="preserve"> тағайындау</w:t>
            </w:r>
          </w:p>
        </w:tc>
        <w:tc>
          <w:tcPr>
            <w:tcW w:w="3119" w:type="dxa"/>
          </w:tcPr>
          <w:p w:rsidR="00345959" w:rsidRDefault="00345959" w:rsidP="004E28A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Жүйелі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әдістемелік </w:t>
            </w:r>
            <w:r>
              <w:rPr>
                <w:spacing w:val="-2"/>
                <w:sz w:val="24"/>
              </w:rPr>
              <w:t>көмек</w:t>
            </w:r>
          </w:p>
          <w:p w:rsidR="00345959" w:rsidRDefault="00345959" w:rsidP="004E28A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беру</w:t>
            </w:r>
          </w:p>
        </w:tc>
        <w:tc>
          <w:tcPr>
            <w:tcW w:w="1843" w:type="dxa"/>
          </w:tcPr>
          <w:p w:rsidR="00345959" w:rsidRDefault="00345959" w:rsidP="004E28A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Бұйрық</w:t>
            </w:r>
          </w:p>
        </w:tc>
        <w:tc>
          <w:tcPr>
            <w:tcW w:w="1984" w:type="dxa"/>
          </w:tcPr>
          <w:p w:rsidR="00345959" w:rsidRDefault="00345959" w:rsidP="004E28A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Мектеп</w:t>
            </w:r>
          </w:p>
          <w:p w:rsidR="00345959" w:rsidRDefault="00345959" w:rsidP="004E28A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директоры</w:t>
            </w:r>
          </w:p>
        </w:tc>
        <w:tc>
          <w:tcPr>
            <w:tcW w:w="2977" w:type="dxa"/>
          </w:tcPr>
          <w:p w:rsidR="00345959" w:rsidRDefault="00345959" w:rsidP="004E28A8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Әдістемелік</w:t>
            </w:r>
          </w:p>
          <w:p w:rsidR="00345959" w:rsidRDefault="00345959" w:rsidP="004E28A8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кеңесте</w:t>
            </w:r>
          </w:p>
        </w:tc>
      </w:tr>
      <w:tr w:rsidR="00345959" w:rsidTr="00345959">
        <w:trPr>
          <w:trHeight w:val="823"/>
        </w:trPr>
        <w:tc>
          <w:tcPr>
            <w:tcW w:w="1421" w:type="dxa"/>
            <w:vMerge/>
            <w:tcBorders>
              <w:top w:val="nil"/>
              <w:bottom w:val="single" w:sz="8" w:space="0" w:color="CCCCCC"/>
            </w:tcBorders>
          </w:tcPr>
          <w:p w:rsidR="00345959" w:rsidRDefault="00345959" w:rsidP="004E28A8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</w:tcPr>
          <w:p w:rsidR="00345959" w:rsidRDefault="00345959" w:rsidP="004E28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құжаттарымен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істеу тәртібімен, сабаққа қойылатын</w:t>
            </w:r>
          </w:p>
          <w:p w:rsidR="00345959" w:rsidRDefault="00345959" w:rsidP="004E28A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талаптармен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таныстыру.</w:t>
            </w:r>
          </w:p>
        </w:tc>
        <w:tc>
          <w:tcPr>
            <w:tcW w:w="3119" w:type="dxa"/>
          </w:tcPr>
          <w:p w:rsidR="00345959" w:rsidRDefault="00345959" w:rsidP="004E28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құжаттарының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сапалы жүргізілуін қамтамасыз ету</w:t>
            </w:r>
          </w:p>
        </w:tc>
        <w:tc>
          <w:tcPr>
            <w:tcW w:w="1843" w:type="dxa"/>
          </w:tcPr>
          <w:p w:rsidR="00345959" w:rsidRDefault="00345959" w:rsidP="004E28A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Нұсқаулық</w:t>
            </w:r>
          </w:p>
        </w:tc>
        <w:tc>
          <w:tcPr>
            <w:tcW w:w="1984" w:type="dxa"/>
          </w:tcPr>
          <w:p w:rsidR="00345959" w:rsidRDefault="00345959" w:rsidP="004E28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Бапина А.А.</w:t>
            </w:r>
          </w:p>
          <w:p w:rsidR="00345959" w:rsidRDefault="00345959" w:rsidP="004E28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Кобенова А.Е.</w:t>
            </w:r>
          </w:p>
        </w:tc>
        <w:tc>
          <w:tcPr>
            <w:tcW w:w="2977" w:type="dxa"/>
          </w:tcPr>
          <w:p w:rsidR="00345959" w:rsidRDefault="00345959" w:rsidP="004E28A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Жас мамандар мектебі</w:t>
            </w:r>
          </w:p>
        </w:tc>
      </w:tr>
      <w:tr w:rsidR="00345959" w:rsidTr="00345959">
        <w:trPr>
          <w:trHeight w:val="963"/>
        </w:trPr>
        <w:tc>
          <w:tcPr>
            <w:tcW w:w="1421" w:type="dxa"/>
            <w:vMerge w:val="restart"/>
          </w:tcPr>
          <w:p w:rsidR="00345959" w:rsidRDefault="00345959" w:rsidP="004E28A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Қазан</w:t>
            </w:r>
          </w:p>
        </w:tc>
        <w:tc>
          <w:tcPr>
            <w:tcW w:w="4249" w:type="dxa"/>
          </w:tcPr>
          <w:p w:rsidR="00345959" w:rsidRDefault="00345959" w:rsidP="004E28A8">
            <w:pPr>
              <w:pStyle w:val="TableParagraph"/>
              <w:ind w:left="107" w:right="467"/>
              <w:jc w:val="both"/>
              <w:rPr>
                <w:sz w:val="24"/>
              </w:rPr>
            </w:pPr>
            <w:r>
              <w:rPr>
                <w:sz w:val="24"/>
              </w:rPr>
              <w:t>Жас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ұстаздардың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өзіндік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көтеру, жеке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тақырыптық жоспарын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жобалау, өңдеу, құру,</w:t>
            </w:r>
          </w:p>
        </w:tc>
        <w:tc>
          <w:tcPr>
            <w:tcW w:w="3119" w:type="dxa"/>
          </w:tcPr>
          <w:p w:rsidR="00345959" w:rsidRDefault="00345959" w:rsidP="004E28A8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Сабақ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жоспарын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сауатты құруға көмектесу</w:t>
            </w:r>
          </w:p>
        </w:tc>
        <w:tc>
          <w:tcPr>
            <w:tcW w:w="1843" w:type="dxa"/>
          </w:tcPr>
          <w:p w:rsidR="00345959" w:rsidRDefault="00345959" w:rsidP="004E28A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Жоспар</w:t>
            </w:r>
          </w:p>
        </w:tc>
        <w:tc>
          <w:tcPr>
            <w:tcW w:w="1984" w:type="dxa"/>
          </w:tcPr>
          <w:p w:rsidR="00345959" w:rsidRDefault="00345959" w:rsidP="004E28A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Тәлімгерлер</w:t>
            </w:r>
          </w:p>
        </w:tc>
        <w:tc>
          <w:tcPr>
            <w:tcW w:w="2977" w:type="dxa"/>
          </w:tcPr>
          <w:p w:rsidR="00345959" w:rsidRDefault="00345959" w:rsidP="004E28A8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 w:rsidRPr="008113B1">
              <w:rPr>
                <w:spacing w:val="-5"/>
                <w:sz w:val="24"/>
              </w:rPr>
              <w:t>Жас мамандар мектебі</w:t>
            </w:r>
          </w:p>
        </w:tc>
      </w:tr>
      <w:tr w:rsidR="00345959" w:rsidTr="00345959">
        <w:trPr>
          <w:trHeight w:val="698"/>
        </w:trPr>
        <w:tc>
          <w:tcPr>
            <w:tcW w:w="1421" w:type="dxa"/>
            <w:vMerge/>
            <w:tcBorders>
              <w:top w:val="nil"/>
            </w:tcBorders>
          </w:tcPr>
          <w:p w:rsidR="00345959" w:rsidRDefault="00345959" w:rsidP="004E28A8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</w:tcPr>
          <w:p w:rsidR="00345959" w:rsidRDefault="00345959" w:rsidP="004E28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«Ұстаз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мұраты»</w:t>
            </w:r>
          </w:p>
        </w:tc>
        <w:tc>
          <w:tcPr>
            <w:tcW w:w="3119" w:type="dxa"/>
          </w:tcPr>
          <w:p w:rsidR="00345959" w:rsidRDefault="00345959" w:rsidP="004E28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маманды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ортаға </w:t>
            </w:r>
            <w:r>
              <w:rPr>
                <w:spacing w:val="-2"/>
                <w:sz w:val="24"/>
              </w:rPr>
              <w:t>бейімдеу</w:t>
            </w:r>
          </w:p>
        </w:tc>
        <w:tc>
          <w:tcPr>
            <w:tcW w:w="1843" w:type="dxa"/>
          </w:tcPr>
          <w:p w:rsidR="00345959" w:rsidRDefault="00345959" w:rsidP="004E28A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Жинақ</w:t>
            </w:r>
          </w:p>
          <w:p w:rsidR="00345959" w:rsidRDefault="00345959" w:rsidP="004E28A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материалдары</w:t>
            </w:r>
          </w:p>
        </w:tc>
        <w:tc>
          <w:tcPr>
            <w:tcW w:w="1984" w:type="dxa"/>
          </w:tcPr>
          <w:p w:rsidR="00345959" w:rsidRDefault="00345959" w:rsidP="004E28A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 Смагулова Ж.Б.</w:t>
            </w:r>
          </w:p>
        </w:tc>
        <w:tc>
          <w:tcPr>
            <w:tcW w:w="2977" w:type="dxa"/>
          </w:tcPr>
          <w:p w:rsidR="00345959" w:rsidRDefault="00345959" w:rsidP="004E28A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8113B1">
              <w:rPr>
                <w:spacing w:val="-5"/>
                <w:sz w:val="24"/>
              </w:rPr>
              <w:t>Жас мамандар мектебі</w:t>
            </w:r>
          </w:p>
        </w:tc>
      </w:tr>
      <w:tr w:rsidR="00345959" w:rsidTr="00345959">
        <w:trPr>
          <w:trHeight w:val="978"/>
        </w:trPr>
        <w:tc>
          <w:tcPr>
            <w:tcW w:w="1421" w:type="dxa"/>
            <w:vMerge/>
            <w:tcBorders>
              <w:top w:val="nil"/>
            </w:tcBorders>
          </w:tcPr>
          <w:p w:rsidR="00345959" w:rsidRDefault="00345959" w:rsidP="004E28A8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</w:tcPr>
          <w:p w:rsidR="00345959" w:rsidRDefault="00345959" w:rsidP="004E28A8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кеңес: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«Оқушы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білімін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әділ </w:t>
            </w:r>
            <w:r>
              <w:rPr>
                <w:spacing w:val="-2"/>
                <w:sz w:val="24"/>
              </w:rPr>
              <w:t>бағалау»</w:t>
            </w:r>
          </w:p>
        </w:tc>
        <w:tc>
          <w:tcPr>
            <w:tcW w:w="3119" w:type="dxa"/>
          </w:tcPr>
          <w:p w:rsidR="00345959" w:rsidRDefault="00345959" w:rsidP="004E28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Теориялық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әдістемелік </w:t>
            </w:r>
            <w:r>
              <w:rPr>
                <w:spacing w:val="-2"/>
                <w:sz w:val="24"/>
              </w:rPr>
              <w:t>көмек</w:t>
            </w:r>
          </w:p>
        </w:tc>
        <w:tc>
          <w:tcPr>
            <w:tcW w:w="1843" w:type="dxa"/>
          </w:tcPr>
          <w:p w:rsidR="00345959" w:rsidRDefault="00345959" w:rsidP="004E28A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Жинақ</w:t>
            </w:r>
          </w:p>
          <w:p w:rsidR="00345959" w:rsidRDefault="00345959" w:rsidP="004E28A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материалдары</w:t>
            </w:r>
          </w:p>
        </w:tc>
        <w:tc>
          <w:tcPr>
            <w:tcW w:w="1984" w:type="dxa"/>
          </w:tcPr>
          <w:p w:rsidR="00345959" w:rsidRDefault="00345959" w:rsidP="004E28A8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 xml:space="preserve">Бапина А.А. </w:t>
            </w:r>
            <w:r>
              <w:rPr>
                <w:spacing w:val="-2"/>
                <w:sz w:val="24"/>
              </w:rPr>
              <w:t>Бірлестік жетекшісі</w:t>
            </w:r>
          </w:p>
        </w:tc>
        <w:tc>
          <w:tcPr>
            <w:tcW w:w="2977" w:type="dxa"/>
          </w:tcPr>
          <w:p w:rsidR="00345959" w:rsidRDefault="00345959" w:rsidP="004E28A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 w:rsidRPr="008113B1">
              <w:rPr>
                <w:spacing w:val="-5"/>
                <w:sz w:val="24"/>
              </w:rPr>
              <w:t>Жас мамандар мектебі</w:t>
            </w:r>
          </w:p>
        </w:tc>
      </w:tr>
      <w:tr w:rsidR="00345959" w:rsidTr="00345959">
        <w:trPr>
          <w:trHeight w:val="1105"/>
        </w:trPr>
        <w:tc>
          <w:tcPr>
            <w:tcW w:w="1421" w:type="dxa"/>
          </w:tcPr>
          <w:p w:rsidR="00345959" w:rsidRDefault="00345959" w:rsidP="004E28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Қараша</w:t>
            </w:r>
          </w:p>
        </w:tc>
        <w:tc>
          <w:tcPr>
            <w:tcW w:w="4249" w:type="dxa"/>
          </w:tcPr>
          <w:p w:rsidR="00345959" w:rsidRDefault="00345959" w:rsidP="004E28A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Оқыту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семинары: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«Заманауи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білім берудің әдіс-тәсілдері»</w:t>
            </w:r>
          </w:p>
        </w:tc>
        <w:tc>
          <w:tcPr>
            <w:tcW w:w="3119" w:type="dxa"/>
          </w:tcPr>
          <w:p w:rsidR="00345959" w:rsidRDefault="00345959" w:rsidP="004E28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деңгейін </w:t>
            </w:r>
            <w:r>
              <w:rPr>
                <w:spacing w:val="-2"/>
                <w:sz w:val="24"/>
              </w:rPr>
              <w:t>көтеру</w:t>
            </w:r>
          </w:p>
        </w:tc>
        <w:tc>
          <w:tcPr>
            <w:tcW w:w="1843" w:type="dxa"/>
          </w:tcPr>
          <w:p w:rsidR="00345959" w:rsidRDefault="00345959" w:rsidP="004E28A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Өзара </w:t>
            </w:r>
            <w:r>
              <w:rPr>
                <w:spacing w:val="-2"/>
                <w:sz w:val="24"/>
              </w:rPr>
              <w:t>сабаққа</w:t>
            </w:r>
          </w:p>
          <w:p w:rsidR="00345959" w:rsidRDefault="00345959" w:rsidP="004E28A8">
            <w:pPr>
              <w:pStyle w:val="TableParagraph"/>
              <w:ind w:left="109" w:right="315"/>
              <w:rPr>
                <w:sz w:val="24"/>
              </w:rPr>
            </w:pPr>
            <w:r>
              <w:rPr>
                <w:sz w:val="24"/>
              </w:rPr>
              <w:t>қатысу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дәптерін </w:t>
            </w:r>
            <w:r>
              <w:rPr>
                <w:spacing w:val="-2"/>
                <w:sz w:val="24"/>
              </w:rPr>
              <w:t>тексеру</w:t>
            </w:r>
          </w:p>
          <w:p w:rsidR="00345959" w:rsidRDefault="00345959" w:rsidP="004E28A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қорытындысы</w:t>
            </w:r>
          </w:p>
        </w:tc>
        <w:tc>
          <w:tcPr>
            <w:tcW w:w="1984" w:type="dxa"/>
          </w:tcPr>
          <w:p w:rsidR="00345959" w:rsidRDefault="00345959" w:rsidP="004E28A8">
            <w:pPr>
              <w:pStyle w:val="TableParagraph"/>
              <w:spacing w:before="1"/>
              <w:ind w:left="108" w:right="282"/>
              <w:rPr>
                <w:sz w:val="24"/>
              </w:rPr>
            </w:pPr>
            <w:r>
              <w:rPr>
                <w:spacing w:val="-2"/>
                <w:sz w:val="24"/>
              </w:rPr>
              <w:t>Тәлімгерлер</w:t>
            </w:r>
          </w:p>
        </w:tc>
        <w:tc>
          <w:tcPr>
            <w:tcW w:w="2977" w:type="dxa"/>
          </w:tcPr>
          <w:p w:rsidR="00345959" w:rsidRDefault="00345959" w:rsidP="004E28A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8113B1">
              <w:rPr>
                <w:spacing w:val="-5"/>
                <w:sz w:val="24"/>
              </w:rPr>
              <w:t>Жас мамандар мектебі</w:t>
            </w:r>
          </w:p>
        </w:tc>
      </w:tr>
      <w:tr w:rsidR="00345959" w:rsidTr="00345959">
        <w:trPr>
          <w:trHeight w:val="1132"/>
        </w:trPr>
        <w:tc>
          <w:tcPr>
            <w:tcW w:w="1421" w:type="dxa"/>
          </w:tcPr>
          <w:p w:rsidR="00345959" w:rsidRDefault="00345959" w:rsidP="004E28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Желтоқ </w:t>
            </w:r>
            <w:r>
              <w:rPr>
                <w:spacing w:val="-5"/>
                <w:sz w:val="24"/>
              </w:rPr>
              <w:t>сан</w:t>
            </w:r>
          </w:p>
        </w:tc>
        <w:tc>
          <w:tcPr>
            <w:tcW w:w="4249" w:type="dxa"/>
          </w:tcPr>
          <w:p w:rsidR="00345959" w:rsidRDefault="00345959" w:rsidP="004E28A8">
            <w:pPr>
              <w:pStyle w:val="TableParagraph"/>
              <w:tabs>
                <w:tab w:val="left" w:pos="1468"/>
              </w:tabs>
              <w:ind w:left="107" w:right="1095"/>
              <w:rPr>
                <w:sz w:val="24"/>
              </w:rPr>
            </w:pPr>
            <w:r>
              <w:rPr>
                <w:sz w:val="24"/>
              </w:rPr>
              <w:t>«Педагогтік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әдеп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ұстаздық </w:t>
            </w:r>
            <w:r>
              <w:rPr>
                <w:spacing w:val="-2"/>
                <w:sz w:val="24"/>
              </w:rPr>
              <w:t>шеберлік»</w:t>
            </w:r>
          </w:p>
        </w:tc>
        <w:tc>
          <w:tcPr>
            <w:tcW w:w="3119" w:type="dxa"/>
          </w:tcPr>
          <w:p w:rsidR="00345959" w:rsidRDefault="00345959" w:rsidP="004E28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Педагогтік әдеп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мәнін,</w:t>
            </w:r>
          </w:p>
          <w:p w:rsidR="00345959" w:rsidRDefault="00345959" w:rsidP="004E28A8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>киыншылықтардан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ұтымды шығу жолдарын ұғынуға</w:t>
            </w:r>
          </w:p>
          <w:p w:rsidR="00345959" w:rsidRDefault="00345959" w:rsidP="004E28A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көмектесу</w:t>
            </w:r>
          </w:p>
        </w:tc>
        <w:tc>
          <w:tcPr>
            <w:tcW w:w="1843" w:type="dxa"/>
          </w:tcPr>
          <w:p w:rsidR="00345959" w:rsidRDefault="00345959" w:rsidP="004E28A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Баяндама</w:t>
            </w:r>
          </w:p>
        </w:tc>
        <w:tc>
          <w:tcPr>
            <w:tcW w:w="1984" w:type="dxa"/>
          </w:tcPr>
          <w:p w:rsidR="00345959" w:rsidRDefault="00345959" w:rsidP="004E28A8">
            <w:pPr>
              <w:pStyle w:val="TableParagraph"/>
              <w:spacing w:before="1"/>
              <w:ind w:left="0" w:right="272"/>
              <w:rPr>
                <w:sz w:val="24"/>
              </w:rPr>
            </w:pPr>
            <w:r>
              <w:rPr>
                <w:sz w:val="24"/>
              </w:rPr>
              <w:t xml:space="preserve">Бапина А.А. </w:t>
            </w:r>
            <w:r>
              <w:rPr>
                <w:spacing w:val="-2"/>
                <w:sz w:val="24"/>
              </w:rPr>
              <w:t>Бірлестік жетекшісі</w:t>
            </w:r>
          </w:p>
        </w:tc>
        <w:tc>
          <w:tcPr>
            <w:tcW w:w="2977" w:type="dxa"/>
          </w:tcPr>
          <w:p w:rsidR="00345959" w:rsidRDefault="00345959" w:rsidP="004E28A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4B5F49">
              <w:rPr>
                <w:spacing w:val="-5"/>
                <w:sz w:val="24"/>
              </w:rPr>
              <w:t>Жас мамандар мектебі</w:t>
            </w:r>
          </w:p>
        </w:tc>
      </w:tr>
      <w:tr w:rsidR="00345959" w:rsidTr="00345959">
        <w:trPr>
          <w:trHeight w:val="1137"/>
        </w:trPr>
        <w:tc>
          <w:tcPr>
            <w:tcW w:w="1421" w:type="dxa"/>
          </w:tcPr>
          <w:p w:rsidR="00345959" w:rsidRDefault="00345959" w:rsidP="004E28A8">
            <w:pPr>
              <w:pStyle w:val="TableParagraph"/>
              <w:ind w:right="336"/>
              <w:rPr>
                <w:sz w:val="24"/>
              </w:rPr>
            </w:pPr>
            <w:r>
              <w:rPr>
                <w:spacing w:val="-2"/>
                <w:sz w:val="24"/>
              </w:rPr>
              <w:t>Сұраныс бойынша</w:t>
            </w:r>
          </w:p>
        </w:tc>
        <w:tc>
          <w:tcPr>
            <w:tcW w:w="4249" w:type="dxa"/>
          </w:tcPr>
          <w:p w:rsidR="00345959" w:rsidRDefault="00345959" w:rsidP="004E28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«Үйренерім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менің»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ұстаздарды семинарларға, байқауларға қатыстыру</w:t>
            </w:r>
          </w:p>
        </w:tc>
        <w:tc>
          <w:tcPr>
            <w:tcW w:w="3119" w:type="dxa"/>
          </w:tcPr>
          <w:p w:rsidR="00345959" w:rsidRDefault="00345959" w:rsidP="004E28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Шеберлігін </w:t>
            </w:r>
            <w:r>
              <w:rPr>
                <w:spacing w:val="-2"/>
                <w:sz w:val="24"/>
              </w:rPr>
              <w:t>шыңдау</w:t>
            </w:r>
          </w:p>
        </w:tc>
        <w:tc>
          <w:tcPr>
            <w:tcW w:w="1843" w:type="dxa"/>
          </w:tcPr>
          <w:p w:rsidR="00345959" w:rsidRDefault="00345959" w:rsidP="004E28A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Сұраныс</w:t>
            </w:r>
          </w:p>
        </w:tc>
        <w:tc>
          <w:tcPr>
            <w:tcW w:w="1984" w:type="dxa"/>
          </w:tcPr>
          <w:p w:rsidR="00345959" w:rsidRDefault="00345959" w:rsidP="004E28A8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 xml:space="preserve">Бапина А.А. </w:t>
            </w:r>
            <w:r>
              <w:rPr>
                <w:spacing w:val="-2"/>
                <w:sz w:val="24"/>
              </w:rPr>
              <w:t>Бірлестік жетекшісі</w:t>
            </w:r>
          </w:p>
        </w:tc>
        <w:tc>
          <w:tcPr>
            <w:tcW w:w="2977" w:type="dxa"/>
          </w:tcPr>
          <w:p w:rsidR="00345959" w:rsidRDefault="00345959" w:rsidP="004E28A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 w:rsidRPr="004B5F49">
              <w:rPr>
                <w:spacing w:val="-5"/>
                <w:sz w:val="24"/>
              </w:rPr>
              <w:t>Жас мамандар мектебі</w:t>
            </w:r>
          </w:p>
        </w:tc>
      </w:tr>
      <w:tr w:rsidR="00345959" w:rsidTr="00345959">
        <w:trPr>
          <w:trHeight w:val="1133"/>
        </w:trPr>
        <w:tc>
          <w:tcPr>
            <w:tcW w:w="1421" w:type="dxa"/>
          </w:tcPr>
          <w:p w:rsidR="00345959" w:rsidRDefault="00345959" w:rsidP="004E28A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Қаңтар</w:t>
            </w:r>
          </w:p>
        </w:tc>
        <w:tc>
          <w:tcPr>
            <w:tcW w:w="4249" w:type="dxa"/>
          </w:tcPr>
          <w:p w:rsidR="00345959" w:rsidRDefault="00345959" w:rsidP="00345959">
            <w:pPr>
              <w:pStyle w:val="TableParagraph"/>
              <w:ind w:left="107" w:right="574"/>
              <w:jc w:val="both"/>
              <w:rPr>
                <w:sz w:val="24"/>
              </w:rPr>
            </w:pPr>
            <w:r>
              <w:rPr>
                <w:sz w:val="24"/>
              </w:rPr>
              <w:t>Тәжірибелі ұстаздардың әдістемелік, коммуникабельдік тәсілдерін үйрету үшін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сабақтарына </w:t>
            </w:r>
            <w:r>
              <w:rPr>
                <w:spacing w:val="-2"/>
                <w:sz w:val="24"/>
              </w:rPr>
              <w:t>қатысуды</w:t>
            </w:r>
          </w:p>
          <w:p w:rsidR="00345959" w:rsidRDefault="00345959" w:rsidP="00345959">
            <w:pPr>
              <w:pStyle w:val="TableParagraph"/>
              <w:ind w:left="1084" w:hanging="620"/>
              <w:rPr>
                <w:sz w:val="24"/>
              </w:rPr>
            </w:pPr>
            <w:r>
              <w:rPr>
                <w:spacing w:val="-2"/>
                <w:sz w:val="24"/>
              </w:rPr>
              <w:t>ұйымдастыру.</w:t>
            </w:r>
          </w:p>
        </w:tc>
        <w:tc>
          <w:tcPr>
            <w:tcW w:w="3119" w:type="dxa"/>
          </w:tcPr>
          <w:p w:rsidR="00345959" w:rsidRDefault="00345959" w:rsidP="004E28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Теориялық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әдістемелік </w:t>
            </w:r>
            <w:r>
              <w:rPr>
                <w:spacing w:val="-2"/>
                <w:sz w:val="24"/>
              </w:rPr>
              <w:t>көмек</w:t>
            </w:r>
          </w:p>
        </w:tc>
        <w:tc>
          <w:tcPr>
            <w:tcW w:w="1843" w:type="dxa"/>
          </w:tcPr>
          <w:p w:rsidR="00345959" w:rsidRDefault="00345959" w:rsidP="004E28A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Хаттама</w:t>
            </w:r>
          </w:p>
        </w:tc>
        <w:tc>
          <w:tcPr>
            <w:tcW w:w="1984" w:type="dxa"/>
          </w:tcPr>
          <w:p w:rsidR="00345959" w:rsidRDefault="00345959" w:rsidP="004E28A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Тәлімгерлер</w:t>
            </w:r>
          </w:p>
        </w:tc>
        <w:tc>
          <w:tcPr>
            <w:tcW w:w="2977" w:type="dxa"/>
          </w:tcPr>
          <w:p w:rsidR="00345959" w:rsidRDefault="00345959" w:rsidP="004E28A8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 w:rsidRPr="006C33DA">
              <w:rPr>
                <w:spacing w:val="-5"/>
                <w:sz w:val="24"/>
              </w:rPr>
              <w:t>Жас мамандар мектебі</w:t>
            </w:r>
          </w:p>
        </w:tc>
      </w:tr>
      <w:tr w:rsidR="00345959" w:rsidTr="00345959">
        <w:trPr>
          <w:trHeight w:val="1133"/>
        </w:trPr>
        <w:tc>
          <w:tcPr>
            <w:tcW w:w="1421" w:type="dxa"/>
          </w:tcPr>
          <w:p w:rsidR="00345959" w:rsidRDefault="00345959" w:rsidP="004E28A8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:rsidR="00345959" w:rsidRDefault="00345959" w:rsidP="004E28A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Ақпан</w:t>
            </w:r>
          </w:p>
        </w:tc>
        <w:tc>
          <w:tcPr>
            <w:tcW w:w="4249" w:type="dxa"/>
          </w:tcPr>
          <w:p w:rsidR="00345959" w:rsidRDefault="00345959" w:rsidP="004E28A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AF1B1C">
              <w:rPr>
                <w:sz w:val="24"/>
                <w:szCs w:val="24"/>
              </w:rPr>
              <w:t>«Мұғалімдер арасында жағымды психологиялық ахуал қалыптастыру» тренинг.</w:t>
            </w:r>
          </w:p>
        </w:tc>
        <w:tc>
          <w:tcPr>
            <w:tcW w:w="3119" w:type="dxa"/>
          </w:tcPr>
          <w:p w:rsidR="00345959" w:rsidRDefault="00345959" w:rsidP="004E28A8">
            <w:pPr>
              <w:pStyle w:val="TableParagraph"/>
              <w:ind w:left="107"/>
              <w:rPr>
                <w:sz w:val="24"/>
              </w:rPr>
            </w:pPr>
            <w:r>
              <w:rPr>
                <w:szCs w:val="24"/>
              </w:rPr>
              <w:t xml:space="preserve">Тренинг </w:t>
            </w:r>
          </w:p>
        </w:tc>
        <w:tc>
          <w:tcPr>
            <w:tcW w:w="1843" w:type="dxa"/>
          </w:tcPr>
          <w:p w:rsidR="00345959" w:rsidRDefault="00345959" w:rsidP="004E28A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EB75D7">
              <w:rPr>
                <w:szCs w:val="24"/>
              </w:rPr>
              <w:t>ақпан</w:t>
            </w:r>
          </w:p>
        </w:tc>
        <w:tc>
          <w:tcPr>
            <w:tcW w:w="1984" w:type="dxa"/>
          </w:tcPr>
          <w:p w:rsidR="00345959" w:rsidRDefault="00345959" w:rsidP="004E28A8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Cs w:val="24"/>
              </w:rPr>
              <w:t xml:space="preserve">Мектеп </w:t>
            </w:r>
            <w:r w:rsidRPr="00156956">
              <w:rPr>
                <w:sz w:val="24"/>
                <w:szCs w:val="24"/>
                <w:lang w:bidi="en-US"/>
              </w:rPr>
              <w:t>психологы</w:t>
            </w:r>
            <w:r>
              <w:rPr>
                <w:szCs w:val="24"/>
              </w:rPr>
              <w:t xml:space="preserve"> Смағулова Ж.Б.</w:t>
            </w:r>
          </w:p>
        </w:tc>
        <w:tc>
          <w:tcPr>
            <w:tcW w:w="2977" w:type="dxa"/>
          </w:tcPr>
          <w:p w:rsidR="00345959" w:rsidRDefault="00345959" w:rsidP="004E28A8">
            <w:pPr>
              <w:pStyle w:val="TableParagraph"/>
              <w:spacing w:line="266" w:lineRule="exact"/>
              <w:ind w:left="113"/>
              <w:rPr>
                <w:szCs w:val="24"/>
              </w:rPr>
            </w:pPr>
            <w:r>
              <w:rPr>
                <w:szCs w:val="24"/>
              </w:rPr>
              <w:t>Ж</w:t>
            </w:r>
            <w:r w:rsidRPr="00EB75D7">
              <w:rPr>
                <w:szCs w:val="24"/>
              </w:rPr>
              <w:t>ас мамандар</w:t>
            </w:r>
          </w:p>
          <w:p w:rsidR="00345959" w:rsidRDefault="00345959" w:rsidP="004E28A8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Cs w:val="24"/>
              </w:rPr>
              <w:t>мектебі</w:t>
            </w:r>
          </w:p>
        </w:tc>
      </w:tr>
      <w:tr w:rsidR="00345959" w:rsidTr="00345959">
        <w:trPr>
          <w:trHeight w:val="1133"/>
        </w:trPr>
        <w:tc>
          <w:tcPr>
            <w:tcW w:w="1421" w:type="dxa"/>
          </w:tcPr>
          <w:p w:rsidR="00345959" w:rsidRDefault="00345959" w:rsidP="004E28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Наурыз</w:t>
            </w:r>
          </w:p>
        </w:tc>
        <w:tc>
          <w:tcPr>
            <w:tcW w:w="4249" w:type="dxa"/>
          </w:tcPr>
          <w:p w:rsidR="00345959" w:rsidRDefault="00345959" w:rsidP="004E28A8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«Менің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өсуімдегі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тәлімгер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көмегі» жас мұғалімдер мен тәлімгерлердің бірігіп сабақ беруі</w:t>
            </w:r>
          </w:p>
        </w:tc>
        <w:tc>
          <w:tcPr>
            <w:tcW w:w="3119" w:type="dxa"/>
          </w:tcPr>
          <w:p w:rsidR="00345959" w:rsidRDefault="00345959" w:rsidP="004E28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Тәлімгерлік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үдерісті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дамыту</w:t>
            </w:r>
          </w:p>
        </w:tc>
        <w:tc>
          <w:tcPr>
            <w:tcW w:w="1843" w:type="dxa"/>
          </w:tcPr>
          <w:p w:rsidR="00345959" w:rsidRDefault="00345959" w:rsidP="004E28A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Сабақ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талдау</w:t>
            </w:r>
          </w:p>
        </w:tc>
        <w:tc>
          <w:tcPr>
            <w:tcW w:w="1984" w:type="dxa"/>
          </w:tcPr>
          <w:p w:rsidR="00345959" w:rsidRDefault="00345959" w:rsidP="004E28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мамандар </w:t>
            </w:r>
            <w:r>
              <w:rPr>
                <w:spacing w:val="-2"/>
                <w:sz w:val="24"/>
              </w:rPr>
              <w:t>Тәлімгері</w:t>
            </w:r>
          </w:p>
        </w:tc>
        <w:tc>
          <w:tcPr>
            <w:tcW w:w="2977" w:type="dxa"/>
          </w:tcPr>
          <w:p w:rsidR="00345959" w:rsidRDefault="00345959" w:rsidP="004E28A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Жас мамандар мектебі</w:t>
            </w:r>
          </w:p>
        </w:tc>
      </w:tr>
      <w:tr w:rsidR="00345959" w:rsidTr="00345959">
        <w:trPr>
          <w:trHeight w:val="1381"/>
        </w:trPr>
        <w:tc>
          <w:tcPr>
            <w:tcW w:w="1421" w:type="dxa"/>
          </w:tcPr>
          <w:p w:rsidR="00345959" w:rsidRDefault="00345959" w:rsidP="004E28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Сәуір</w:t>
            </w:r>
          </w:p>
        </w:tc>
        <w:tc>
          <w:tcPr>
            <w:tcW w:w="4249" w:type="dxa"/>
          </w:tcPr>
          <w:p w:rsidR="00345959" w:rsidRDefault="00345959" w:rsidP="004E28A8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«Білікті жас маман»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мамандар </w:t>
            </w:r>
            <w:r>
              <w:rPr>
                <w:spacing w:val="-2"/>
                <w:sz w:val="24"/>
              </w:rPr>
              <w:t>апталығы</w:t>
            </w:r>
          </w:p>
        </w:tc>
        <w:tc>
          <w:tcPr>
            <w:tcW w:w="3119" w:type="dxa"/>
          </w:tcPr>
          <w:p w:rsidR="00345959" w:rsidRDefault="00345959" w:rsidP="004E28A8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Жас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мамандар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шығар машылыққа баулу</w:t>
            </w:r>
          </w:p>
        </w:tc>
        <w:tc>
          <w:tcPr>
            <w:tcW w:w="1843" w:type="dxa"/>
          </w:tcPr>
          <w:p w:rsidR="00345959" w:rsidRDefault="00345959" w:rsidP="004E28A8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Жинақ</w:t>
            </w:r>
          </w:p>
          <w:p w:rsidR="00345959" w:rsidRDefault="00345959" w:rsidP="004E28A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материалдары</w:t>
            </w:r>
          </w:p>
        </w:tc>
        <w:tc>
          <w:tcPr>
            <w:tcW w:w="1984" w:type="dxa"/>
          </w:tcPr>
          <w:p w:rsidR="00345959" w:rsidRDefault="00345959" w:rsidP="00345959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 xml:space="preserve">Бапина А.А. </w:t>
            </w:r>
            <w:r>
              <w:rPr>
                <w:spacing w:val="-2"/>
                <w:sz w:val="24"/>
              </w:rPr>
              <w:t xml:space="preserve">Бірлестік жетекшісі </w:t>
            </w:r>
          </w:p>
          <w:p w:rsidR="00345959" w:rsidRDefault="00345959" w:rsidP="00345959">
            <w:pPr>
              <w:pStyle w:val="TableParagraph"/>
              <w:spacing w:line="263" w:lineRule="exact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45959" w:rsidRDefault="00345959" w:rsidP="004E28A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ӘК</w:t>
            </w:r>
          </w:p>
        </w:tc>
      </w:tr>
      <w:tr w:rsidR="00345959" w:rsidTr="00345959">
        <w:trPr>
          <w:trHeight w:val="1137"/>
        </w:trPr>
        <w:tc>
          <w:tcPr>
            <w:tcW w:w="1421" w:type="dxa"/>
          </w:tcPr>
          <w:p w:rsidR="00345959" w:rsidRDefault="00345959" w:rsidP="004E28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Мамыр</w:t>
            </w:r>
          </w:p>
        </w:tc>
        <w:tc>
          <w:tcPr>
            <w:tcW w:w="4249" w:type="dxa"/>
          </w:tcPr>
          <w:p w:rsidR="00345959" w:rsidRDefault="00345959" w:rsidP="004E28A8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Жас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ұстаздардың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жұмысына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талдау жасау, ұсыныс беру</w:t>
            </w:r>
          </w:p>
        </w:tc>
        <w:tc>
          <w:tcPr>
            <w:tcW w:w="3119" w:type="dxa"/>
          </w:tcPr>
          <w:p w:rsidR="00345959" w:rsidRDefault="00345959" w:rsidP="004E28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нәтижесін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шығару</w:t>
            </w:r>
          </w:p>
        </w:tc>
        <w:tc>
          <w:tcPr>
            <w:tcW w:w="1843" w:type="dxa"/>
          </w:tcPr>
          <w:p w:rsidR="00345959" w:rsidRDefault="00345959" w:rsidP="004E28A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Хаттама</w:t>
            </w:r>
          </w:p>
        </w:tc>
        <w:tc>
          <w:tcPr>
            <w:tcW w:w="1984" w:type="dxa"/>
          </w:tcPr>
          <w:p w:rsidR="00345959" w:rsidRDefault="00345959" w:rsidP="004E28A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Бірлестік жетекшісі Тәлімгері</w:t>
            </w:r>
          </w:p>
        </w:tc>
        <w:tc>
          <w:tcPr>
            <w:tcW w:w="2977" w:type="dxa"/>
          </w:tcPr>
          <w:p w:rsidR="00345959" w:rsidRDefault="00345959" w:rsidP="004E28A8">
            <w:pPr>
              <w:pStyle w:val="TableParagraph"/>
              <w:ind w:left="113" w:right="178"/>
              <w:rPr>
                <w:sz w:val="24"/>
              </w:rPr>
            </w:pPr>
            <w:r>
              <w:rPr>
                <w:spacing w:val="-2"/>
                <w:sz w:val="24"/>
              </w:rPr>
              <w:t>Әдістемелік кеңесте</w:t>
            </w:r>
          </w:p>
        </w:tc>
      </w:tr>
    </w:tbl>
    <w:p w:rsidR="00345959" w:rsidRDefault="00345959" w:rsidP="00345959">
      <w:pPr>
        <w:pStyle w:val="a3"/>
        <w:rPr>
          <w:sz w:val="20"/>
        </w:rPr>
      </w:pPr>
    </w:p>
    <w:p w:rsidR="00000000" w:rsidRDefault="00C55F86">
      <w:pPr>
        <w:rPr>
          <w:lang w:val="kk-KZ"/>
        </w:rPr>
      </w:pPr>
    </w:p>
    <w:p w:rsidR="00345959" w:rsidRDefault="00345959">
      <w:pPr>
        <w:rPr>
          <w:lang w:val="kk-KZ"/>
        </w:rPr>
      </w:pPr>
    </w:p>
    <w:p w:rsidR="00345959" w:rsidRDefault="00345959">
      <w:pPr>
        <w:rPr>
          <w:lang w:val="kk-KZ"/>
        </w:rPr>
      </w:pPr>
    </w:p>
    <w:p w:rsidR="00345959" w:rsidRDefault="00345959">
      <w:pPr>
        <w:rPr>
          <w:lang w:val="kk-KZ"/>
        </w:rPr>
      </w:pPr>
    </w:p>
    <w:p w:rsidR="00345959" w:rsidRDefault="00345959">
      <w:pPr>
        <w:rPr>
          <w:lang w:val="kk-KZ"/>
        </w:rPr>
      </w:pPr>
    </w:p>
    <w:p w:rsidR="00345959" w:rsidRDefault="00345959">
      <w:pPr>
        <w:rPr>
          <w:lang w:val="kk-KZ"/>
        </w:rPr>
      </w:pPr>
    </w:p>
    <w:p w:rsidR="00345959" w:rsidRDefault="00345959">
      <w:pPr>
        <w:rPr>
          <w:lang w:val="kk-KZ"/>
        </w:rPr>
      </w:pPr>
    </w:p>
    <w:p w:rsidR="00345959" w:rsidRDefault="00345959">
      <w:pPr>
        <w:rPr>
          <w:lang w:val="kk-KZ"/>
        </w:rPr>
      </w:pPr>
    </w:p>
    <w:p w:rsidR="00345959" w:rsidRPr="00345959" w:rsidRDefault="00345959">
      <w:pPr>
        <w:rPr>
          <w:b/>
          <w:lang w:val="kk-KZ"/>
        </w:rPr>
      </w:pPr>
    </w:p>
    <w:p w:rsidR="00345959" w:rsidRPr="00345959" w:rsidRDefault="00345959" w:rsidP="00345959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345959">
        <w:rPr>
          <w:rFonts w:ascii="Times New Roman" w:hAnsi="Times New Roman" w:cs="Times New Roman"/>
          <w:b/>
          <w:sz w:val="56"/>
          <w:szCs w:val="56"/>
          <w:lang w:val="kk-KZ"/>
        </w:rPr>
        <w:t>ЖАС МАМАНДАРМЕН ЖҰМЫС</w:t>
      </w:r>
    </w:p>
    <w:p w:rsidR="00345959" w:rsidRPr="00345959" w:rsidRDefault="00345959" w:rsidP="00345959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345959">
        <w:rPr>
          <w:rFonts w:ascii="Times New Roman" w:hAnsi="Times New Roman" w:cs="Times New Roman"/>
          <w:b/>
          <w:sz w:val="56"/>
          <w:szCs w:val="56"/>
          <w:lang w:val="kk-KZ"/>
        </w:rPr>
        <w:t>2024-2025 ОҚУ ЖЫЛЫ</w:t>
      </w:r>
    </w:p>
    <w:sectPr w:rsidR="00345959" w:rsidRPr="00345959" w:rsidSect="003459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5959"/>
    <w:rsid w:val="00345959"/>
    <w:rsid w:val="00C5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5959"/>
    <w:pPr>
      <w:widowControl w:val="0"/>
      <w:autoSpaceDE w:val="0"/>
      <w:autoSpaceDN w:val="0"/>
      <w:spacing w:before="87" w:after="0" w:line="240" w:lineRule="auto"/>
      <w:ind w:left="2013" w:hanging="321"/>
      <w:outlineLvl w:val="0"/>
    </w:pPr>
    <w:rPr>
      <w:rFonts w:ascii="Times New Roman" w:eastAsia="Times New Roman" w:hAnsi="Times New Roman" w:cs="Times New Roman"/>
      <w:sz w:val="32"/>
      <w:szCs w:val="32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959"/>
    <w:rPr>
      <w:rFonts w:ascii="Times New Roman" w:eastAsia="Times New Roman" w:hAnsi="Times New Roman" w:cs="Times New Roman"/>
      <w:sz w:val="32"/>
      <w:szCs w:val="32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34595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59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345959"/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34595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cp:lastPrinted>2025-02-05T04:46:00Z</cp:lastPrinted>
  <dcterms:created xsi:type="dcterms:W3CDTF">2025-02-05T04:37:00Z</dcterms:created>
  <dcterms:modified xsi:type="dcterms:W3CDTF">2025-02-05T04:48:00Z</dcterms:modified>
</cp:coreProperties>
</file>