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B" w:rsidRDefault="00FF09EB" w:rsidP="00FF09EB"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</w:t>
      </w:r>
      <w:proofErr w:type="spellStart"/>
      <w:r>
        <w:t>Қазақстанда</w:t>
      </w:r>
      <w:proofErr w:type="spellEnd"/>
      <w:r>
        <w:t xml:space="preserve"> 200-ден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салынады</w:t>
      </w:r>
      <w:proofErr w:type="spellEnd"/>
    </w:p>
    <w:p w:rsidR="00FF09EB" w:rsidRDefault="00FF09EB" w:rsidP="00FF09EB"/>
    <w:p w:rsidR="00FF09EB" w:rsidRDefault="00FF09EB" w:rsidP="00FF09EB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инфрақұрылымын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жалғасуда</w:t>
      </w:r>
      <w:proofErr w:type="spellEnd"/>
      <w:r>
        <w:t>.</w:t>
      </w:r>
      <w:proofErr w:type="gramEnd"/>
    </w:p>
    <w:p w:rsidR="00FF09EB" w:rsidRDefault="00FF09EB" w:rsidP="00FF09EB"/>
    <w:p w:rsidR="00FF09EB" w:rsidRDefault="00FF09EB" w:rsidP="00FF09EB">
      <w:r>
        <w:rPr>
          <w:rFonts w:ascii="Calibri" w:hAnsi="Calibri" w:cs="Calibri"/>
        </w:rPr>
        <w:t>🏗️</w:t>
      </w:r>
      <w:r>
        <w:t xml:space="preserve"> 2025–2026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</w:t>
      </w:r>
      <w:proofErr w:type="spellEnd"/>
      <w:r>
        <w:t xml:space="preserve"> 300 </w:t>
      </w:r>
      <w:proofErr w:type="spellStart"/>
      <w:r>
        <w:t>мыңнан</w:t>
      </w:r>
      <w:proofErr w:type="spellEnd"/>
      <w:r>
        <w:t xml:space="preserve">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есептелген</w:t>
      </w:r>
      <w:proofErr w:type="spellEnd"/>
      <w:r>
        <w:t xml:space="preserve"> 200-ден </w:t>
      </w:r>
      <w:proofErr w:type="spellStart"/>
      <w:r>
        <w:t>астам</w:t>
      </w:r>
      <w:proofErr w:type="spellEnd"/>
      <w:r>
        <w:t xml:space="preserve">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салу </w:t>
      </w:r>
      <w:proofErr w:type="spellStart"/>
      <w:r>
        <w:t>жоспарланып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206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112 </w:t>
      </w:r>
      <w:proofErr w:type="spellStart"/>
      <w:r>
        <w:t>мектеп</w:t>
      </w:r>
      <w:proofErr w:type="spellEnd"/>
      <w:r>
        <w:t xml:space="preserve"> «</w:t>
      </w:r>
      <w:proofErr w:type="spellStart"/>
      <w:r>
        <w:t>Келешек</w:t>
      </w:r>
      <w:proofErr w:type="spellEnd"/>
      <w:r>
        <w:t xml:space="preserve"> </w:t>
      </w:r>
      <w:proofErr w:type="spellStart"/>
      <w:r>
        <w:t>мектептері</w:t>
      </w:r>
      <w:proofErr w:type="spellEnd"/>
      <w:r>
        <w:t xml:space="preserve">»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жобасы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proofErr w:type="gramStart"/>
      <w:r>
        <w:t>пайдалану</w:t>
      </w:r>
      <w:proofErr w:type="gramEnd"/>
      <w:r>
        <w:t>ға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мектептердің</w:t>
      </w:r>
      <w:proofErr w:type="spellEnd"/>
      <w:r>
        <w:t xml:space="preserve"> </w:t>
      </w:r>
      <w:proofErr w:type="spellStart"/>
      <w:r>
        <w:t>жартысына</w:t>
      </w:r>
      <w:proofErr w:type="spellEnd"/>
      <w:r>
        <w:t xml:space="preserve"> </w:t>
      </w:r>
      <w:proofErr w:type="spellStart"/>
      <w:r>
        <w:t>жуығы</w:t>
      </w:r>
      <w:proofErr w:type="spellEnd"/>
      <w:r>
        <w:t xml:space="preserve"> </w:t>
      </w:r>
      <w:proofErr w:type="spellStart"/>
      <w:r>
        <w:t>ауылдарда</w:t>
      </w:r>
      <w:proofErr w:type="spellEnd"/>
      <w:r>
        <w:t xml:space="preserve"> </w:t>
      </w:r>
      <w:proofErr w:type="spellStart"/>
      <w:r>
        <w:t>орналасады</w:t>
      </w:r>
      <w:proofErr w:type="spellEnd"/>
      <w:r>
        <w:t>.</w:t>
      </w:r>
    </w:p>
    <w:p w:rsidR="00FF09EB" w:rsidRDefault="00FF09EB" w:rsidP="00FF09EB"/>
    <w:p w:rsidR="00FF09EB" w:rsidRDefault="00FF09EB" w:rsidP="00FF09EB">
      <w:r>
        <w:rPr>
          <w:rFonts w:ascii="Calibri" w:hAnsi="Calibri" w:cs="Calibri"/>
        </w:rPr>
        <w:t>📈</w:t>
      </w:r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қала</w:t>
      </w:r>
      <w:proofErr w:type="spellEnd"/>
      <w:r>
        <w:t xml:space="preserve"> мен 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мектептері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алшақтық</w:t>
      </w:r>
      <w:proofErr w:type="gramStart"/>
      <w:r>
        <w:t>ты</w:t>
      </w:r>
      <w:proofErr w:type="spellEnd"/>
      <w:proofErr w:type="gramEnd"/>
      <w:r>
        <w:t xml:space="preserve"> </w:t>
      </w:r>
      <w:proofErr w:type="spellStart"/>
      <w:r>
        <w:t>азайтуға</w:t>
      </w:r>
      <w:proofErr w:type="spellEnd"/>
      <w:r>
        <w:t xml:space="preserve">, 15 </w:t>
      </w:r>
      <w:proofErr w:type="spellStart"/>
      <w:r>
        <w:t>апатты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мәселесін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 xml:space="preserve">,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ауысымды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150 </w:t>
      </w:r>
      <w:proofErr w:type="spellStart"/>
      <w:r>
        <w:t>мыңға</w:t>
      </w:r>
      <w:proofErr w:type="spellEnd"/>
      <w:r>
        <w:t xml:space="preserve"> </w:t>
      </w:r>
      <w:proofErr w:type="spellStart"/>
      <w:r>
        <w:t>жуық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тапшылығын</w:t>
      </w:r>
      <w:proofErr w:type="spellEnd"/>
      <w:r>
        <w:t xml:space="preserve"> </w:t>
      </w:r>
      <w:proofErr w:type="spellStart"/>
      <w:r>
        <w:t>жоюға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FF09EB" w:rsidRDefault="00FF09EB" w:rsidP="00FF09EB"/>
    <w:p w:rsidR="00FF09EB" w:rsidRDefault="00FF09EB" w:rsidP="00FF09EB">
      <w:r>
        <w:rPr>
          <w:rFonts w:ascii="Calibri" w:hAnsi="Calibri" w:cs="Calibri"/>
        </w:rPr>
        <w:t>📍</w:t>
      </w:r>
      <w:r>
        <w:t xml:space="preserve"> </w:t>
      </w:r>
      <w:proofErr w:type="spellStart"/>
      <w:r>
        <w:t>Қосымша</w:t>
      </w:r>
      <w:proofErr w:type="spellEnd"/>
      <w:r>
        <w:t xml:space="preserve"> 1000 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мектебінде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жүргізілі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жиһаз</w:t>
      </w:r>
      <w:proofErr w:type="spellEnd"/>
      <w:r>
        <w:t xml:space="preserve"> </w:t>
      </w:r>
      <w:proofErr w:type="spellStart"/>
      <w:r>
        <w:t>жаңартылады</w:t>
      </w:r>
      <w:proofErr w:type="spellEnd"/>
      <w:r>
        <w:t xml:space="preserve">, </w:t>
      </w:r>
      <w:proofErr w:type="spellStart"/>
      <w:r>
        <w:t>кітапханалар</w:t>
      </w:r>
      <w:proofErr w:type="spellEnd"/>
      <w:r>
        <w:t xml:space="preserve">, </w:t>
      </w:r>
      <w:proofErr w:type="spellStart"/>
      <w:r>
        <w:t>асханалар</w:t>
      </w:r>
      <w:proofErr w:type="spellEnd"/>
      <w:r>
        <w:t xml:space="preserve"> мен 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жабдықталады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химия, физика, биология, робототехника </w:t>
      </w:r>
      <w:proofErr w:type="spellStart"/>
      <w:r>
        <w:t>және</w:t>
      </w:r>
      <w:proofErr w:type="spellEnd"/>
      <w:r>
        <w:t xml:space="preserve"> STEM </w:t>
      </w:r>
      <w:proofErr w:type="spellStart"/>
      <w:r>
        <w:t>бағыттары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1000 </w:t>
      </w:r>
      <w:proofErr w:type="spellStart"/>
      <w:r>
        <w:t>заманауи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әндік</w:t>
      </w:r>
      <w:proofErr w:type="spellEnd"/>
      <w:r>
        <w:t xml:space="preserve"> кабинет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алынуда</w:t>
      </w:r>
      <w:proofErr w:type="spellEnd"/>
      <w:r>
        <w:t>.</w:t>
      </w:r>
    </w:p>
    <w:p w:rsidR="00FF09EB" w:rsidRDefault="00FF09EB" w:rsidP="00FF09EB"/>
    <w:p w:rsidR="00FF09EB" w:rsidRDefault="00FF09EB" w:rsidP="00FF09EB">
      <w:r>
        <w:rPr>
          <w:rFonts w:ascii="MS Gothic" w:eastAsia="MS Gothic" w:hAnsi="MS Gothic" w:cs="MS Gothic" w:hint="eastAsia"/>
        </w:rPr>
        <w:t>✍</w:t>
      </w:r>
      <w:r>
        <w:rPr>
          <w:rFonts w:ascii="Calibri" w:hAnsi="Calibri" w:cs="Calibri"/>
        </w:rPr>
        <w:t>🏻</w:t>
      </w:r>
      <w:r>
        <w:t xml:space="preserve">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тапсырмасына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инфрақұрылымы</w:t>
      </w:r>
      <w:proofErr w:type="spellEnd"/>
      <w:r>
        <w:t xml:space="preserve"> </w:t>
      </w:r>
      <w:proofErr w:type="spellStart"/>
      <w:r>
        <w:t>форматына</w:t>
      </w:r>
      <w:proofErr w:type="spellEnd"/>
      <w:r>
        <w:t xml:space="preserve"> </w:t>
      </w:r>
      <w:proofErr w:type="spellStart"/>
      <w:r>
        <w:t>көшу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2029 </w:t>
      </w:r>
      <w:proofErr w:type="spellStart"/>
      <w:r>
        <w:t>жылға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1231 </w:t>
      </w:r>
      <w:proofErr w:type="spellStart"/>
      <w:r>
        <w:t>мектепті</w:t>
      </w:r>
      <w:proofErr w:type="spellEnd"/>
      <w:r>
        <w:t xml:space="preserve"> </w:t>
      </w:r>
      <w:proofErr w:type="spellStart"/>
      <w:r>
        <w:t>жаңғырту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басталады</w:t>
      </w:r>
      <w:proofErr w:type="spellEnd"/>
      <w:r>
        <w:t xml:space="preserve">. </w:t>
      </w:r>
      <w:proofErr w:type="spellStart"/>
      <w:r>
        <w:t>Биыл</w:t>
      </w:r>
      <w:proofErr w:type="spellEnd"/>
      <w:r>
        <w:t xml:space="preserve"> 248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реновациядан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мектептерде</w:t>
      </w:r>
      <w:proofErr w:type="spellEnd"/>
      <w:r>
        <w:t xml:space="preserve"> </w:t>
      </w:r>
      <w:proofErr w:type="spellStart"/>
      <w:r>
        <w:t>шатырлар</w:t>
      </w:r>
      <w:proofErr w:type="spellEnd"/>
      <w:r>
        <w:t xml:space="preserve"> </w:t>
      </w:r>
      <w:proofErr w:type="spellStart"/>
      <w:r>
        <w:t>ауыстырылып</w:t>
      </w:r>
      <w:proofErr w:type="spellEnd"/>
      <w:r>
        <w:t xml:space="preserve">, </w:t>
      </w:r>
      <w:proofErr w:type="spellStart"/>
      <w:r>
        <w:t>қасбеттер</w:t>
      </w:r>
      <w:proofErr w:type="spellEnd"/>
      <w:r>
        <w:t xml:space="preserve"> мен </w:t>
      </w:r>
      <w:proofErr w:type="spellStart"/>
      <w:r>
        <w:t>терезелер</w:t>
      </w:r>
      <w:proofErr w:type="spellEnd"/>
      <w:r>
        <w:t xml:space="preserve"> </w:t>
      </w:r>
      <w:proofErr w:type="spellStart"/>
      <w:r>
        <w:t>жаңартылады</w:t>
      </w:r>
      <w:proofErr w:type="spellEnd"/>
      <w:r>
        <w:t xml:space="preserve">, </w:t>
      </w:r>
      <w:proofErr w:type="spellStart"/>
      <w:r>
        <w:t>инженерлік</w:t>
      </w:r>
      <w:proofErr w:type="spellEnd"/>
      <w:r>
        <w:t xml:space="preserve"> </w:t>
      </w:r>
      <w:proofErr w:type="spellStart"/>
      <w:r>
        <w:t>желілерге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жүргізілі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аумақ</w:t>
      </w:r>
      <w:proofErr w:type="spellEnd"/>
      <w:r>
        <w:t xml:space="preserve"> </w:t>
      </w:r>
      <w:proofErr w:type="spellStart"/>
      <w:r>
        <w:t>көгалдандырылып</w:t>
      </w:r>
      <w:proofErr w:type="spellEnd"/>
      <w:r>
        <w:t xml:space="preserve">, </w:t>
      </w:r>
      <w:proofErr w:type="spellStart"/>
      <w:r>
        <w:t>абаттандырылады</w:t>
      </w:r>
      <w:proofErr w:type="spellEnd"/>
      <w:r>
        <w:t>.</w:t>
      </w:r>
    </w:p>
    <w:p w:rsidR="00FF09EB" w:rsidRDefault="00FF09EB" w:rsidP="00FF09EB"/>
    <w:p w:rsidR="00FE2B1F" w:rsidRDefault="00FF09EB" w:rsidP="00FF09EB">
      <w:r>
        <w:rPr>
          <w:rFonts w:ascii="Calibri" w:hAnsi="Calibri" w:cs="Calibri"/>
        </w:rPr>
        <w:t>🗳️</w:t>
      </w:r>
      <w:r>
        <w:t xml:space="preserve"> </w:t>
      </w:r>
      <w:proofErr w:type="spellStart"/>
      <w:r>
        <w:t>Еске</w:t>
      </w:r>
      <w:proofErr w:type="spellEnd"/>
      <w:r>
        <w:t xml:space="preserve"> сала </w:t>
      </w:r>
      <w:proofErr w:type="spellStart"/>
      <w:r>
        <w:t>кетейік</w:t>
      </w:r>
      <w:proofErr w:type="spellEnd"/>
      <w:r>
        <w:t xml:space="preserve">, 2019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Қазақстанда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ауқымды</w:t>
      </w:r>
      <w:proofErr w:type="spellEnd"/>
      <w:r>
        <w:t xml:space="preserve"> </w:t>
      </w:r>
      <w:proofErr w:type="spellStart"/>
      <w:r>
        <w:t>инфрақұрылымдық</w:t>
      </w:r>
      <w:proofErr w:type="spellEnd"/>
      <w:r>
        <w:t xml:space="preserve"> </w:t>
      </w:r>
      <w:proofErr w:type="spellStart"/>
      <w:r>
        <w:t>жобалар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Осы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1200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ашылып</w:t>
      </w:r>
      <w:proofErr w:type="spellEnd"/>
      <w:r>
        <w:t xml:space="preserve">, 1 </w:t>
      </w:r>
      <w:proofErr w:type="spellStart"/>
      <w:r>
        <w:t>миллионнан</w:t>
      </w:r>
      <w:proofErr w:type="spellEnd"/>
      <w:r>
        <w:t xml:space="preserve">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мектептердің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жүктемесін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ауысымды</w:t>
      </w:r>
      <w:proofErr w:type="spellEnd"/>
      <w:r>
        <w:t xml:space="preserve"> </w:t>
      </w:r>
      <w:proofErr w:type="spellStart"/>
      <w:r>
        <w:t>оқытуды</w:t>
      </w:r>
      <w:proofErr w:type="spellEnd"/>
      <w:r>
        <w:t xml:space="preserve"> </w:t>
      </w:r>
      <w:proofErr w:type="spellStart"/>
      <w:r>
        <w:t>айтарлықтай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.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3000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ауысыммен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>.</w:t>
      </w:r>
      <w:bookmarkStart w:id="0" w:name="_GoBack"/>
      <w:bookmarkEnd w:id="0"/>
    </w:p>
    <w:sectPr w:rsidR="00FE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B"/>
    <w:rsid w:val="004353F8"/>
    <w:rsid w:val="00CD4B3D"/>
    <w:rsid w:val="00FE2B1F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2025-06-18T06:29:00Z</dcterms:created>
  <dcterms:modified xsi:type="dcterms:W3CDTF">2025-06-18T06:29:00Z</dcterms:modified>
</cp:coreProperties>
</file>