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BFD" w:rsidRPr="00D265FA" w:rsidRDefault="00750BFD" w:rsidP="00750BFD">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Мемлекеттік қызметшілердің бос лауазымына орналасуға конкурс туралы</w:t>
      </w:r>
    </w:p>
    <w:p w:rsidR="00750BFD" w:rsidRDefault="00750BFD" w:rsidP="00750BFD">
      <w:pPr>
        <w:pStyle w:val="BodyText1"/>
        <w:keepNext/>
        <w:keepLines/>
        <w:contextualSpacing/>
        <w:jc w:val="center"/>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ХАБАРЛАНДЫРУ</w:t>
      </w:r>
    </w:p>
    <w:p w:rsidR="00750BFD" w:rsidRPr="00D265FA" w:rsidRDefault="00750BFD" w:rsidP="00750BFD">
      <w:pPr>
        <w:pStyle w:val="BodyText1"/>
        <w:keepNext/>
        <w:keepLines/>
        <w:contextualSpacing/>
        <w:jc w:val="center"/>
        <w:rPr>
          <w:rFonts w:ascii="Times New Roman" w:hAnsi="Times New Roman" w:cs="Times New Roman"/>
          <w:b/>
          <w:bCs/>
          <w:sz w:val="24"/>
          <w:szCs w:val="24"/>
          <w:lang w:val="kk-KZ"/>
        </w:rPr>
      </w:pPr>
    </w:p>
    <w:p w:rsidR="00750BFD" w:rsidRPr="00D265FA" w:rsidRDefault="00750BFD" w:rsidP="00750BFD">
      <w:pPr>
        <w:pStyle w:val="BodyText1"/>
        <w:keepNext/>
        <w:keepLines/>
        <w:contextualSpacing/>
        <w:jc w:val="center"/>
        <w:rPr>
          <w:rFonts w:ascii="Times New Roman" w:hAnsi="Times New Roman" w:cs="Times New Roman"/>
          <w:b/>
          <w:bCs/>
          <w:sz w:val="24"/>
          <w:szCs w:val="24"/>
          <w:lang w:val="kk-KZ"/>
        </w:rPr>
      </w:pPr>
      <w:r w:rsidRPr="00EF2C66">
        <w:rPr>
          <w:rFonts w:ascii="Times New Roman" w:hAnsi="Times New Roman" w:cs="Times New Roman"/>
          <w:b/>
          <w:bCs/>
          <w:noProof/>
          <w:sz w:val="24"/>
          <w:szCs w:val="24"/>
        </w:rPr>
        <w:drawing>
          <wp:inline distT="0" distB="0" distL="0" distR="0" wp14:anchorId="6B8B08B6" wp14:editId="4FDA2674">
            <wp:extent cx="1403350" cy="1333500"/>
            <wp:effectExtent l="0" t="0" r="6350" b="0"/>
            <wp:docPr id="17" name="Рисунок 16" descr="Описание: C:\Documents and Settings\User\Рабочий стол\ЛОГОТИП\Еркетай лого02.png"/>
            <wp:cNvGraphicFramePr/>
            <a:graphic xmlns:a="http://schemas.openxmlformats.org/drawingml/2006/main">
              <a:graphicData uri="http://schemas.openxmlformats.org/drawingml/2006/picture">
                <pic:pic xmlns:pic="http://schemas.openxmlformats.org/drawingml/2006/picture">
                  <pic:nvPicPr>
                    <pic:cNvPr id="17" name="Рисунок 16" descr="Описание: C:\Documents and Settings\User\Рабочий стол\ЛОГОТИП\Еркетай лого02.png"/>
                    <pic:cNvPicPr/>
                  </pic:nvPicPr>
                  <pic:blipFill>
                    <a:blip r:embed="rId5" cstate="print">
                      <a:lum contrast="10000"/>
                      <a:extLst>
                        <a:ext uri="{28A0092B-C50C-407E-A947-70E740481C1C}">
                          <a14:useLocalDpi xmlns:a14="http://schemas.microsoft.com/office/drawing/2010/main" val="0"/>
                        </a:ext>
                      </a:extLst>
                    </a:blip>
                    <a:srcRect/>
                    <a:stretch>
                      <a:fillRect/>
                    </a:stretch>
                  </pic:blipFill>
                  <pic:spPr bwMode="auto">
                    <a:xfrm>
                      <a:off x="0" y="0"/>
                      <a:ext cx="1403749" cy="1333879"/>
                    </a:xfrm>
                    <a:prstGeom prst="rect">
                      <a:avLst/>
                    </a:prstGeom>
                    <a:noFill/>
                    <a:ln>
                      <a:noFill/>
                    </a:ln>
                  </pic:spPr>
                </pic:pic>
              </a:graphicData>
            </a:graphic>
          </wp:inline>
        </w:drawing>
      </w:r>
    </w:p>
    <w:p w:rsidR="00750BFD" w:rsidRPr="00D265FA" w:rsidRDefault="00750BFD" w:rsidP="00750BFD">
      <w:pPr>
        <w:pStyle w:val="BodyText1"/>
        <w:keepNext/>
        <w:keepLines/>
        <w:contextualSpacing/>
        <w:rPr>
          <w:rFonts w:ascii="Times New Roman" w:hAnsi="Times New Roman" w:cs="Times New Roman"/>
          <w:b/>
          <w:bCs/>
          <w:sz w:val="24"/>
          <w:szCs w:val="24"/>
          <w:lang w:val="kk-KZ"/>
        </w:rPr>
      </w:pPr>
    </w:p>
    <w:p w:rsidR="00750BFD" w:rsidRPr="00D265FA" w:rsidRDefault="00750BFD" w:rsidP="00750BFD">
      <w:pPr>
        <w:pStyle w:val="BodyText1"/>
        <w:keepNext/>
        <w:keepLines/>
        <w:numPr>
          <w:ilvl w:val="0"/>
          <w:numId w:val="1"/>
        </w:numPr>
        <w:contextualSpacing/>
        <w:rPr>
          <w:rFonts w:ascii="Times New Roman" w:hAnsi="Times New Roman" w:cs="Times New Roman"/>
          <w:b/>
          <w:bCs/>
          <w:sz w:val="24"/>
          <w:szCs w:val="24"/>
          <w:lang w:val="kk-KZ"/>
        </w:rPr>
      </w:pPr>
      <w:r w:rsidRPr="00D265FA">
        <w:rPr>
          <w:rFonts w:ascii="Times New Roman" w:hAnsi="Times New Roman" w:cs="Times New Roman"/>
          <w:b/>
          <w:bCs/>
          <w:sz w:val="24"/>
          <w:szCs w:val="24"/>
          <w:lang w:val="kk-KZ"/>
        </w:rPr>
        <w:t>Мекенжайы көрсетілген конкурс өткізетін ұйымның атауы, пошталық мекенжайы, телефон және факс нөмері, электрондық пошта мекенжайы:</w:t>
      </w:r>
    </w:p>
    <w:p w:rsidR="00750BFD" w:rsidRPr="00D265FA" w:rsidRDefault="00750BFD" w:rsidP="00750BFD">
      <w:pPr>
        <w:pStyle w:val="BodyText1"/>
        <w:keepNext/>
        <w:keepLines/>
        <w:contextualSpacing/>
        <w:rPr>
          <w:rFonts w:ascii="Times New Roman" w:hAnsi="Times New Roman" w:cs="Times New Roman"/>
          <w:bCs/>
          <w:sz w:val="24"/>
          <w:szCs w:val="24"/>
          <w:lang w:val="kk-KZ"/>
        </w:rPr>
      </w:pPr>
      <w:r w:rsidRPr="00D265FA">
        <w:rPr>
          <w:rFonts w:ascii="Times New Roman" w:hAnsi="Times New Roman" w:cs="Times New Roman"/>
          <w:bCs/>
          <w:sz w:val="24"/>
          <w:szCs w:val="24"/>
          <w:lang w:val="kk-KZ"/>
        </w:rPr>
        <w:t>Қарағанды облысы білім басқармасы Шахтинск қаласы білім бөлімі «Еркетай» бөбекжайы» КМҚК.</w:t>
      </w:r>
    </w:p>
    <w:p w:rsidR="00750BFD" w:rsidRPr="003F401E" w:rsidRDefault="00750BFD" w:rsidP="00750BFD">
      <w:pPr>
        <w:spacing w:after="0" w:line="240" w:lineRule="auto"/>
        <w:rPr>
          <w:rFonts w:ascii="Times New Roman" w:hAnsi="Times New Roman"/>
          <w:bCs/>
          <w:sz w:val="24"/>
          <w:szCs w:val="24"/>
          <w:lang w:val="kk-KZ"/>
        </w:rPr>
      </w:pPr>
      <w:r w:rsidRPr="00D265FA">
        <w:rPr>
          <w:rFonts w:ascii="Times New Roman" w:hAnsi="Times New Roman"/>
          <w:bCs/>
          <w:sz w:val="24"/>
          <w:szCs w:val="24"/>
          <w:lang w:val="kk-KZ"/>
        </w:rPr>
        <w:t>Заңды мекенжайы: Қарағанды облысы, Шахтинск қаласы,Аба</w:t>
      </w:r>
      <w:r>
        <w:rPr>
          <w:rFonts w:ascii="Times New Roman" w:hAnsi="Times New Roman"/>
          <w:bCs/>
          <w:sz w:val="24"/>
          <w:szCs w:val="24"/>
          <w:lang w:val="kk-KZ"/>
        </w:rPr>
        <w:t>й Құнанбаев атындағы даңғылы, 58</w:t>
      </w:r>
      <w:r w:rsidRPr="00D265FA">
        <w:rPr>
          <w:rFonts w:ascii="Times New Roman" w:hAnsi="Times New Roman"/>
          <w:bCs/>
          <w:sz w:val="24"/>
          <w:szCs w:val="24"/>
          <w:lang w:val="kk-KZ"/>
        </w:rPr>
        <w:t xml:space="preserve">Б ғимарат. Анықтама үшін телефон, факс: 8 (72156) 70022, E-mail: </w:t>
      </w:r>
      <w:r w:rsidR="003F401E">
        <w:rPr>
          <w:rFonts w:ascii="Times New Roman" w:hAnsi="Times New Roman"/>
          <w:bCs/>
          <w:sz w:val="24"/>
          <w:szCs w:val="24"/>
          <w:lang w:val="kk-KZ"/>
        </w:rPr>
        <w:fldChar w:fldCharType="begin"/>
      </w:r>
      <w:r w:rsidR="003F401E">
        <w:rPr>
          <w:rFonts w:ascii="Times New Roman" w:hAnsi="Times New Roman"/>
          <w:bCs/>
          <w:sz w:val="24"/>
          <w:szCs w:val="24"/>
          <w:lang w:val="kk-KZ"/>
        </w:rPr>
        <w:instrText xml:space="preserve"> HYPERLINK "mailto:</w:instrText>
      </w:r>
      <w:r w:rsidR="003F401E" w:rsidRPr="003F401E">
        <w:rPr>
          <w:rFonts w:ascii="Times New Roman" w:hAnsi="Times New Roman"/>
          <w:bCs/>
          <w:sz w:val="24"/>
          <w:szCs w:val="24"/>
          <w:lang w:val="kk-KZ"/>
        </w:rPr>
        <w:instrText>shaht-do-7496@bilim09.kz</w:instrText>
      </w:r>
      <w:r w:rsidR="003F401E">
        <w:rPr>
          <w:rFonts w:ascii="Times New Roman" w:hAnsi="Times New Roman"/>
          <w:bCs/>
          <w:sz w:val="24"/>
          <w:szCs w:val="24"/>
          <w:lang w:val="kk-KZ"/>
        </w:rPr>
        <w:instrText xml:space="preserve">" </w:instrText>
      </w:r>
      <w:r w:rsidR="003F401E">
        <w:rPr>
          <w:rFonts w:ascii="Times New Roman" w:hAnsi="Times New Roman"/>
          <w:bCs/>
          <w:sz w:val="24"/>
          <w:szCs w:val="24"/>
          <w:lang w:val="kk-KZ"/>
        </w:rPr>
        <w:fldChar w:fldCharType="separate"/>
      </w:r>
      <w:r w:rsidR="003F401E" w:rsidRPr="008F4FA1">
        <w:rPr>
          <w:rStyle w:val="a4"/>
          <w:rFonts w:ascii="Times New Roman" w:hAnsi="Times New Roman"/>
          <w:bCs/>
          <w:sz w:val="24"/>
          <w:szCs w:val="24"/>
          <w:lang w:val="kk-KZ"/>
        </w:rPr>
        <w:t>shaht-do-7496@bilim09.kz</w:t>
      </w:r>
      <w:r w:rsidR="003F401E">
        <w:rPr>
          <w:rFonts w:ascii="Times New Roman" w:hAnsi="Times New Roman"/>
          <w:bCs/>
          <w:sz w:val="24"/>
          <w:szCs w:val="24"/>
          <w:lang w:val="kk-KZ"/>
        </w:rPr>
        <w:fldChar w:fldCharType="end"/>
      </w:r>
      <w:r w:rsidR="003F401E">
        <w:rPr>
          <w:rFonts w:ascii="Times New Roman" w:hAnsi="Times New Roman"/>
          <w:bCs/>
          <w:sz w:val="24"/>
          <w:szCs w:val="24"/>
          <w:lang w:val="kk-KZ"/>
        </w:rPr>
        <w:t xml:space="preserve"> </w:t>
      </w:r>
      <w:r w:rsidRPr="00D265FA">
        <w:rPr>
          <w:rFonts w:ascii="Times New Roman" w:eastAsia="Times New Roman" w:hAnsi="Times New Roman"/>
          <w:color w:val="000000" w:themeColor="text1"/>
          <w:sz w:val="24"/>
          <w:szCs w:val="24"/>
          <w:lang w:val="kk-KZ"/>
        </w:rPr>
        <w:t xml:space="preserve">азаматтық қызметшілердің бос лауазымына орналасуға конкурс жарияланды. </w:t>
      </w:r>
    </w:p>
    <w:p w:rsidR="00750BFD" w:rsidRDefault="00750BFD" w:rsidP="00750BFD">
      <w:pPr>
        <w:pStyle w:val="a3"/>
        <w:numPr>
          <w:ilvl w:val="0"/>
          <w:numId w:val="1"/>
        </w:num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Негізгі функционалдық міндеттері, еңбек ақысының мөлшері мен шарттары көрсетілген бос лауазымдар атауы:</w:t>
      </w:r>
    </w:p>
    <w:p w:rsidR="00750BFD" w:rsidRPr="00D265FA" w:rsidRDefault="00750BFD" w:rsidP="00750BFD">
      <w:pPr>
        <w:pStyle w:val="a3"/>
        <w:spacing w:after="0" w:line="240" w:lineRule="auto"/>
        <w:ind w:left="360"/>
        <w:rPr>
          <w:rFonts w:ascii="Times New Roman" w:eastAsia="Times New Roman" w:hAnsi="Times New Roman"/>
          <w:b/>
          <w:color w:val="000000" w:themeColor="text1"/>
          <w:sz w:val="24"/>
          <w:szCs w:val="24"/>
          <w:lang w:val="kk-KZ"/>
        </w:rPr>
      </w:pPr>
    </w:p>
    <w:p w:rsidR="00750BFD" w:rsidRPr="00776AC7" w:rsidRDefault="00750BFD" w:rsidP="00750BFD">
      <w:pPr>
        <w:pStyle w:val="a3"/>
        <w:numPr>
          <w:ilvl w:val="0"/>
          <w:numId w:val="6"/>
        </w:numP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kk-KZ"/>
        </w:rPr>
        <w:t>Тәрбиеші – 1 педагог</w:t>
      </w:r>
    </w:p>
    <w:p w:rsidR="00750BFD" w:rsidRPr="00D265FA" w:rsidRDefault="00750BFD" w:rsidP="00750BFD">
      <w:pPr>
        <w:pStyle w:val="a3"/>
        <w:spacing w:after="0" w:line="240" w:lineRule="auto"/>
        <w:ind w:left="1080"/>
        <w:rPr>
          <w:rFonts w:ascii="Times New Roman" w:eastAsia="Times New Roman" w:hAnsi="Times New Roman"/>
          <w:color w:val="000000" w:themeColor="text1"/>
          <w:sz w:val="24"/>
          <w:szCs w:val="24"/>
          <w:lang w:val="kk-KZ"/>
        </w:rPr>
      </w:pPr>
    </w:p>
    <w:p w:rsidR="00750BFD" w:rsidRDefault="00750BFD" w:rsidP="00750BFD">
      <w:pPr>
        <w:spacing w:after="0" w:line="240" w:lineRule="auto"/>
        <w:rPr>
          <w:rFonts w:ascii="Times New Roman" w:eastAsia="Times New Roman" w:hAnsi="Times New Roman"/>
          <w:b/>
          <w:color w:val="000000" w:themeColor="text1"/>
          <w:sz w:val="24"/>
          <w:szCs w:val="24"/>
          <w:lang w:val="kk-KZ"/>
        </w:rPr>
      </w:pPr>
      <w:r w:rsidRPr="00D265FA">
        <w:rPr>
          <w:rFonts w:ascii="Times New Roman" w:eastAsia="Times New Roman" w:hAnsi="Times New Roman"/>
          <w:b/>
          <w:color w:val="000000" w:themeColor="text1"/>
          <w:sz w:val="24"/>
          <w:szCs w:val="24"/>
          <w:lang w:val="kk-KZ"/>
        </w:rPr>
        <w:t>2.1. функционалдық міндеттері</w:t>
      </w:r>
    </w:p>
    <w:p w:rsidR="00750BFD" w:rsidRPr="00776DF1" w:rsidRDefault="00750BFD" w:rsidP="00750BFD">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.1. МДББҰ әдіскері азаматтық қызметшілер санатына жатады, МДББҰ басшысының бұйрығымен жұмысқа қабылданады және жұмыстан шығарылады. Кәсіптік білімі бар (орта; жоғары), жұмыс өтілі 5 жылдан кем емес. </w:t>
      </w:r>
    </w:p>
    <w:p w:rsidR="00750BFD" w:rsidRPr="00776DF1" w:rsidRDefault="00750BFD" w:rsidP="00750BFD">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.2. МДББҰ әдіскері МДББҰ басшысына бағынады. </w:t>
      </w:r>
    </w:p>
    <w:p w:rsidR="00750BFD" w:rsidRPr="00776DF1" w:rsidRDefault="00750BFD" w:rsidP="00750BFD">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2</w:t>
      </w:r>
      <w:r w:rsidRPr="00776DF1">
        <w:rPr>
          <w:rFonts w:ascii="Times New Roman" w:hAnsi="Times New Roman"/>
          <w:color w:val="000000"/>
          <w:sz w:val="24"/>
          <w:szCs w:val="24"/>
          <w:lang w:val="kk-KZ"/>
        </w:rPr>
        <w:t xml:space="preserve">.3.Өз қызметінде мектепке дейінгі ұйымның әдіскері мыналарды басшылыққа алады: </w:t>
      </w:r>
    </w:p>
    <w:p w:rsidR="00750BFD" w:rsidRPr="00776DF1" w:rsidRDefault="00750BFD" w:rsidP="00750BFD">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тиісті мәселелерді реттейтін заңнамалық және нормативтік құжаттарды; </w:t>
      </w:r>
    </w:p>
    <w:p w:rsidR="00750BFD" w:rsidRPr="00776DF1" w:rsidRDefault="00750BFD" w:rsidP="00750BFD">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оның қызметінің мәселелеріне қатысты әдістемелік материалдарды; </w:t>
      </w:r>
    </w:p>
    <w:p w:rsidR="00750BFD" w:rsidRPr="00776DF1" w:rsidRDefault="00750BFD" w:rsidP="00750BFD">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жарғысын; </w:t>
      </w:r>
    </w:p>
    <w:p w:rsidR="00750BFD" w:rsidRPr="00776DF1" w:rsidRDefault="00750BFD" w:rsidP="00750BFD">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МДББҰ басшысының (тікелей басшының) бұйрықтарын; </w:t>
      </w:r>
    </w:p>
    <w:p w:rsidR="00750BFD" w:rsidRPr="00776DF1" w:rsidRDefault="00750BFD" w:rsidP="00750BFD">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гигиенасы ережелері мен нормалары, еңбек тәртібі ережелерін; </w:t>
      </w:r>
    </w:p>
    <w:p w:rsidR="00750BFD" w:rsidRPr="00776DF1" w:rsidRDefault="00750BFD" w:rsidP="00750BFD">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осы лауазымдық нұсқаулықты. </w:t>
      </w:r>
    </w:p>
    <w:p w:rsidR="00750BFD" w:rsidRPr="00776DF1" w:rsidRDefault="00750BFD" w:rsidP="00750BFD">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ББМДҰ әдіскері білуі тиіс:</w:t>
      </w:r>
    </w:p>
    <w:p w:rsidR="00750BFD" w:rsidRPr="00776DF1" w:rsidRDefault="00750BFD" w:rsidP="00750BFD">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 білім беру, бала құқықтары мәселелері бойынша нормативтік құқықтық актілер және басқа да әдістемелік құжаттар; </w:t>
      </w:r>
    </w:p>
    <w:p w:rsidR="00750BFD" w:rsidRPr="00776DF1" w:rsidRDefault="00750BFD" w:rsidP="00750BFD">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 жасына дейінгі балаларды тәрбиелеу мен оқытудың заманауи бағдарламалары мен әдістемелері; </w:t>
      </w:r>
    </w:p>
    <w:p w:rsidR="00750BFD" w:rsidRPr="00776DF1" w:rsidRDefault="00750BFD" w:rsidP="00750BFD">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мектепке дейінгі педагогика және психология; </w:t>
      </w:r>
    </w:p>
    <w:p w:rsidR="00750BFD" w:rsidRPr="00776DF1" w:rsidRDefault="00750BFD" w:rsidP="00750BFD">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-психологиялық-педагогикалық ғылым мен практиканың жетістіктері; </w:t>
      </w:r>
    </w:p>
    <w:p w:rsidR="00750BFD" w:rsidRPr="00776DF1" w:rsidRDefault="00750BFD" w:rsidP="00750BFD">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балалардың өмірі мен денсаулығын қорғау жөніндегі талаптар; </w:t>
      </w:r>
    </w:p>
    <w:p w:rsidR="00750BFD" w:rsidRPr="00776DF1" w:rsidRDefault="00750BFD" w:rsidP="00750BFD">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дәрігерге дейінгі көмек негіздері; </w:t>
      </w:r>
    </w:p>
    <w:p w:rsidR="00750BFD" w:rsidRPr="00776DF1" w:rsidRDefault="00750BFD" w:rsidP="00750BFD">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xml:space="preserve">- еңбек заңнамасы мен басқару қызметінің негіздері; </w:t>
      </w:r>
    </w:p>
    <w:p w:rsidR="00750BFD" w:rsidRPr="00776DF1" w:rsidRDefault="00750BFD" w:rsidP="00750BFD">
      <w:pPr>
        <w:spacing w:after="0"/>
        <w:jc w:val="both"/>
        <w:rPr>
          <w:rFonts w:ascii="Times New Roman" w:hAnsi="Times New Roman"/>
          <w:color w:val="000000"/>
          <w:sz w:val="24"/>
          <w:szCs w:val="24"/>
          <w:lang w:val="kk-KZ"/>
        </w:rPr>
      </w:pPr>
      <w:r w:rsidRPr="00776DF1">
        <w:rPr>
          <w:rFonts w:ascii="Times New Roman" w:hAnsi="Times New Roman"/>
          <w:color w:val="000000"/>
          <w:sz w:val="24"/>
          <w:szCs w:val="24"/>
          <w:lang w:val="kk-KZ"/>
        </w:rPr>
        <w:t>- еңбекті қорғау және өрт қауіпсіздігі ережелері мен нормалары</w:t>
      </w:r>
    </w:p>
    <w:p w:rsidR="00750BFD" w:rsidRDefault="00750BFD" w:rsidP="00750BFD">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lastRenderedPageBreak/>
        <w:t>2</w:t>
      </w:r>
      <w:r w:rsidRPr="00776DF1">
        <w:rPr>
          <w:rFonts w:ascii="Times New Roman" w:hAnsi="Times New Roman"/>
          <w:color w:val="000000"/>
          <w:sz w:val="24"/>
          <w:szCs w:val="24"/>
          <w:lang w:val="kk-KZ"/>
        </w:rPr>
        <w:t xml:space="preserve">.4. МДББҰ әдіскері болмаған кезде оның міндеттерін белгіленген тәртіппен оларды тиісінше орындау үшін толық жауапты болып тағайындалатын маман орындайды. </w:t>
      </w:r>
    </w:p>
    <w:p w:rsidR="00750BFD" w:rsidRDefault="00750BFD" w:rsidP="00750BFD">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3.1 өз қызметінде тиісті кәсіби құзыреттерді меңгеру;</w:t>
      </w:r>
    </w:p>
    <w:p w:rsidR="00750BFD" w:rsidRDefault="00750BFD" w:rsidP="00750BFD">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3.2 оқыту мен тәрбиелеудің педагогикалық қағидаттарын сақтау, оқыту мен тәрбиелеудің сапасын мемлекеттік жалпыға міндетті білім беру стандарттарында көзделген талаптардан төмен емес деңгейде қамтамасыз ету;</w:t>
      </w:r>
    </w:p>
    <w:p w:rsidR="00750BFD" w:rsidRDefault="00750BFD" w:rsidP="00750BFD">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3.3 өзінің кәсіби шеберлігін, зерттеу, зияткерлік және шығармашылық деңгейін үздіксіз жетілдіру, оның ішінде кемінде бес жылда бір рет біліктілік санаты деңгейін арттыру (растау);</w:t>
      </w:r>
    </w:p>
    <w:p w:rsidR="00750BFD" w:rsidRDefault="00750BFD" w:rsidP="00750BFD">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3.4 педагогикалық этиканы сақтау;</w:t>
      </w:r>
    </w:p>
    <w:p w:rsidR="00750BFD" w:rsidRDefault="00750BFD" w:rsidP="00750BFD">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3.5 Қазақстан Республикасының заңнамасында белгіленген тәртіппен міндетті мерзімдік медициналық тексеруден өту;</w:t>
      </w:r>
    </w:p>
    <w:p w:rsidR="00750BFD" w:rsidRDefault="00750BFD" w:rsidP="00750BFD">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3.6 білім алушылардың, тәрбиеленушілердің және олардың ата-аналарының немесе өзге де заңды өкілдерінің ар-намысы мен қадір-қасиетін құрметтеу;</w:t>
      </w:r>
    </w:p>
    <w:p w:rsidR="00750BFD" w:rsidRDefault="00750BFD" w:rsidP="00750BFD">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3.7 балаларды заңға, адамның және азаматтың құқықтарына, бостандықтарына, ата-аналарына, үлкендеріне, отбасылық, тарихи және мәдени құндылықтарға, мемлекеттік рәміздерге құрмет, жоғары адамгершілік, патриотизм, қоршаған ортаға ұқыпты қарау рухында тәрбиелеу;</w:t>
      </w:r>
    </w:p>
    <w:p w:rsidR="00750BFD" w:rsidRDefault="00750BFD" w:rsidP="00750BFD">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3.8 білім алушылар мен тәрбиеленушілердің өмірлік дағдыларын, құзыреттерін, дербестігін, шығармашылық қабілеттерін дамыту және салауатты өмір салты мәдениетін қалыптастыру;</w:t>
      </w:r>
    </w:p>
    <w:p w:rsidR="00750BFD" w:rsidRDefault="00750BFD" w:rsidP="00750BFD">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3.9 өмірлік қиын жағдайда жүрген баланы анықтау фактілері туралы білім беру ұйымының басшылығына дереу хабарлау;</w:t>
      </w:r>
    </w:p>
    <w:p w:rsidR="00750BFD" w:rsidRDefault="00750BFD" w:rsidP="00750BFD">
      <w:pPr>
        <w:spacing w:after="0"/>
        <w:jc w:val="both"/>
        <w:rPr>
          <w:rFonts w:ascii="Times New Roman" w:hAnsi="Times New Roman"/>
          <w:color w:val="000000"/>
          <w:sz w:val="24"/>
          <w:szCs w:val="24"/>
          <w:lang w:val="kk-KZ"/>
        </w:rPr>
      </w:pPr>
      <w:r w:rsidRPr="009263F6">
        <w:rPr>
          <w:rFonts w:ascii="Times New Roman" w:hAnsi="Times New Roman"/>
          <w:b/>
          <w:bCs/>
          <w:sz w:val="24"/>
          <w:szCs w:val="24"/>
          <w:lang w:val="kk-KZ"/>
        </w:rPr>
        <w:t xml:space="preserve">3.10 құқық қорғау органдарына және білім беру ұйымының басшылығына қылмыстық немесе әкімшілік құқық бұзушылық белгілері бар, оның ішінде кәсіби қызметіне байланысты өзіне белгілі болған әрекеттерді (әрекетсіздікті) кәмелетке толмағандардың жасау немесе оларға қатысты жасалу фактілері туралы дереу хабарлау. </w:t>
      </w:r>
    </w:p>
    <w:p w:rsidR="00750BFD" w:rsidRDefault="00750BFD" w:rsidP="00750BFD">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4.1. Балалардың өмірі мен денсаулығын қорғауды қамтамасыз етеді: өз қызметінің денсаулық сақтау функциясын орындайды.</w:t>
      </w:r>
    </w:p>
    <w:p w:rsidR="00750BFD" w:rsidRDefault="00750BFD" w:rsidP="00750BFD">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4.2.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750BFD" w:rsidRDefault="00750BFD" w:rsidP="00750BFD">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4.3.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750BFD" w:rsidRDefault="00750BFD" w:rsidP="00750BFD">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 xml:space="preserve">4.4. Денсаулық сақтау және денсаулық сақтау технологияларын қолдану мәселелерінде ата-аналарға консультациялық көмекті жүзеге асырады. </w:t>
      </w:r>
    </w:p>
    <w:p w:rsidR="00750BFD" w:rsidRDefault="00750BFD" w:rsidP="00750BFD">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4.5. Компьютерлік сауаттылықты, ақпараттық-коммуникациялық құзыреттілікті меңгерген.</w:t>
      </w:r>
    </w:p>
    <w:p w:rsidR="00750BFD" w:rsidRPr="00350A97" w:rsidRDefault="00750BFD" w:rsidP="00750BFD">
      <w:pPr>
        <w:spacing w:after="0"/>
        <w:jc w:val="both"/>
        <w:rPr>
          <w:rFonts w:ascii="Times New Roman" w:hAnsi="Times New Roman"/>
          <w:color w:val="000000"/>
          <w:sz w:val="24"/>
          <w:szCs w:val="24"/>
          <w:lang w:val="kk-KZ"/>
        </w:rPr>
      </w:pPr>
      <w:r w:rsidRPr="009263F6">
        <w:rPr>
          <w:rFonts w:ascii="Times New Roman" w:hAnsi="Times New Roman"/>
          <w:sz w:val="24"/>
          <w:szCs w:val="24"/>
          <w:lang w:val="kk-KZ"/>
        </w:rPr>
        <w:t>4.6.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750BFD" w:rsidRPr="009263F6" w:rsidRDefault="00750BFD" w:rsidP="00750BFD">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lastRenderedPageBreak/>
        <w:t>4.7. Ұйымдастырылған оқу қызметін, спорттық мерекелер мен ойын-сауықтарды өткізу кезінде санитарлық-гигиеналық жағдайларды және қауіпсіздік шараларын қамтамасыз етеді. Инклюзивті білім беру шеңберінде арнайы медициналық топқа жатқызылған балалармен қосымша сабақтар өткізеді, балалармен жұмыс жасауда көптілділікті пайдаланады.</w:t>
      </w:r>
    </w:p>
    <w:p w:rsidR="00750BFD" w:rsidRPr="009263F6" w:rsidRDefault="00750BFD" w:rsidP="00750BFD">
      <w:pPr>
        <w:keepNext/>
        <w:keepLines/>
        <w:shd w:val="clear" w:color="auto" w:fill="FFFFFF"/>
        <w:spacing w:after="0" w:line="240" w:lineRule="auto"/>
        <w:jc w:val="both"/>
        <w:outlineLvl w:val="1"/>
        <w:rPr>
          <w:rFonts w:ascii="Times New Roman" w:hAnsi="Times New Roman"/>
          <w:sz w:val="24"/>
          <w:szCs w:val="24"/>
          <w:lang w:val="kk-KZ"/>
        </w:rPr>
      </w:pPr>
      <w:r w:rsidRPr="009263F6">
        <w:rPr>
          <w:rFonts w:ascii="Times New Roman" w:hAnsi="Times New Roman"/>
          <w:sz w:val="24"/>
          <w:szCs w:val="24"/>
          <w:lang w:val="kk-KZ"/>
        </w:rPr>
        <w:t>4.8. Оқу, дене шынықтыру-сауықтыру жұмыстары бойынша белгіленген есептіліктің құжаттамасын жүргізеді.</w:t>
      </w:r>
    </w:p>
    <w:p w:rsidR="00750BFD" w:rsidRPr="00776DF1" w:rsidRDefault="00750BFD" w:rsidP="00750BFD">
      <w:pPr>
        <w:spacing w:after="0"/>
        <w:jc w:val="both"/>
        <w:rPr>
          <w:rFonts w:ascii="Times New Roman" w:hAnsi="Times New Roman"/>
          <w:color w:val="000000"/>
          <w:sz w:val="24"/>
          <w:szCs w:val="24"/>
          <w:lang w:val="kk-KZ"/>
        </w:rPr>
      </w:pPr>
    </w:p>
    <w:p w:rsidR="00750BFD" w:rsidRDefault="00750BFD" w:rsidP="00750BFD">
      <w:pPr>
        <w:keepNext/>
        <w:keepLines/>
        <w:shd w:val="clear" w:color="auto" w:fill="FFFFFF"/>
        <w:spacing w:after="0" w:line="240" w:lineRule="auto"/>
        <w:jc w:val="both"/>
        <w:outlineLvl w:val="1"/>
        <w:rPr>
          <w:rFonts w:ascii="Times New Roman" w:hAnsi="Times New Roman"/>
          <w:sz w:val="24"/>
          <w:szCs w:val="24"/>
          <w:lang w:val="kk-KZ"/>
        </w:rPr>
      </w:pPr>
    </w:p>
    <w:p w:rsidR="00750BFD" w:rsidRPr="00D265FA" w:rsidRDefault="00750BFD" w:rsidP="00750BFD">
      <w:pPr>
        <w:keepNext/>
        <w:keepLines/>
        <w:shd w:val="clear" w:color="auto" w:fill="FFFFFF"/>
        <w:spacing w:after="0" w:line="240" w:lineRule="auto"/>
        <w:jc w:val="both"/>
        <w:outlineLvl w:val="1"/>
        <w:rPr>
          <w:rFonts w:ascii="Times New Roman" w:hAnsi="Times New Roman"/>
          <w:sz w:val="24"/>
          <w:szCs w:val="24"/>
          <w:lang w:val="kk-KZ"/>
        </w:rPr>
      </w:pPr>
    </w:p>
    <w:p w:rsidR="00750BFD" w:rsidRPr="00D265FA" w:rsidRDefault="00750BFD" w:rsidP="00750BFD">
      <w:pPr>
        <w:spacing w:after="0" w:line="240" w:lineRule="auto"/>
        <w:jc w:val="both"/>
        <w:rPr>
          <w:rFonts w:ascii="Times New Roman" w:hAnsi="Times New Roman"/>
          <w:sz w:val="24"/>
          <w:szCs w:val="24"/>
          <w:lang w:val="kk-KZ"/>
        </w:rPr>
      </w:pPr>
    </w:p>
    <w:p w:rsidR="00750BFD" w:rsidRDefault="00750BFD" w:rsidP="00750BFD">
      <w:p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2.2. еңбек ақысының мөлшері</w:t>
      </w:r>
    </w:p>
    <w:p w:rsidR="00750BFD" w:rsidRDefault="00750BFD" w:rsidP="00750BFD">
      <w:pPr>
        <w:spacing w:after="0" w:line="240" w:lineRule="auto"/>
        <w:jc w:val="both"/>
        <w:rPr>
          <w:rFonts w:ascii="Times New Roman" w:hAnsi="Times New Roman"/>
          <w:b/>
          <w:sz w:val="24"/>
          <w:szCs w:val="24"/>
          <w:lang w:val="kk-KZ"/>
        </w:rPr>
      </w:pPr>
    </w:p>
    <w:tbl>
      <w:tblPr>
        <w:tblW w:w="9073" w:type="dxa"/>
        <w:tblInd w:w="-436" w:type="dxa"/>
        <w:tblCellMar>
          <w:left w:w="0" w:type="dxa"/>
          <w:right w:w="0" w:type="dxa"/>
        </w:tblCellMar>
        <w:tblLook w:val="0420" w:firstRow="1" w:lastRow="0" w:firstColumn="0" w:lastColumn="0" w:noHBand="0" w:noVBand="1"/>
      </w:tblPr>
      <w:tblGrid>
        <w:gridCol w:w="3948"/>
        <w:gridCol w:w="2505"/>
        <w:gridCol w:w="2620"/>
      </w:tblGrid>
      <w:tr w:rsidR="00750BFD" w:rsidRPr="009263F6" w:rsidTr="00AA54BC">
        <w:trPr>
          <w:trHeight w:val="585"/>
        </w:trPr>
        <w:tc>
          <w:tcPr>
            <w:tcW w:w="3948" w:type="dxa"/>
            <w:vMerge w:val="restar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750BFD" w:rsidRPr="009263F6" w:rsidRDefault="00750BFD" w:rsidP="00AA54BC">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Буын</w:t>
            </w:r>
          </w:p>
        </w:tc>
        <w:tc>
          <w:tcPr>
            <w:tcW w:w="5125" w:type="dxa"/>
            <w:gridSpan w:val="2"/>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rsidR="00750BFD" w:rsidRPr="009263F6" w:rsidRDefault="00750BFD" w:rsidP="00AA54BC">
            <w:pPr>
              <w:spacing w:after="0" w:line="240" w:lineRule="auto"/>
              <w:jc w:val="both"/>
              <w:rPr>
                <w:rFonts w:ascii="Times New Roman" w:hAnsi="Times New Roman"/>
                <w:b/>
                <w:sz w:val="24"/>
                <w:szCs w:val="24"/>
              </w:rPr>
            </w:pPr>
            <w:r w:rsidRPr="009263F6">
              <w:rPr>
                <w:rFonts w:ascii="Times New Roman" w:hAnsi="Times New Roman"/>
                <w:b/>
                <w:bCs/>
                <w:sz w:val="24"/>
                <w:szCs w:val="24"/>
                <w:lang w:val="kk-KZ"/>
              </w:rPr>
              <w:t>Еңбек сіңірген жылдарына бйланысты</w:t>
            </w:r>
          </w:p>
        </w:tc>
      </w:tr>
      <w:tr w:rsidR="00750BFD" w:rsidRPr="009263F6" w:rsidTr="00AA54BC">
        <w:trPr>
          <w:trHeight w:val="585"/>
        </w:trPr>
        <w:tc>
          <w:tcPr>
            <w:tcW w:w="3948" w:type="dxa"/>
            <w:vMerge/>
            <w:tcBorders>
              <w:top w:val="single" w:sz="8" w:space="0" w:color="FFFFFF"/>
              <w:left w:val="single" w:sz="8" w:space="0" w:color="FFFFFF"/>
              <w:bottom w:val="single" w:sz="24" w:space="0" w:color="FFFFFF"/>
              <w:right w:val="single" w:sz="8" w:space="0" w:color="FFFFFF"/>
            </w:tcBorders>
            <w:vAlign w:val="center"/>
            <w:hideMark/>
          </w:tcPr>
          <w:p w:rsidR="00750BFD" w:rsidRPr="009263F6" w:rsidRDefault="00750BFD" w:rsidP="00AA54BC">
            <w:pPr>
              <w:spacing w:after="0" w:line="240" w:lineRule="auto"/>
              <w:jc w:val="both"/>
              <w:rPr>
                <w:rFonts w:ascii="Times New Roman" w:hAnsi="Times New Roman"/>
                <w:b/>
                <w:sz w:val="24"/>
                <w:szCs w:val="24"/>
              </w:rPr>
            </w:pPr>
          </w:p>
        </w:tc>
        <w:tc>
          <w:tcPr>
            <w:tcW w:w="2505" w:type="dxa"/>
            <w:tcBorders>
              <w:top w:val="single" w:sz="8" w:space="0" w:color="000000"/>
              <w:left w:val="single" w:sz="24" w:space="0" w:color="FFFFFF"/>
              <w:bottom w:val="single" w:sz="8" w:space="0" w:color="FFFFFF"/>
              <w:right w:val="single" w:sz="8" w:space="0" w:color="000000"/>
            </w:tcBorders>
            <w:shd w:val="clear" w:color="auto" w:fill="D2DEEF"/>
            <w:tcMar>
              <w:top w:w="72" w:type="dxa"/>
              <w:left w:w="144" w:type="dxa"/>
              <w:bottom w:w="72" w:type="dxa"/>
              <w:right w:w="144" w:type="dxa"/>
            </w:tcMar>
            <w:hideMark/>
          </w:tcPr>
          <w:p w:rsidR="00750BFD" w:rsidRPr="009263F6" w:rsidRDefault="00750BFD" w:rsidP="00AA54BC">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min</w:t>
            </w:r>
            <w:proofErr w:type="spellEnd"/>
          </w:p>
        </w:tc>
        <w:tc>
          <w:tcPr>
            <w:tcW w:w="2620" w:type="dxa"/>
            <w:tcBorders>
              <w:top w:val="single" w:sz="8" w:space="0" w:color="000000"/>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rsidR="00750BFD" w:rsidRPr="009263F6" w:rsidRDefault="00750BFD" w:rsidP="00AA54BC">
            <w:pPr>
              <w:spacing w:after="0" w:line="240" w:lineRule="auto"/>
              <w:jc w:val="both"/>
              <w:rPr>
                <w:rFonts w:ascii="Times New Roman" w:hAnsi="Times New Roman"/>
                <w:b/>
                <w:sz w:val="24"/>
                <w:szCs w:val="24"/>
              </w:rPr>
            </w:pPr>
            <w:proofErr w:type="spellStart"/>
            <w:r w:rsidRPr="009263F6">
              <w:rPr>
                <w:rFonts w:ascii="Times New Roman" w:hAnsi="Times New Roman"/>
                <w:b/>
                <w:sz w:val="24"/>
                <w:szCs w:val="24"/>
              </w:rPr>
              <w:t>max</w:t>
            </w:r>
            <w:proofErr w:type="spellEnd"/>
          </w:p>
        </w:tc>
      </w:tr>
      <w:tr w:rsidR="00750BFD" w:rsidRPr="009263F6" w:rsidTr="00AA54BC">
        <w:trPr>
          <w:trHeight w:val="602"/>
        </w:trPr>
        <w:tc>
          <w:tcPr>
            <w:tcW w:w="394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750BFD" w:rsidRPr="009263F6" w:rsidRDefault="00750BFD" w:rsidP="00AA54BC">
            <w:pPr>
              <w:spacing w:after="0" w:line="240" w:lineRule="auto"/>
              <w:jc w:val="both"/>
              <w:rPr>
                <w:rFonts w:ascii="Times New Roman" w:hAnsi="Times New Roman"/>
                <w:b/>
                <w:sz w:val="24"/>
                <w:szCs w:val="24"/>
              </w:rPr>
            </w:pPr>
            <w:r>
              <w:rPr>
                <w:rFonts w:ascii="Times New Roman" w:hAnsi="Times New Roman"/>
                <w:b/>
                <w:sz w:val="24"/>
                <w:szCs w:val="24"/>
                <w:lang w:val="kk-KZ"/>
              </w:rPr>
              <w:t>В 3</w:t>
            </w:r>
            <w:r w:rsidRPr="009263F6">
              <w:rPr>
                <w:rFonts w:ascii="Times New Roman" w:hAnsi="Times New Roman"/>
                <w:b/>
                <w:sz w:val="24"/>
                <w:szCs w:val="24"/>
                <w:lang w:val="kk-KZ"/>
              </w:rPr>
              <w:t>-4</w:t>
            </w:r>
          </w:p>
          <w:p w:rsidR="00750BFD" w:rsidRPr="009263F6" w:rsidRDefault="00750BFD" w:rsidP="00AA54BC">
            <w:pPr>
              <w:spacing w:after="0" w:line="240" w:lineRule="auto"/>
              <w:jc w:val="both"/>
              <w:rPr>
                <w:rFonts w:ascii="Times New Roman" w:hAnsi="Times New Roman"/>
                <w:b/>
                <w:sz w:val="24"/>
                <w:szCs w:val="24"/>
              </w:rPr>
            </w:pPr>
            <w:r>
              <w:rPr>
                <w:rFonts w:ascii="Times New Roman" w:hAnsi="Times New Roman"/>
                <w:b/>
                <w:sz w:val="24"/>
                <w:szCs w:val="24"/>
                <w:lang w:val="kk-KZ"/>
              </w:rPr>
              <w:t>Тәрбиеші</w:t>
            </w:r>
          </w:p>
        </w:tc>
        <w:tc>
          <w:tcPr>
            <w:tcW w:w="2505" w:type="dxa"/>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tcPr>
          <w:p w:rsidR="00750BFD" w:rsidRPr="00841334" w:rsidRDefault="00213898" w:rsidP="00AA54BC">
            <w:pPr>
              <w:spacing w:after="0" w:line="240" w:lineRule="auto"/>
              <w:jc w:val="both"/>
              <w:rPr>
                <w:rFonts w:ascii="Times New Roman" w:hAnsi="Times New Roman"/>
                <w:b/>
                <w:sz w:val="24"/>
                <w:szCs w:val="24"/>
              </w:rPr>
            </w:pPr>
            <w:r>
              <w:rPr>
                <w:rFonts w:ascii="Times New Roman" w:hAnsi="Times New Roman"/>
                <w:b/>
                <w:sz w:val="24"/>
                <w:szCs w:val="24"/>
                <w:lang w:val="kk-KZ"/>
              </w:rPr>
              <w:t>180655</w:t>
            </w:r>
          </w:p>
          <w:p w:rsidR="00750BFD" w:rsidRPr="009263F6" w:rsidRDefault="00750BFD" w:rsidP="00AA54BC">
            <w:pPr>
              <w:spacing w:after="0" w:line="240" w:lineRule="auto"/>
              <w:jc w:val="both"/>
              <w:rPr>
                <w:rFonts w:ascii="Times New Roman" w:hAnsi="Times New Roman"/>
                <w:b/>
                <w:sz w:val="24"/>
                <w:szCs w:val="24"/>
              </w:rPr>
            </w:pPr>
          </w:p>
        </w:tc>
        <w:tc>
          <w:tcPr>
            <w:tcW w:w="2620" w:type="dxa"/>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tcPr>
          <w:p w:rsidR="00750BFD" w:rsidRPr="00841334" w:rsidRDefault="00213898" w:rsidP="00AA54BC">
            <w:pPr>
              <w:spacing w:after="0" w:line="240" w:lineRule="auto"/>
              <w:jc w:val="both"/>
              <w:rPr>
                <w:rFonts w:ascii="Times New Roman" w:hAnsi="Times New Roman"/>
                <w:b/>
                <w:sz w:val="24"/>
                <w:szCs w:val="24"/>
              </w:rPr>
            </w:pPr>
            <w:r>
              <w:rPr>
                <w:rFonts w:ascii="Times New Roman" w:hAnsi="Times New Roman"/>
                <w:b/>
                <w:sz w:val="24"/>
                <w:szCs w:val="24"/>
                <w:lang w:val="kk-KZ"/>
              </w:rPr>
              <w:t>207054</w:t>
            </w:r>
          </w:p>
          <w:p w:rsidR="00750BFD" w:rsidRPr="009263F6" w:rsidRDefault="00750BFD" w:rsidP="00AA54BC">
            <w:pPr>
              <w:spacing w:after="0" w:line="240" w:lineRule="auto"/>
              <w:jc w:val="both"/>
              <w:rPr>
                <w:rFonts w:ascii="Times New Roman" w:hAnsi="Times New Roman"/>
                <w:b/>
                <w:sz w:val="24"/>
                <w:szCs w:val="24"/>
              </w:rPr>
            </w:pPr>
          </w:p>
        </w:tc>
      </w:tr>
    </w:tbl>
    <w:p w:rsidR="00750BFD" w:rsidRPr="00D265FA" w:rsidRDefault="00750BFD" w:rsidP="00750BFD">
      <w:pPr>
        <w:spacing w:after="0" w:line="240" w:lineRule="auto"/>
        <w:jc w:val="both"/>
        <w:rPr>
          <w:rFonts w:ascii="Times New Roman" w:hAnsi="Times New Roman"/>
          <w:b/>
          <w:sz w:val="24"/>
          <w:szCs w:val="24"/>
          <w:lang w:val="kk-KZ"/>
        </w:rPr>
      </w:pPr>
    </w:p>
    <w:p w:rsidR="00750BFD" w:rsidRPr="00776DF1" w:rsidRDefault="00750BFD" w:rsidP="00750BFD">
      <w:pPr>
        <w:pStyle w:val="a3"/>
        <w:numPr>
          <w:ilvl w:val="1"/>
          <w:numId w:val="3"/>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еңбекке ақы төлеу шарттары</w:t>
      </w:r>
    </w:p>
    <w:p w:rsidR="00750BFD" w:rsidRPr="00D265FA" w:rsidRDefault="00750BFD" w:rsidP="00750BFD">
      <w:p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Айлық еңбекақы мөлшері жыл сайынғы тарифтеу тізімімен айқындалады.</w:t>
      </w:r>
    </w:p>
    <w:p w:rsidR="00750BFD" w:rsidRPr="00D265FA" w:rsidRDefault="00750BFD" w:rsidP="00750BFD">
      <w:pPr>
        <w:spacing w:after="0" w:line="240" w:lineRule="auto"/>
        <w:jc w:val="both"/>
        <w:rPr>
          <w:rFonts w:ascii="Times New Roman" w:hAnsi="Times New Roman"/>
          <w:sz w:val="24"/>
          <w:szCs w:val="24"/>
          <w:lang w:val="kk-KZ"/>
        </w:rPr>
      </w:pPr>
    </w:p>
    <w:p w:rsidR="00750BFD" w:rsidRPr="00D265FA" w:rsidRDefault="00750BFD" w:rsidP="00750BFD">
      <w:pPr>
        <w:spacing w:after="0" w:line="240" w:lineRule="auto"/>
        <w:jc w:val="both"/>
        <w:rPr>
          <w:rFonts w:ascii="Times New Roman" w:hAnsi="Times New Roman"/>
          <w:sz w:val="24"/>
          <w:szCs w:val="24"/>
          <w:lang w:val="kk-KZ"/>
        </w:rPr>
      </w:pPr>
    </w:p>
    <w:p w:rsidR="00750BFD" w:rsidRPr="00D265FA" w:rsidRDefault="00750BFD" w:rsidP="00750BFD">
      <w:pPr>
        <w:pStyle w:val="a3"/>
        <w:numPr>
          <w:ilvl w:val="0"/>
          <w:numId w:val="6"/>
        </w:numPr>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Біліктілік талаптарына сәйкес конкурсқа қатысушыға қойылатын негізгі талаптар:</w:t>
      </w:r>
    </w:p>
    <w:p w:rsidR="00750BFD" w:rsidRPr="00D265FA" w:rsidRDefault="00750BFD" w:rsidP="00750BFD">
      <w:pPr>
        <w:pStyle w:val="a3"/>
        <w:spacing w:after="0" w:line="240" w:lineRule="auto"/>
        <w:ind w:left="0"/>
        <w:jc w:val="both"/>
        <w:rPr>
          <w:rFonts w:ascii="Times New Roman" w:hAnsi="Times New Roman"/>
          <w:sz w:val="24"/>
          <w:szCs w:val="24"/>
          <w:lang w:val="kk-KZ"/>
        </w:rPr>
      </w:pPr>
      <w:r w:rsidRPr="00D265FA">
        <w:rPr>
          <w:rFonts w:ascii="Times New Roman" w:hAnsi="Times New Roman"/>
          <w:sz w:val="24"/>
          <w:szCs w:val="24"/>
          <w:lang w:val="kk-KZ"/>
        </w:rPr>
        <w:t>Тиісті бейін болйынша жоғары және (немесе) жоғары оқу орнынан ке</w:t>
      </w:r>
      <w:r>
        <w:rPr>
          <w:rFonts w:ascii="Times New Roman" w:hAnsi="Times New Roman"/>
          <w:sz w:val="24"/>
          <w:szCs w:val="24"/>
          <w:lang w:val="kk-KZ"/>
        </w:rPr>
        <w:t>й</w:t>
      </w:r>
      <w:r w:rsidRPr="00D265FA">
        <w:rPr>
          <w:rFonts w:ascii="Times New Roman" w:hAnsi="Times New Roman"/>
          <w:sz w:val="24"/>
          <w:szCs w:val="24"/>
          <w:lang w:val="kk-KZ"/>
        </w:rPr>
        <w:t>інгі педагогикалық немесе өзге де кәсіптік білім немесе педагогикалық қайта даярлығын растайтын құжат, жұмыс өтіліне талаптар қойылмайды.</w:t>
      </w:r>
    </w:p>
    <w:p w:rsidR="00750BFD" w:rsidRPr="00D265FA" w:rsidRDefault="00750BFD" w:rsidP="00750BFD">
      <w:pPr>
        <w:pStyle w:val="a3"/>
        <w:spacing w:after="0" w:line="240" w:lineRule="auto"/>
        <w:jc w:val="both"/>
        <w:rPr>
          <w:rFonts w:ascii="Times New Roman" w:hAnsi="Times New Roman"/>
          <w:sz w:val="24"/>
          <w:szCs w:val="24"/>
          <w:lang w:val="kk-KZ"/>
        </w:rPr>
      </w:pPr>
    </w:p>
    <w:p w:rsidR="00750BFD" w:rsidRPr="00D265FA" w:rsidRDefault="00750BFD" w:rsidP="00750BFD">
      <w:pPr>
        <w:pStyle w:val="a3"/>
        <w:spacing w:after="0" w:line="240" w:lineRule="auto"/>
        <w:jc w:val="both"/>
        <w:rPr>
          <w:rFonts w:ascii="Times New Roman" w:hAnsi="Times New Roman"/>
          <w:b/>
          <w:sz w:val="24"/>
          <w:szCs w:val="24"/>
          <w:lang w:val="kk-KZ"/>
        </w:rPr>
      </w:pPr>
      <w:r w:rsidRPr="00D265FA">
        <w:rPr>
          <w:rFonts w:ascii="Times New Roman" w:hAnsi="Times New Roman"/>
          <w:b/>
          <w:sz w:val="24"/>
          <w:szCs w:val="24"/>
          <w:lang w:val="kk-KZ"/>
        </w:rPr>
        <w:t>Білуге тиіс:</w:t>
      </w:r>
    </w:p>
    <w:p w:rsidR="00750BFD" w:rsidRPr="00D265FA" w:rsidRDefault="00750BFD" w:rsidP="00750BFD">
      <w:pPr>
        <w:pStyle w:val="a3"/>
        <w:numPr>
          <w:ilvl w:val="0"/>
          <w:numId w:val="2"/>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«Сыбайлас жемқорлыққа қарсы күрес туралы» Заңдарын және Қазақстан Республикасының білім беруді дамытудың бағыттары мен перспективаларын айқындайтын басқа да нормативтік құқықтық актілерін.</w:t>
      </w:r>
    </w:p>
    <w:p w:rsidR="00750BFD" w:rsidRPr="00D265FA" w:rsidRDefault="00750BFD" w:rsidP="00750BFD">
      <w:pPr>
        <w:pStyle w:val="a3"/>
        <w:numPr>
          <w:ilvl w:val="0"/>
          <w:numId w:val="2"/>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 xml:space="preserve"> санитария мен гигиена</w:t>
      </w:r>
    </w:p>
    <w:p w:rsidR="00750BFD" w:rsidRPr="00D265FA" w:rsidRDefault="00750BFD" w:rsidP="00750BFD">
      <w:pPr>
        <w:pStyle w:val="a3"/>
        <w:numPr>
          <w:ilvl w:val="0"/>
          <w:numId w:val="2"/>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жас психологиясы мен педагогикасының негіздерін</w:t>
      </w:r>
    </w:p>
    <w:p w:rsidR="00750BFD" w:rsidRPr="00D265FA" w:rsidRDefault="00750BFD" w:rsidP="00750BFD">
      <w:pPr>
        <w:pStyle w:val="a3"/>
        <w:numPr>
          <w:ilvl w:val="0"/>
          <w:numId w:val="2"/>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мектепке дейінгі білім беру мәселелері жөніндегі әдістемелік құжаттарды.</w:t>
      </w:r>
    </w:p>
    <w:p w:rsidR="00750BFD" w:rsidRPr="00D265FA" w:rsidRDefault="00750BFD" w:rsidP="00750BFD">
      <w:pPr>
        <w:pStyle w:val="a3"/>
        <w:numPr>
          <w:ilvl w:val="0"/>
          <w:numId w:val="2"/>
        </w:numPr>
        <w:spacing w:after="0" w:line="240" w:lineRule="auto"/>
        <w:jc w:val="both"/>
        <w:rPr>
          <w:rFonts w:ascii="Times New Roman" w:hAnsi="Times New Roman"/>
          <w:sz w:val="24"/>
          <w:szCs w:val="24"/>
          <w:lang w:val="kk-KZ"/>
        </w:rPr>
      </w:pPr>
      <w:r w:rsidRPr="00D265FA">
        <w:rPr>
          <w:rFonts w:ascii="Times New Roman" w:hAnsi="Times New Roman"/>
          <w:sz w:val="24"/>
          <w:szCs w:val="24"/>
          <w:lang w:val="kk-KZ"/>
        </w:rPr>
        <w:t>еңбекті қорғау және қауіпсіздік техникасын.</w:t>
      </w:r>
      <w:r w:rsidRPr="00D265FA">
        <w:rPr>
          <w:rFonts w:ascii="Times New Roman" w:hAnsi="Times New Roman"/>
          <w:sz w:val="24"/>
          <w:szCs w:val="24"/>
          <w:lang w:val="kk-KZ"/>
        </w:rPr>
        <w:tab/>
      </w:r>
    </w:p>
    <w:p w:rsidR="00750BFD" w:rsidRPr="00D265FA" w:rsidRDefault="00750BFD" w:rsidP="00750BFD">
      <w:pPr>
        <w:spacing w:after="0" w:line="240" w:lineRule="auto"/>
        <w:jc w:val="both"/>
        <w:rPr>
          <w:rFonts w:ascii="Times New Roman" w:hAnsi="Times New Roman"/>
          <w:sz w:val="24"/>
          <w:szCs w:val="24"/>
          <w:lang w:val="kk-KZ"/>
        </w:rPr>
      </w:pPr>
    </w:p>
    <w:p w:rsidR="00750BFD" w:rsidRDefault="00750BFD" w:rsidP="00750BFD">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Құжаттарды қабылдау басталған күн, уақыты 11.08.2025 ж. </w:t>
      </w:r>
    </w:p>
    <w:p w:rsidR="00750BFD" w:rsidRDefault="00750BFD" w:rsidP="00750BFD">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Құжаттарды қабылдау аяқталған күн, уақыты </w:t>
      </w:r>
      <w:r w:rsidR="006D60C7">
        <w:rPr>
          <w:rFonts w:ascii="Times New Roman" w:hAnsi="Times New Roman"/>
          <w:b/>
          <w:sz w:val="24"/>
          <w:szCs w:val="24"/>
          <w:lang w:val="kk-KZ"/>
        </w:rPr>
        <w:t>19</w:t>
      </w:r>
      <w:r w:rsidR="003F401E">
        <w:rPr>
          <w:rFonts w:ascii="Times New Roman" w:hAnsi="Times New Roman"/>
          <w:b/>
          <w:sz w:val="24"/>
          <w:szCs w:val="24"/>
          <w:lang w:val="kk-KZ"/>
        </w:rPr>
        <w:t>.08.2025</w:t>
      </w:r>
      <w:r>
        <w:rPr>
          <w:rFonts w:ascii="Times New Roman" w:hAnsi="Times New Roman"/>
          <w:b/>
          <w:sz w:val="24"/>
          <w:szCs w:val="24"/>
          <w:lang w:val="kk-KZ"/>
        </w:rPr>
        <w:t xml:space="preserve"> ж.</w:t>
      </w:r>
    </w:p>
    <w:p w:rsidR="00750BFD" w:rsidRPr="00D265FA" w:rsidRDefault="00750BFD" w:rsidP="00750BFD">
      <w:pPr>
        <w:spacing w:after="0" w:line="240" w:lineRule="auto"/>
        <w:jc w:val="both"/>
        <w:rPr>
          <w:rFonts w:ascii="Times New Roman" w:hAnsi="Times New Roman"/>
          <w:b/>
          <w:sz w:val="24"/>
          <w:szCs w:val="24"/>
          <w:lang w:val="kk-KZ"/>
        </w:rPr>
      </w:pPr>
    </w:p>
    <w:p w:rsidR="00750BFD" w:rsidRPr="00776DF1" w:rsidRDefault="00750BFD" w:rsidP="00750BFD">
      <w:pPr>
        <w:pStyle w:val="a5"/>
        <w:numPr>
          <w:ilvl w:val="0"/>
          <w:numId w:val="4"/>
        </w:numPr>
        <w:rPr>
          <w:rFonts w:ascii="Times New Roman" w:hAnsi="Times New Roman"/>
          <w:b/>
          <w:sz w:val="24"/>
          <w:szCs w:val="24"/>
          <w:lang w:val="kk-KZ"/>
        </w:rPr>
      </w:pPr>
      <w:r w:rsidRPr="00776DF1">
        <w:rPr>
          <w:rFonts w:ascii="Times New Roman" w:hAnsi="Times New Roman"/>
          <w:b/>
          <w:sz w:val="24"/>
          <w:szCs w:val="24"/>
          <w:lang w:val="kk-KZ"/>
        </w:rPr>
        <w:t>Конкурсқа қатысу үшін қажетті құжаттар тізімі</w:t>
      </w:r>
      <w:r>
        <w:rPr>
          <w:rFonts w:ascii="Times New Roman" w:hAnsi="Times New Roman"/>
          <w:b/>
          <w:sz w:val="24"/>
          <w:szCs w:val="24"/>
          <w:lang w:val="kk-KZ"/>
        </w:rPr>
        <w:t>:</w:t>
      </w:r>
    </w:p>
    <w:p w:rsidR="00750BFD" w:rsidRPr="00776DF1" w:rsidRDefault="00750BFD" w:rsidP="00750BFD">
      <w:pPr>
        <w:pStyle w:val="a5"/>
        <w:ind w:left="360"/>
        <w:rPr>
          <w:rFonts w:ascii="Times New Roman" w:hAnsi="Times New Roman"/>
          <w:sz w:val="24"/>
          <w:szCs w:val="24"/>
          <w:lang w:val="kk-KZ"/>
        </w:rPr>
      </w:pPr>
      <w:r w:rsidRPr="00776DF1">
        <w:rPr>
          <w:rFonts w:ascii="Times New Roman" w:hAnsi="Times New Roman"/>
          <w:sz w:val="24"/>
          <w:szCs w:val="24"/>
          <w:lang w:val="kk-KZ"/>
        </w:rPr>
        <w:t xml:space="preserve"> 1) осы Қағидаларға </w:t>
      </w:r>
      <w:hyperlink r:id="rId6" w:anchor="z228" w:history="1">
        <w:r>
          <w:rPr>
            <w:rStyle w:val="a4"/>
            <w:rFonts w:ascii="Times New Roman" w:hAnsi="Times New Roman"/>
            <w:color w:val="073A5E"/>
            <w:spacing w:val="2"/>
            <w:sz w:val="24"/>
            <w:szCs w:val="24"/>
            <w:lang w:val="kk-KZ"/>
          </w:rPr>
          <w:t>15</w:t>
        </w:r>
        <w:r w:rsidRPr="00776DF1">
          <w:rPr>
            <w:rStyle w:val="a4"/>
            <w:rFonts w:ascii="Times New Roman" w:hAnsi="Times New Roman"/>
            <w:color w:val="073A5E"/>
            <w:spacing w:val="2"/>
            <w:sz w:val="24"/>
            <w:szCs w:val="24"/>
            <w:lang w:val="kk-KZ"/>
          </w:rPr>
          <w:t>-қосымшаға</w:t>
        </w:r>
      </w:hyperlink>
      <w:r w:rsidRPr="00776DF1">
        <w:rPr>
          <w:rFonts w:ascii="Times New Roman" w:hAnsi="Times New Roman"/>
          <w:sz w:val="24"/>
          <w:szCs w:val="24"/>
          <w:lang w:val="kk-KZ"/>
        </w:rPr>
        <w:t> сәйкес нысан бойынша қоса берілетін құжаттардың тізбесін көрсете отырып, Конкурсқа қатысу туралы өтініш;</w:t>
      </w:r>
    </w:p>
    <w:p w:rsidR="00750BFD" w:rsidRPr="00776DF1" w:rsidRDefault="00750BFD" w:rsidP="00750BFD">
      <w:pPr>
        <w:pStyle w:val="a5"/>
        <w:rPr>
          <w:rFonts w:ascii="Times New Roman" w:hAnsi="Times New Roman"/>
          <w:sz w:val="24"/>
          <w:szCs w:val="24"/>
          <w:lang w:val="kk-KZ"/>
        </w:rPr>
      </w:pPr>
      <w:r w:rsidRPr="00776DF1">
        <w:rPr>
          <w:rFonts w:ascii="Times New Roman" w:hAnsi="Times New Roman"/>
          <w:sz w:val="24"/>
          <w:szCs w:val="24"/>
          <w:lang w:val="kk-KZ"/>
        </w:rPr>
        <w:t>      2) жеке басын куәландыратын құжат не цифрлық құжаттар сервисінен алынған электронды құжат (идентификация үшін);</w:t>
      </w:r>
    </w:p>
    <w:p w:rsidR="00750BFD" w:rsidRPr="00776DF1" w:rsidRDefault="00750BFD" w:rsidP="00750BFD">
      <w:pPr>
        <w:pStyle w:val="a5"/>
        <w:rPr>
          <w:rFonts w:ascii="Times New Roman" w:hAnsi="Times New Roman"/>
          <w:sz w:val="24"/>
          <w:szCs w:val="24"/>
          <w:lang w:val="kk-KZ"/>
        </w:rPr>
      </w:pPr>
      <w:r w:rsidRPr="00776DF1">
        <w:rPr>
          <w:rFonts w:ascii="Times New Roman" w:hAnsi="Times New Roman"/>
          <w:sz w:val="24"/>
          <w:szCs w:val="24"/>
          <w:lang w:val="kk-KZ"/>
        </w:rPr>
        <w:lastRenderedPageBreak/>
        <w:t>      3) кадрларды есепке алу бойынша толтырылған жеке іс парағы (нақты тұрғылықты мекенжайы мен байланыс телефондары көрсетілген – бар болса);</w:t>
      </w:r>
    </w:p>
    <w:p w:rsidR="00750BFD" w:rsidRPr="00776DF1" w:rsidRDefault="00750BFD" w:rsidP="00750BFD">
      <w:pPr>
        <w:pStyle w:val="a5"/>
        <w:rPr>
          <w:rFonts w:ascii="Times New Roman" w:hAnsi="Times New Roman"/>
          <w:sz w:val="24"/>
          <w:szCs w:val="24"/>
          <w:lang w:val="kk-KZ"/>
        </w:rPr>
      </w:pPr>
      <w:r w:rsidRPr="00776DF1">
        <w:rPr>
          <w:rFonts w:ascii="Times New Roman" w:hAnsi="Times New Roman"/>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50BFD" w:rsidRPr="00776DF1" w:rsidRDefault="00750BFD" w:rsidP="00750BFD">
      <w:pPr>
        <w:pStyle w:val="a5"/>
        <w:rPr>
          <w:rFonts w:ascii="Times New Roman" w:hAnsi="Times New Roman"/>
          <w:sz w:val="24"/>
          <w:szCs w:val="24"/>
          <w:lang w:val="kk-KZ"/>
        </w:rPr>
      </w:pPr>
      <w:r w:rsidRPr="00776DF1">
        <w:rPr>
          <w:rFonts w:ascii="Times New Roman" w:hAnsi="Times New Roman"/>
          <w:sz w:val="24"/>
          <w:szCs w:val="24"/>
          <w:lang w:val="kk-KZ"/>
        </w:rPr>
        <w:t>      5) еңбек қызметін растайтын құжаттың көшірмесі (бар болса);</w:t>
      </w:r>
    </w:p>
    <w:p w:rsidR="00750BFD" w:rsidRPr="00776DF1" w:rsidRDefault="00750BFD" w:rsidP="00750BFD">
      <w:pPr>
        <w:pStyle w:val="a5"/>
        <w:rPr>
          <w:rFonts w:ascii="Times New Roman" w:hAnsi="Times New Roman"/>
          <w:sz w:val="24"/>
          <w:szCs w:val="24"/>
          <w:lang w:val="kk-KZ"/>
        </w:rPr>
      </w:pPr>
      <w:r w:rsidRPr="00776DF1">
        <w:rPr>
          <w:rFonts w:ascii="Times New Roman" w:hAnsi="Times New Roman"/>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776DF1">
          <w:rPr>
            <w:rStyle w:val="a4"/>
            <w:rFonts w:ascii="Times New Roman" w:hAnsi="Times New Roman"/>
            <w:color w:val="073A5E"/>
            <w:spacing w:val="2"/>
            <w:sz w:val="24"/>
            <w:szCs w:val="24"/>
            <w:lang w:val="kk-KZ"/>
          </w:rPr>
          <w:t>бұйрығымен</w:t>
        </w:r>
      </w:hyperlink>
      <w:r w:rsidRPr="00776DF1">
        <w:rPr>
          <w:rFonts w:ascii="Times New Roman" w:hAnsi="Times New Roman"/>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50BFD" w:rsidRPr="00776DF1" w:rsidRDefault="00750BFD" w:rsidP="00750BFD">
      <w:pPr>
        <w:pStyle w:val="a5"/>
        <w:rPr>
          <w:rFonts w:ascii="Times New Roman" w:hAnsi="Times New Roman"/>
          <w:sz w:val="24"/>
          <w:szCs w:val="24"/>
          <w:lang w:val="kk-KZ"/>
        </w:rPr>
      </w:pPr>
      <w:r w:rsidRPr="00776DF1">
        <w:rPr>
          <w:rFonts w:ascii="Times New Roman" w:hAnsi="Times New Roman"/>
          <w:sz w:val="24"/>
          <w:szCs w:val="24"/>
          <w:lang w:val="kk-KZ"/>
        </w:rPr>
        <w:t>      7) психоневрологиялық ұйымнан анықтама;</w:t>
      </w:r>
    </w:p>
    <w:p w:rsidR="00750BFD" w:rsidRPr="00776DF1" w:rsidRDefault="00750BFD" w:rsidP="00750BFD">
      <w:pPr>
        <w:pStyle w:val="a5"/>
        <w:rPr>
          <w:rFonts w:ascii="Times New Roman" w:hAnsi="Times New Roman"/>
          <w:sz w:val="24"/>
          <w:szCs w:val="24"/>
          <w:lang w:val="kk-KZ"/>
        </w:rPr>
      </w:pPr>
      <w:r w:rsidRPr="00776DF1">
        <w:rPr>
          <w:rFonts w:ascii="Times New Roman" w:hAnsi="Times New Roman"/>
          <w:sz w:val="24"/>
          <w:szCs w:val="24"/>
          <w:lang w:val="kk-KZ"/>
        </w:rPr>
        <w:t>      8) наркологиялық ұйымнан анықтама;</w:t>
      </w:r>
    </w:p>
    <w:p w:rsidR="00750BFD" w:rsidRDefault="00750BFD" w:rsidP="00750BFD">
      <w:pPr>
        <w:pStyle w:val="a5"/>
        <w:rPr>
          <w:rFonts w:ascii="Times New Roman" w:hAnsi="Times New Roman"/>
          <w:sz w:val="24"/>
          <w:szCs w:val="24"/>
          <w:lang w:val="kk-KZ"/>
        </w:rPr>
      </w:pPr>
      <w:r w:rsidRPr="00776DF1">
        <w:rPr>
          <w:rFonts w:ascii="Times New Roman" w:hAnsi="Times New Roman"/>
          <w:sz w:val="24"/>
          <w:szCs w:val="24"/>
          <w:lang w:val="kk-KZ"/>
        </w:rPr>
        <w:t xml:space="preserve">      9) </w:t>
      </w:r>
      <w:r>
        <w:rPr>
          <w:rFonts w:ascii="Times New Roman" w:hAnsi="Times New Roman"/>
          <w:sz w:val="24"/>
          <w:szCs w:val="24"/>
          <w:lang w:val="kk-KZ"/>
        </w:rPr>
        <w:t xml:space="preserve">Сертификаттаудан өту нәтижелері туралы сертификат </w:t>
      </w:r>
      <w:r w:rsidRPr="00776DF1">
        <w:rPr>
          <w:rFonts w:ascii="Times New Roman" w:hAnsi="Times New Roman"/>
          <w:sz w:val="24"/>
          <w:szCs w:val="24"/>
          <w:lang w:val="kk-KZ"/>
        </w:rPr>
        <w:t>(бұдан әрі – Ұ</w:t>
      </w:r>
      <w:r>
        <w:rPr>
          <w:rFonts w:ascii="Times New Roman" w:hAnsi="Times New Roman"/>
          <w:sz w:val="24"/>
          <w:szCs w:val="24"/>
          <w:lang w:val="kk-KZ"/>
        </w:rPr>
        <w:t>БТ) немесе педагог-модератордан төмен емес қолданыстағы біліктілік санатының болуы туралы куәлік (Бар болса)</w:t>
      </w:r>
      <w:r w:rsidRPr="00776DF1">
        <w:rPr>
          <w:rFonts w:ascii="Times New Roman" w:hAnsi="Times New Roman"/>
          <w:sz w:val="24"/>
          <w:szCs w:val="24"/>
          <w:lang w:val="kk-KZ"/>
        </w:rPr>
        <w:t xml:space="preserve"> </w:t>
      </w:r>
    </w:p>
    <w:p w:rsidR="00750BFD" w:rsidRPr="00776DF1" w:rsidRDefault="00750BFD" w:rsidP="00750BFD">
      <w:pPr>
        <w:pStyle w:val="a5"/>
        <w:rPr>
          <w:rFonts w:ascii="Times New Roman" w:hAnsi="Times New Roman"/>
          <w:sz w:val="24"/>
          <w:szCs w:val="24"/>
          <w:lang w:val="kk-KZ"/>
        </w:rPr>
      </w:pPr>
      <w:r>
        <w:rPr>
          <w:rFonts w:ascii="Times New Roman" w:hAnsi="Times New Roman"/>
          <w:sz w:val="24"/>
          <w:szCs w:val="24"/>
          <w:lang w:val="kk-KZ"/>
        </w:rPr>
        <w:t xml:space="preserve">      10) А</w:t>
      </w:r>
      <w:r w:rsidRPr="002D4A05">
        <w:rPr>
          <w:rFonts w:ascii="Times New Roman" w:hAnsi="Times New Roman"/>
          <w:sz w:val="24"/>
          <w:szCs w:val="24"/>
          <w:lang w:val="kk-KZ"/>
        </w:rPr>
        <w:t>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750BFD" w:rsidRDefault="00750BFD" w:rsidP="00750BFD">
      <w:pPr>
        <w:pStyle w:val="a5"/>
        <w:rPr>
          <w:rFonts w:ascii="Times New Roman" w:hAnsi="Times New Roman"/>
          <w:sz w:val="24"/>
          <w:szCs w:val="24"/>
          <w:lang w:val="kk-KZ"/>
        </w:rPr>
      </w:pPr>
      <w:r w:rsidRPr="00776DF1">
        <w:rPr>
          <w:rFonts w:ascii="Times New Roman" w:hAnsi="Times New Roman"/>
          <w:sz w:val="24"/>
          <w:szCs w:val="24"/>
          <w:lang w:val="kk-KZ"/>
        </w:rPr>
        <w:t xml:space="preserve">      </w:t>
      </w:r>
      <w:r>
        <w:rPr>
          <w:rFonts w:ascii="Times New Roman" w:hAnsi="Times New Roman"/>
          <w:sz w:val="24"/>
          <w:szCs w:val="24"/>
          <w:lang w:val="kk-KZ"/>
        </w:rPr>
        <w:t>11) Т</w:t>
      </w:r>
      <w:r w:rsidRPr="00F03FF0">
        <w:rPr>
          <w:rFonts w:ascii="Times New Roman" w:hAnsi="Times New Roman"/>
          <w:sz w:val="24"/>
          <w:szCs w:val="24"/>
          <w:lang w:val="kk-KZ"/>
        </w:rPr>
        <w:t>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750BFD" w:rsidRDefault="00750BFD" w:rsidP="00750BFD">
      <w:pPr>
        <w:pStyle w:val="a5"/>
        <w:rPr>
          <w:rFonts w:ascii="Times New Roman" w:hAnsi="Times New Roman"/>
          <w:sz w:val="24"/>
          <w:szCs w:val="24"/>
          <w:lang w:val="kk-KZ"/>
        </w:rPr>
      </w:pPr>
      <w:r>
        <w:rPr>
          <w:rFonts w:ascii="Times New Roman" w:hAnsi="Times New Roman"/>
          <w:sz w:val="24"/>
          <w:szCs w:val="24"/>
          <w:lang w:val="kk-KZ"/>
        </w:rPr>
        <w:t xml:space="preserve">      12)16</w:t>
      </w:r>
      <w:r w:rsidRPr="009263F6">
        <w:rPr>
          <w:rFonts w:ascii="Times New Roman" w:hAnsi="Times New Roman"/>
          <w:sz w:val="24"/>
          <w:szCs w:val="24"/>
          <w:lang w:val="kk-KZ"/>
        </w:rPr>
        <w:t xml:space="preserve">-қосымшаға сәйкес нысан бойынша педагогтің бос немесе уақытша бос лауазымына кандидаттың </w:t>
      </w:r>
      <w:bookmarkStart w:id="0" w:name="_GoBack"/>
      <w:bookmarkEnd w:id="0"/>
      <w:r w:rsidRPr="009263F6">
        <w:rPr>
          <w:rFonts w:ascii="Times New Roman" w:hAnsi="Times New Roman"/>
          <w:sz w:val="24"/>
          <w:szCs w:val="24"/>
          <w:lang w:val="kk-KZ"/>
        </w:rPr>
        <w:t>толтырылған Бағалау парағы.</w:t>
      </w:r>
    </w:p>
    <w:p w:rsidR="00750BFD" w:rsidRPr="00686EEE" w:rsidRDefault="00750BFD" w:rsidP="00750BFD">
      <w:pPr>
        <w:pStyle w:val="a5"/>
        <w:ind w:firstLine="360"/>
        <w:rPr>
          <w:rFonts w:ascii="Times New Roman" w:hAnsi="Times New Roman"/>
          <w:sz w:val="24"/>
          <w:szCs w:val="24"/>
          <w:lang w:val="kk-KZ"/>
        </w:rPr>
      </w:pPr>
      <w:r>
        <w:rPr>
          <w:rFonts w:ascii="Times New Roman" w:hAnsi="Times New Roman"/>
          <w:sz w:val="24"/>
          <w:szCs w:val="24"/>
          <w:lang w:val="kk-KZ"/>
        </w:rPr>
        <w:t xml:space="preserve">13) Тәжірибе жоқ кондидаттың  </w:t>
      </w:r>
      <w:r w:rsidR="003F401E">
        <w:rPr>
          <w:rFonts w:ascii="Times New Roman" w:hAnsi="Times New Roman"/>
          <w:sz w:val="24"/>
          <w:szCs w:val="24"/>
          <w:lang w:val="kk-KZ"/>
        </w:rPr>
        <w:t>бейнепрезен</w:t>
      </w:r>
      <w:r>
        <w:rPr>
          <w:rFonts w:ascii="Times New Roman" w:hAnsi="Times New Roman"/>
          <w:sz w:val="24"/>
          <w:szCs w:val="24"/>
          <w:lang w:val="kk-KZ"/>
        </w:rPr>
        <w:t>тация кемінде 10 минут,  ең төменгі ажыратылымдылығы 720-480.</w:t>
      </w:r>
    </w:p>
    <w:p w:rsidR="00750BFD" w:rsidRPr="00776DF1" w:rsidRDefault="00750BFD" w:rsidP="00750BFD">
      <w:pPr>
        <w:pStyle w:val="a3"/>
        <w:numPr>
          <w:ilvl w:val="0"/>
          <w:numId w:val="5"/>
        </w:numPr>
        <w:spacing w:after="0" w:line="240" w:lineRule="auto"/>
        <w:jc w:val="both"/>
        <w:rPr>
          <w:rFonts w:ascii="Times New Roman" w:hAnsi="Times New Roman"/>
          <w:b/>
          <w:sz w:val="24"/>
          <w:szCs w:val="24"/>
          <w:lang w:val="kk-KZ"/>
        </w:rPr>
      </w:pPr>
      <w:r w:rsidRPr="00776DF1">
        <w:rPr>
          <w:rFonts w:ascii="Times New Roman" w:hAnsi="Times New Roman"/>
          <w:b/>
          <w:sz w:val="24"/>
          <w:szCs w:val="24"/>
          <w:lang w:val="kk-KZ"/>
        </w:rPr>
        <w:t>Құжаттарды қабылдау мерзімі конкурс өткізу туралы хабарландыру соңғы жарияланғаннан кейін келесі күннен бастап есептеледі.</w:t>
      </w:r>
    </w:p>
    <w:p w:rsidR="003F401E" w:rsidRDefault="00750BFD" w:rsidP="00750BFD">
      <w:pPr>
        <w:spacing w:after="0" w:line="240" w:lineRule="auto"/>
        <w:rPr>
          <w:rFonts w:ascii="Times New Roman" w:hAnsi="Times New Roman"/>
          <w:sz w:val="24"/>
          <w:szCs w:val="24"/>
          <w:lang w:val="kk-KZ"/>
        </w:rPr>
      </w:pPr>
      <w:r w:rsidRPr="00D265FA">
        <w:rPr>
          <w:rFonts w:ascii="Times New Roman" w:hAnsi="Times New Roman"/>
          <w:sz w:val="24"/>
          <w:szCs w:val="24"/>
          <w:lang w:val="kk-KZ"/>
        </w:rPr>
        <w:t xml:space="preserve">Конкурсқа қажетті құжаттар Қарағанды облысы білім басқармасының Шахтинск қаласы білім бөлімі «Еркетай» бөбекжайы» КМҚК әлеуметтік желілердің ресми аккаунтында конкурс өткізу туралы хабарландыру жарияланған сәттен бастап </w:t>
      </w:r>
      <w:r>
        <w:rPr>
          <w:rFonts w:ascii="Times New Roman" w:hAnsi="Times New Roman"/>
          <w:sz w:val="24"/>
          <w:szCs w:val="24"/>
          <w:lang w:val="kk-KZ"/>
        </w:rPr>
        <w:t>7</w:t>
      </w:r>
      <w:r w:rsidRPr="00D265FA">
        <w:rPr>
          <w:rFonts w:ascii="Times New Roman" w:hAnsi="Times New Roman"/>
          <w:sz w:val="24"/>
          <w:szCs w:val="24"/>
          <w:lang w:val="kk-KZ"/>
        </w:rPr>
        <w:t xml:space="preserve">  күн ішінде ұсынылуы тиіс (Instagram – erketai.</w:t>
      </w:r>
      <w:r w:rsidR="003F401E" w:rsidRPr="003F401E">
        <w:rPr>
          <w:rFonts w:ascii="Times New Roman" w:hAnsi="Times New Roman"/>
          <w:sz w:val="24"/>
          <w:szCs w:val="24"/>
          <w:lang w:val="kk-KZ"/>
        </w:rPr>
        <w:t>bilim</w:t>
      </w:r>
      <w:r w:rsidRPr="00D265FA">
        <w:rPr>
          <w:rFonts w:ascii="Times New Roman" w:hAnsi="Times New Roman"/>
          <w:sz w:val="24"/>
          <w:szCs w:val="24"/>
          <w:lang w:val="kk-KZ"/>
        </w:rPr>
        <w:t>shakhtinsk)</w:t>
      </w:r>
    </w:p>
    <w:p w:rsidR="00750BFD" w:rsidRPr="00350A97" w:rsidRDefault="00750BFD" w:rsidP="00750BFD">
      <w:pPr>
        <w:spacing w:after="0" w:line="240" w:lineRule="auto"/>
        <w:rPr>
          <w:rFonts w:ascii="Times New Roman" w:hAnsi="Times New Roman"/>
          <w:sz w:val="24"/>
          <w:szCs w:val="24"/>
          <w:lang w:val="kk-KZ"/>
        </w:rPr>
      </w:pPr>
      <w:r w:rsidRPr="00D265FA">
        <w:rPr>
          <w:rFonts w:ascii="Times New Roman" w:hAnsi="Times New Roman"/>
          <w:sz w:val="24"/>
          <w:szCs w:val="24"/>
          <w:lang w:val="kk-KZ"/>
        </w:rPr>
        <w:br/>
      </w:r>
    </w:p>
    <w:p w:rsidR="00750BFD" w:rsidRDefault="00750BFD" w:rsidP="00750BFD">
      <w:pPr>
        <w:pStyle w:val="BodyText1"/>
        <w:keepNext/>
        <w:keepLines/>
        <w:contextualSpacing/>
        <w:jc w:val="center"/>
        <w:rPr>
          <w:rFonts w:ascii="Arial" w:hAnsi="Arial" w:cs="Arial"/>
          <w:b/>
          <w:bCs/>
          <w:sz w:val="20"/>
          <w:szCs w:val="20"/>
          <w:lang w:val="kk-KZ"/>
        </w:rPr>
      </w:pPr>
    </w:p>
    <w:p w:rsidR="00750BFD" w:rsidRPr="009263F6" w:rsidRDefault="00750BFD" w:rsidP="00750BFD">
      <w:pPr>
        <w:widowControl w:val="0"/>
        <w:tabs>
          <w:tab w:val="left" w:pos="993"/>
        </w:tabs>
        <w:spacing w:after="0" w:line="240" w:lineRule="auto"/>
        <w:contextualSpacing/>
        <w:jc w:val="both"/>
        <w:rPr>
          <w:lang w:val="kk-KZ"/>
        </w:rPr>
      </w:pPr>
    </w:p>
    <w:p w:rsidR="000976CA" w:rsidRPr="00750BFD" w:rsidRDefault="000976CA">
      <w:pPr>
        <w:rPr>
          <w:lang w:val="kk-KZ"/>
        </w:rPr>
      </w:pPr>
    </w:p>
    <w:sectPr w:rsidR="000976CA" w:rsidRPr="00750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19A"/>
    <w:multiLevelType w:val="hybridMultilevel"/>
    <w:tmpl w:val="917C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77D31"/>
    <w:multiLevelType w:val="multilevel"/>
    <w:tmpl w:val="46A4922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AF2D2C"/>
    <w:multiLevelType w:val="hybridMultilevel"/>
    <w:tmpl w:val="3BA0C4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B76D08"/>
    <w:multiLevelType w:val="hybridMultilevel"/>
    <w:tmpl w:val="F23CA976"/>
    <w:lvl w:ilvl="0" w:tplc="B74A2B5C">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5E301B47"/>
    <w:multiLevelType w:val="hybridMultilevel"/>
    <w:tmpl w:val="97ECA80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341E74"/>
    <w:multiLevelType w:val="hybridMultilevel"/>
    <w:tmpl w:val="3D4C1B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A7"/>
    <w:rsid w:val="00010AA7"/>
    <w:rsid w:val="000976CA"/>
    <w:rsid w:val="00213898"/>
    <w:rsid w:val="003F401E"/>
    <w:rsid w:val="006D60C7"/>
    <w:rsid w:val="00750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DE3A"/>
  <w15:chartTrackingRefBased/>
  <w15:docId w15:val="{37BDCBC4-C8F3-423A-A083-1BB032D0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BF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rsid w:val="00750BFD"/>
    <w:pPr>
      <w:spacing w:after="0" w:line="240" w:lineRule="auto"/>
    </w:pPr>
    <w:rPr>
      <w:rFonts w:ascii="KZ Times New Roman" w:eastAsia="Times New Roman" w:hAnsi="KZ Times New Roman" w:cs="KZ Times New Roman"/>
      <w:sz w:val="28"/>
      <w:szCs w:val="28"/>
      <w:lang w:eastAsia="ru-RU"/>
    </w:rPr>
  </w:style>
  <w:style w:type="paragraph" w:styleId="a3">
    <w:name w:val="List Paragraph"/>
    <w:basedOn w:val="a"/>
    <w:uiPriority w:val="34"/>
    <w:qFormat/>
    <w:rsid w:val="00750BFD"/>
    <w:pPr>
      <w:ind w:left="720"/>
      <w:contextualSpacing/>
    </w:pPr>
  </w:style>
  <w:style w:type="character" w:styleId="a4">
    <w:name w:val="Hyperlink"/>
    <w:basedOn w:val="a0"/>
    <w:uiPriority w:val="99"/>
    <w:unhideWhenUsed/>
    <w:rsid w:val="00750BFD"/>
    <w:rPr>
      <w:color w:val="0563C1" w:themeColor="hyperlink"/>
      <w:u w:val="single"/>
    </w:rPr>
  </w:style>
  <w:style w:type="paragraph" w:styleId="a5">
    <w:name w:val="No Spacing"/>
    <w:uiPriority w:val="1"/>
    <w:qFormat/>
    <w:rsid w:val="00750BF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120000749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1420</Words>
  <Characters>8096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2025-08-07T06:49:00Z</dcterms:created>
  <dcterms:modified xsi:type="dcterms:W3CDTF">2025-08-08T06:50:00Z</dcterms:modified>
</cp:coreProperties>
</file>