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3" w:rsidRPr="009E2DD3" w:rsidRDefault="009E2DD3" w:rsidP="009E2DD3">
      <w:pPr>
        <w:pStyle w:val="a5"/>
        <w:rPr>
          <w:rFonts w:eastAsia="Times New Roman" w:cstheme="minorHAnsi"/>
          <w:kern w:val="36"/>
        </w:rPr>
      </w:pPr>
      <w:r w:rsidRPr="009E2DD3">
        <w:rPr>
          <w:rFonts w:eastAsia="Times New Roman" w:cstheme="minorHAnsi"/>
          <w:kern w:val="36"/>
        </w:rPr>
        <w:t>Об утверждении Правил деятельности психологической службы в организациях среднего образования</w:t>
      </w:r>
    </w:p>
    <w:p w:rsidR="009E2DD3" w:rsidRPr="009E2DD3" w:rsidRDefault="009E2DD3" w:rsidP="009E2DD3">
      <w:pPr>
        <w:pStyle w:val="a5"/>
        <w:rPr>
          <w:rFonts w:eastAsia="Times New Roman" w:cstheme="minorHAnsi"/>
          <w:sz w:val="20"/>
          <w:szCs w:val="20"/>
        </w:rPr>
      </w:pPr>
      <w:proofErr w:type="gramStart"/>
      <w:r w:rsidRPr="009E2DD3">
        <w:rPr>
          <w:rFonts w:eastAsia="Times New Roman" w:cstheme="minorHAnsi"/>
          <w:sz w:val="17"/>
        </w:rPr>
        <w:t>Утративший</w:t>
      </w:r>
      <w:proofErr w:type="gramEnd"/>
      <w:r w:rsidRPr="009E2DD3">
        <w:rPr>
          <w:rFonts w:eastAsia="Times New Roman" w:cstheme="minorHAnsi"/>
          <w:sz w:val="17"/>
        </w:rPr>
        <w:t xml:space="preserve"> силу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666666"/>
          <w:spacing w:val="2"/>
          <w:sz w:val="20"/>
          <w:szCs w:val="20"/>
        </w:rPr>
      </w:pPr>
      <w:r w:rsidRPr="009E2DD3">
        <w:rPr>
          <w:rFonts w:eastAsia="Times New Roman" w:cstheme="minorHAnsi"/>
          <w:color w:val="666666"/>
          <w:spacing w:val="2"/>
          <w:sz w:val="20"/>
          <w:szCs w:val="20"/>
        </w:rPr>
        <w:t>Приказ Министра образования и науки Республики Казахстан от 20 декабря 2011 года № 528. Зарегистрирован в Министерстве юстиции Республики Казахстан 17 января 2012 года № 7380. Утратил силу приказом Министра образования и науки Республики Казахстан от 11 ноября 2014 года № 458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9E2DD3">
        <w:rPr>
          <w:rFonts w:eastAsia="Times New Roman" w:cstheme="minorHAnsi"/>
          <w:color w:val="FF0000"/>
          <w:spacing w:val="2"/>
          <w:sz w:val="20"/>
          <w:szCs w:val="20"/>
        </w:rPr>
        <w:t>      Сноска. Утратил силу приказом Министра образования и науки РК от 11.11.2014 </w:t>
      </w:r>
      <w:hyperlink r:id="rId5" w:anchor="z3" w:history="1">
        <w:r w:rsidRPr="009E2DD3">
          <w:rPr>
            <w:rFonts w:eastAsia="Times New Roman" w:cstheme="minorHAnsi"/>
            <w:color w:val="073A5E"/>
            <w:spacing w:val="2"/>
            <w:sz w:val="20"/>
            <w:u w:val="single"/>
          </w:rPr>
          <w:t>№ 458</w:t>
        </w:r>
      </w:hyperlink>
      <w:r w:rsidRPr="009E2DD3">
        <w:rPr>
          <w:rFonts w:eastAsia="Times New Roman" w:cstheme="minorHAnsi"/>
          <w:color w:val="FF0000"/>
          <w:spacing w:val="2"/>
          <w:sz w:val="20"/>
          <w:szCs w:val="20"/>
        </w:rPr>
        <w:t>.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В целях реализации </w:t>
      </w:r>
      <w:hyperlink r:id="rId6" w:anchor="z557" w:history="1">
        <w:r w:rsidRPr="009E2DD3">
          <w:rPr>
            <w:rFonts w:eastAsia="Times New Roman" w:cstheme="minorHAnsi"/>
            <w:color w:val="073A5E"/>
            <w:spacing w:val="2"/>
            <w:sz w:val="20"/>
            <w:u w:val="single"/>
          </w:rPr>
          <w:t>подпункта 45-1)</w:t>
        </w:r>
      </w:hyperlink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статьи 5 Закона Республики Казахстан от 27 июля 2007 года "Об образовании" </w:t>
      </w:r>
      <w:r w:rsidRPr="009E2DD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: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0" w:name="z2"/>
      <w:bookmarkEnd w:id="0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1.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Утвердить прилагаемые </w:t>
      </w:r>
      <w:hyperlink r:id="rId7" w:anchor="z9" w:history="1">
        <w:r w:rsidRPr="009E2DD3">
          <w:rPr>
            <w:rFonts w:eastAsia="Times New Roman" w:cstheme="minorHAnsi"/>
            <w:color w:val="073A5E"/>
            <w:spacing w:val="2"/>
            <w:sz w:val="20"/>
            <w:u w:val="single"/>
          </w:rPr>
          <w:t>Правила</w:t>
        </w:r>
      </w:hyperlink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деятельности психологической службы в организациях среднего образования.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" w:name="z3"/>
      <w:bookmarkEnd w:id="1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2. Департамент дошкольного и среднего образования (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Жонтаева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Ж.А.):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" w:name="z4"/>
      <w:bookmarkEnd w:id="2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" w:name="z5"/>
      <w:bookmarkEnd w:id="3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2) после прохождения государственной регистрации опубликовать настоящий приказ в средствах массовой информации.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" w:name="z6"/>
      <w:bookmarkEnd w:id="4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вице-министра</w:t>
      </w:r>
      <w:proofErr w:type="spellEnd"/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и науки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Сарыбекова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М.Н.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" w:name="z7"/>
      <w:bookmarkEnd w:id="5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4. Настоящий приказ вводится в действие по истечении десяти календарных дней со дня первого официального опубликования.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9E2DD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      Министр                                    Б. </w:t>
      </w:r>
      <w:proofErr w:type="spellStart"/>
      <w:r w:rsidRPr="009E2DD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Жумагулов</w:t>
      </w:r>
      <w:proofErr w:type="spellEnd"/>
    </w:p>
    <w:p w:rsidR="009E2DD3" w:rsidRPr="009E2DD3" w:rsidRDefault="009E2DD3" w:rsidP="009E2DD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9E2DD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 "СОГЛАСОВАНО"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r w:rsidRPr="009E2DD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 Министерство здравоохранения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r w:rsidRPr="009E2DD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 Республики Казахстан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r w:rsidRPr="009E2DD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      _______________ С. </w:t>
      </w:r>
      <w:proofErr w:type="spellStart"/>
      <w:r w:rsidRPr="009E2DD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Каирбекова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r w:rsidRPr="009E2DD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 "__"___________ 2011 года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Утверждены             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  <w:t>приказом Министра образования и науки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  <w:t>Республики Казахстан       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  <w:t>от 20 декабря 2011 года № 528    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9E2DD3">
        <w:rPr>
          <w:rFonts w:eastAsia="Times New Roman" w:cstheme="minorHAnsi"/>
          <w:color w:val="1E1E1E"/>
          <w:sz w:val="32"/>
          <w:szCs w:val="32"/>
        </w:rPr>
        <w:t>Правила деятельности</w:t>
      </w:r>
      <w:r w:rsidRPr="009E2DD3">
        <w:rPr>
          <w:rFonts w:eastAsia="Times New Roman" w:cstheme="minorHAnsi"/>
          <w:color w:val="1E1E1E"/>
          <w:sz w:val="32"/>
          <w:szCs w:val="32"/>
        </w:rPr>
        <w:br/>
        <w:t>психологической службы в организациях среднего образования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9E2DD3">
        <w:rPr>
          <w:rFonts w:eastAsia="Times New Roman" w:cstheme="minorHAnsi"/>
          <w:color w:val="1E1E1E"/>
          <w:sz w:val="32"/>
          <w:szCs w:val="32"/>
        </w:rPr>
        <w:t>1. Общие положения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1. Настоящие Правила регулируют деятельность Психологической службы в организациях среднего образования (далее - Психологическая служба).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" w:name="z12"/>
      <w:bookmarkEnd w:id="6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2. Деятельность Психологической службы осуществляется в рамках </w:t>
      </w:r>
      <w:hyperlink r:id="rId8" w:anchor="z0" w:history="1">
        <w:r w:rsidRPr="009E2DD3">
          <w:rPr>
            <w:rFonts w:eastAsia="Times New Roman" w:cstheme="minorHAnsi"/>
            <w:color w:val="073A5E"/>
            <w:spacing w:val="2"/>
            <w:sz w:val="20"/>
            <w:u w:val="single"/>
          </w:rPr>
          <w:t>Конституции</w:t>
        </w:r>
      </w:hyperlink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Республики Казахстан, </w:t>
      </w:r>
      <w:hyperlink r:id="rId9" w:anchor="z557" w:history="1">
        <w:r w:rsidRPr="009E2DD3">
          <w:rPr>
            <w:rFonts w:eastAsia="Times New Roman" w:cstheme="minorHAnsi"/>
            <w:color w:val="073A5E"/>
            <w:spacing w:val="2"/>
            <w:sz w:val="20"/>
            <w:u w:val="single"/>
          </w:rPr>
          <w:t>Закона</w:t>
        </w:r>
      </w:hyperlink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Республики Казахстан от 27 июля 2007 года "Об образовании", </w:t>
      </w:r>
      <w:hyperlink r:id="rId10" w:anchor="z0" w:history="1">
        <w:r w:rsidRPr="009E2DD3">
          <w:rPr>
            <w:rFonts w:eastAsia="Times New Roman" w:cstheme="minorHAnsi"/>
            <w:color w:val="073A5E"/>
            <w:spacing w:val="2"/>
            <w:sz w:val="20"/>
            <w:u w:val="single"/>
          </w:rPr>
          <w:t>Конвенции</w:t>
        </w:r>
      </w:hyperlink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о правах ребенка, а также настоящих Правил.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" w:name="z13"/>
      <w:bookmarkEnd w:id="7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3. Психологическая служба является структурным подразделением организации среднего образования.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" w:name="z14"/>
      <w:bookmarkEnd w:id="8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4. Структура Психологической службы определяется типом, видом и потребностями организации образования, и количеством штатных единиц педагогов-психологов.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" w:name="z15"/>
      <w:bookmarkEnd w:id="9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5.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Документация Психологической службы включает: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" w:name="z16"/>
      <w:bookmarkEnd w:id="10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правила организации деятельности психологической службы в организациях среднего образования;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" w:name="z17"/>
      <w:bookmarkEnd w:id="11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2) календарный план работы Психологической службы, утвержденный руководителем организации образования;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" w:name="z18"/>
      <w:bookmarkEnd w:id="12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3) программы психологической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диагностически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(далее - психодиагностики), психологических тренингов, развивающей и коррекционной работы, утверждаемые руководителем данной организации образования;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" w:name="z19"/>
      <w:bookmarkEnd w:id="13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4) методические разработки психологических занятий, тренингов и других форм психологической работы, утверждаемые уполномоченным органом в области образования;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" w:name="z20"/>
      <w:bookmarkEnd w:id="14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5) перечень и банк данных психодиагностических методик;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" w:name="z21"/>
      <w:bookmarkEnd w:id="15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6) индивидуальные карты психологического развития обучающихся; групповые психологические портреты;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6" w:name="z22"/>
      <w:bookmarkEnd w:id="16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7) результаты психологического обследования, заключения и рекомендации;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7" w:name="z23"/>
      <w:bookmarkEnd w:id="17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образования;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8" w:name="z24"/>
      <w:bookmarkEnd w:id="18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9) аналитические отчеты о деятельности Психологической службы за установленные периоды (квартал, полугодие, год).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9" w:name="z25"/>
      <w:bookmarkEnd w:id="19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6. Итог работы Психологической службы за год включается в отчетную документацию организации образования, утверждаемый органами образования на местах.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9E2DD3">
        <w:rPr>
          <w:rFonts w:eastAsia="Times New Roman" w:cstheme="minorHAnsi"/>
          <w:color w:val="1E1E1E"/>
          <w:sz w:val="32"/>
          <w:szCs w:val="32"/>
        </w:rPr>
        <w:t>2. Цели и задачи Психологической службы</w:t>
      </w:r>
      <w:r w:rsidRPr="009E2DD3">
        <w:rPr>
          <w:rFonts w:eastAsia="Times New Roman" w:cstheme="minorHAnsi"/>
          <w:color w:val="1E1E1E"/>
          <w:sz w:val="32"/>
          <w:szCs w:val="32"/>
        </w:rPr>
        <w:br/>
        <w:t>в организациях среднего образования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7. Цель Психологической службы - сохранение психологического здоровья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обучающихся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, создание благоприятного социально-психологического климата в организации образования и оказание психологической поддержки участникам 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образовательного процесса.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0" w:name="z28"/>
      <w:bookmarkEnd w:id="20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8.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Задачи Психологической службы: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1" w:name="z29"/>
      <w:bookmarkEnd w:id="21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содействие личностному и интеллектуальному развитию обучающихся, формирование способности к самовоспитанию и саморазвитию;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2" w:name="z30"/>
      <w:bookmarkEnd w:id="22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3" w:name="z31"/>
      <w:bookmarkEnd w:id="23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3) способствовать индивидуализации подхода к каждому обучающемуся на основе психолого-педагогического изучения его личности;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4" w:name="z32"/>
      <w:bookmarkEnd w:id="24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4) проведение психологической диагностики и развитие творческого потенциала обучающихся;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5" w:name="z33"/>
      <w:bookmarkEnd w:id="25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5) осуществление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психокоррекционной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работы по решению психологических трудностей и проблем обучающихся;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6" w:name="z34"/>
      <w:bookmarkEnd w:id="26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7" w:name="z35"/>
      <w:bookmarkEnd w:id="27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7) повышение психолого-педагогической компетентности участников образовательного процесса.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8" w:name="z36"/>
      <w:bookmarkEnd w:id="28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9. Психологическая служба осуществляет свою деятельность в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психодиагностической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, консультативной, просветительско-профилактической, коррекционно-развивающей и социально-диспетчерской направлениях.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9" w:name="z37"/>
      <w:bookmarkEnd w:id="29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10. Психодиагностическое направление включает: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0" w:name="z38"/>
      <w:bookmarkEnd w:id="30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психологическую диагностику обучающихся;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1" w:name="z39"/>
      <w:bookmarkEnd w:id="31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2) комплексное психологическое обследование обучающихся с целью их адаптации, развития и социализации;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2" w:name="z40"/>
      <w:bookmarkEnd w:id="32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3) психологическую диагностику способностей, интересов и склонностей обучающихся;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3" w:name="z41"/>
      <w:bookmarkEnd w:id="33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4) подготовку заключений и рекомендаций по итогам психологической диагностики.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4" w:name="z42"/>
      <w:bookmarkEnd w:id="34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11.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Консультативное направление включает: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5" w:name="z43"/>
      <w:bookmarkEnd w:id="35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консультирование обучающихся, родителей и педагогов по их запросам;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6" w:name="z44"/>
      <w:bookmarkEnd w:id="36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7" w:name="z45"/>
      <w:bookmarkEnd w:id="37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3) оказание психологической помощи обучающимся, находящимся в состоянии стресса, конфликта, сильного эмоционального переживания;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8" w:name="z46"/>
      <w:bookmarkEnd w:id="38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4) организацию посреднической работы в разрешении межличностных и межгрупповых конфликтов.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9" w:name="z47"/>
      <w:bookmarkEnd w:id="39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12.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Просветительско-профилактическое направление включает: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0" w:name="z48"/>
      <w:bookmarkEnd w:id="40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содействие профессиональному росту, самоопределению обучающихся и педагогов;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1" w:name="z49"/>
      <w:bookmarkEnd w:id="41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2) психологическую профилактику асоциального поведения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обучащихся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2" w:name="z50"/>
      <w:bookmarkEnd w:id="42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3) социально-психологическое сопровождение </w:t>
      </w:r>
      <w:hyperlink r:id="rId11" w:anchor="z12" w:history="1">
        <w:r w:rsidRPr="009E2DD3">
          <w:rPr>
            <w:rFonts w:eastAsia="Times New Roman" w:cstheme="minorHAnsi"/>
            <w:color w:val="073A5E"/>
            <w:spacing w:val="2"/>
            <w:sz w:val="20"/>
            <w:u w:val="single"/>
          </w:rPr>
          <w:t>аттестации</w:t>
        </w:r>
      </w:hyperlink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педагогов;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3" w:name="z51"/>
      <w:bookmarkEnd w:id="43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4) содействие работе методических объединений и педагогического совета и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медико-психолого-педагогических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консилиумов.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4" w:name="z52"/>
      <w:bookmarkEnd w:id="44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13. Коррекционно-развивающее направление включает: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5" w:name="z53"/>
      <w:bookmarkEnd w:id="45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проведение тренингов личностного роста;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6" w:name="z54"/>
      <w:bookmarkEnd w:id="46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2) организацию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психокоррекционных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и развивающих занятий по гармонизации личностного, интеллектуального, эмоционально-волевого, творческого развития обучающихся и педагогов;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7" w:name="z55"/>
      <w:bookmarkEnd w:id="47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3) коррекцию конфликтных межличностных отношений.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8" w:name="z56"/>
      <w:bookmarkEnd w:id="48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14.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Социально-диспетчерское направление включает: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9" w:name="z57"/>
      <w:bookmarkEnd w:id="49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0" w:name="z58"/>
      <w:bookmarkEnd w:id="50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2) формирование банка данных о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социально-медико-психологических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службах;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1" w:name="z59"/>
      <w:bookmarkEnd w:id="51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3) проведение мониторинга взаимодействия со специалистами-смежниками и с заинтересованными органами по оказанию помощи в экстренных ситуациях.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2" w:name="z60"/>
      <w:bookmarkEnd w:id="52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15.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3" w:name="z61"/>
      <w:bookmarkEnd w:id="53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16. Деятельность Психологической службы координируется уполномоченным органом в области образования, а на региональном уровне - районными, городскими, областными органами (отделами) образования.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4" w:name="z62"/>
      <w:bookmarkEnd w:id="54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17.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5" w:name="z63"/>
      <w:bookmarkEnd w:id="55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18.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6" w:name="z64"/>
      <w:bookmarkEnd w:id="56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19.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В своей деятельности педагог-психолог: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7" w:name="z65"/>
      <w:bookmarkEnd w:id="57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руководствуется настоящими Правилами;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8" w:name="z66"/>
      <w:bookmarkEnd w:id="58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2) принимает решение в рамках своей профессиональной компетенции и </w:t>
      </w:r>
      <w:hyperlink r:id="rId12" w:anchor="z113" w:history="1">
        <w:r w:rsidRPr="009E2DD3">
          <w:rPr>
            <w:rFonts w:eastAsia="Times New Roman" w:cstheme="minorHAnsi"/>
            <w:color w:val="073A5E"/>
            <w:spacing w:val="2"/>
            <w:sz w:val="20"/>
            <w:u w:val="single"/>
          </w:rPr>
          <w:t>квалификационных требований</w:t>
        </w:r>
      </w:hyperlink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9" w:name="z67"/>
      <w:bookmarkEnd w:id="59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3)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психодиагностику, психологическое консультирование и новейшие достижения психологической науки в 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области социальной, практической и возрастной психологии;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0" w:name="z68"/>
      <w:bookmarkEnd w:id="60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4) применяет научно-обоснованные методики диагностической, развивающей, социально-психологической,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психокоррекционной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и консультативно-профилактической работы;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1" w:name="z69"/>
      <w:bookmarkEnd w:id="61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2" w:name="z70"/>
      <w:bookmarkEnd w:id="62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6) планирует психологическую диагностику индивидуально-психологических особенностей обучающихся на протяжении всего периода обучения;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3" w:name="z71"/>
      <w:bookmarkEnd w:id="63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7) выявляет нарушения в становлении и развитии личности обучающихся;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4" w:name="z72"/>
      <w:bookmarkEnd w:id="64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8) оказывает психологическую помощь и поддержку обучающимся, педагогам, родителям в решении личностных, профессиональных и других проблем;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5" w:name="z73"/>
      <w:bookmarkEnd w:id="65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6" w:name="z74"/>
      <w:bookmarkEnd w:id="66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10) предупреждает асоциальные действия обучающихся и осуществляет их своевременную коррекцию;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7" w:name="z75"/>
      <w:bookmarkEnd w:id="67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11) повышает свою профессиональную компетентность и квалификацию;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8" w:name="z76"/>
      <w:bookmarkEnd w:id="68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12) препятствует проведению в организации образования психодиагностической,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психокоррекционной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работы лицами, не обладающими соответствующей профессиональной подготовкой;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9" w:name="z77"/>
      <w:bookmarkEnd w:id="69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13)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дезадаптации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0" w:name="z78"/>
      <w:bookmarkEnd w:id="70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14) составляет психолого-педагогические заключения по материалам исследовательских работ;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1" w:name="z79"/>
      <w:bookmarkEnd w:id="71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15) участвует в планировании и разработке развивающих и коррекционных программ;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2" w:name="z80"/>
      <w:bookmarkEnd w:id="72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16) формирует психологическую культуру обучающихся, воспитанников, педагогических работников и родителей (лиц, их заменяющих);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3" w:name="z81"/>
      <w:bookmarkEnd w:id="73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17)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4" w:name="z82"/>
      <w:bookmarkEnd w:id="74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18) знакомится с документацией по организации учебно-воспитательного процесса, личными делами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обучащихся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и педагогов;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5" w:name="z83"/>
      <w:bookmarkEnd w:id="75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19) участвует в обсуждениях создания коррекционных и развивающих программ и новых методик психологической работы;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6" w:name="z84"/>
      <w:bookmarkEnd w:id="76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20) поддерживает связь с кафедрами психологии вузов и ассоциациями практических психологов;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7" w:name="z85"/>
      <w:bookmarkEnd w:id="77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21) выходит с предложениями в органы образования по вопросам улучшения работы Психологической службы;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8" w:name="z86"/>
      <w:bookmarkEnd w:id="78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22) принимает участие в работе педагогического и методического Совета, предметных кафедр и </w:t>
      </w:r>
      <w:proofErr w:type="spellStart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медико-психолого-педагогического</w:t>
      </w:r>
      <w:proofErr w:type="spell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консилиума.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9" w:name="z87"/>
      <w:bookmarkEnd w:id="79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20.</w:t>
      </w:r>
      <w:proofErr w:type="gramEnd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 xml:space="preserve"> Педагог-психолог организации образования должен иметь высшее образование по специальности "Психология и педагогика" или педагогическое образование с дополнительным образованием, полученным на специальном факультете переподготовки по специальности "Практическая психология", высшее педагогическое образование с дополнительной специальностью "Психология".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0" w:name="z88"/>
      <w:bookmarkEnd w:id="80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21. Должностной оклад, продолжительность трудового отпуска, объем тарифицируемой педагогической нагрузки устанавливаются в соответствии с </w:t>
      </w:r>
      <w:hyperlink r:id="rId13" w:anchor="z6" w:history="1">
        <w:r w:rsidRPr="009E2DD3">
          <w:rPr>
            <w:rFonts w:eastAsia="Times New Roman" w:cstheme="minorHAnsi"/>
            <w:color w:val="073A5E"/>
            <w:spacing w:val="2"/>
            <w:sz w:val="20"/>
            <w:u w:val="single"/>
          </w:rPr>
          <w:t>постановлением</w:t>
        </w:r>
      </w:hyperlink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Правительства Республики Казахстан от 30 января 2008 года за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1" w:name="z89"/>
      <w:bookmarkEnd w:id="81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22. Педагог-психолог обеспечивает: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2" w:name="z90"/>
      <w:bookmarkEnd w:id="82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3" w:name="z91"/>
      <w:bookmarkEnd w:id="83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2) ведение и сохранность учетно-отчетной документации Психологической службы;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4" w:name="z92"/>
      <w:bookmarkEnd w:id="84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3) соблюдение профессиональной психологической этики;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5" w:name="z93"/>
      <w:bookmarkEnd w:id="85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4) сохранность материально-технических средств, вверенных ему для работы Психологической службы. </w:t>
      </w: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6" w:name="z94"/>
      <w:bookmarkEnd w:id="86"/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23. Педагог-психолог по административной линии подчиняется руководителю организации образования, по профессиональной линии - специалистам, курирующим деятельность психологической службы в районных (городских) отделах и областных управлениях образования.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9E2DD3">
        <w:rPr>
          <w:rFonts w:eastAsia="Times New Roman" w:cstheme="minorHAnsi"/>
          <w:color w:val="1E1E1E"/>
          <w:sz w:val="32"/>
          <w:szCs w:val="32"/>
        </w:rPr>
        <w:t>3. Заключительное положение</w:t>
      </w:r>
    </w:p>
    <w:p w:rsidR="009E2DD3" w:rsidRPr="009E2DD3" w:rsidRDefault="009E2DD3" w:rsidP="009E2DD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9E2DD3">
        <w:rPr>
          <w:rFonts w:eastAsia="Times New Roman" w:cstheme="minorHAnsi"/>
          <w:color w:val="000000"/>
          <w:spacing w:val="2"/>
          <w:sz w:val="20"/>
          <w:szCs w:val="20"/>
        </w:rPr>
        <w:t>      24. Деятельность Психологической службы обеспечивает руководитель организации образования.</w:t>
      </w:r>
    </w:p>
    <w:p w:rsidR="00A75997" w:rsidRDefault="00A75997" w:rsidP="009E2DD3">
      <w:pPr>
        <w:pStyle w:val="a5"/>
      </w:pPr>
    </w:p>
    <w:sectPr w:rsidR="00A75997" w:rsidSect="009E2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53756"/>
    <w:multiLevelType w:val="multilevel"/>
    <w:tmpl w:val="E28C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2DD3"/>
    <w:rsid w:val="009E2DD3"/>
    <w:rsid w:val="00A7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E2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D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E2D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atus">
    <w:name w:val="status"/>
    <w:basedOn w:val="a0"/>
    <w:rsid w:val="009E2DD3"/>
  </w:style>
  <w:style w:type="paragraph" w:styleId="a3">
    <w:name w:val="Normal (Web)"/>
    <w:basedOn w:val="a"/>
    <w:uiPriority w:val="99"/>
    <w:semiHidden/>
    <w:unhideWhenUsed/>
    <w:rsid w:val="009E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2DD3"/>
    <w:rPr>
      <w:color w:val="0000FF"/>
      <w:u w:val="single"/>
    </w:rPr>
  </w:style>
  <w:style w:type="paragraph" w:customStyle="1" w:styleId="note">
    <w:name w:val="note"/>
    <w:basedOn w:val="a"/>
    <w:rsid w:val="009E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E2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950001000_" TargetMode="External"/><Relationship Id="rId13" Type="http://schemas.openxmlformats.org/officeDocument/2006/relationships/hyperlink" Target="http://adilet.zan.kz/rus/docs/P080000077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100007380" TargetMode="External"/><Relationship Id="rId12" Type="http://schemas.openxmlformats.org/officeDocument/2006/relationships/hyperlink" Target="http://adilet.zan.kz/rus/docs/V09000575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V1300008678" TargetMode="External"/><Relationship Id="rId5" Type="http://schemas.openxmlformats.org/officeDocument/2006/relationships/hyperlink" Target="http://adilet.zan.kz/rus/docs/A14H00004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B94000140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2070</Words>
  <Characters>11802</Characters>
  <Application>Microsoft Office Word</Application>
  <DocSecurity>0</DocSecurity>
  <Lines>98</Lines>
  <Paragraphs>27</Paragraphs>
  <ScaleCrop>false</ScaleCrop>
  <Company>HP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2018-09-10T03:50:00Z</dcterms:created>
  <dcterms:modified xsi:type="dcterms:W3CDTF">2018-09-10T03:51:00Z</dcterms:modified>
</cp:coreProperties>
</file>