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45194" w14:textId="77777777" w:rsidR="00320A06" w:rsidRPr="00320A06" w:rsidRDefault="00320A06" w:rsidP="00320A06">
      <w:pPr>
        <w:spacing w:after="0" w:line="450" w:lineRule="atLeast"/>
        <w:textAlignment w:val="baseline"/>
        <w:outlineLvl w:val="0"/>
        <w:rPr>
          <w:rFonts w:ascii="Arial" w:eastAsia="Times New Roman" w:hAnsi="Arial" w:cs="Arial"/>
          <w:color w:val="444444"/>
          <w:kern w:val="36"/>
          <w:sz w:val="39"/>
          <w:szCs w:val="39"/>
          <w:lang w:eastAsia="ru-RU"/>
        </w:rPr>
      </w:pPr>
      <w:r w:rsidRPr="00320A06">
        <w:rPr>
          <w:rFonts w:ascii="Arial" w:eastAsia="Times New Roman" w:hAnsi="Arial" w:cs="Arial"/>
          <w:color w:val="444444"/>
          <w:kern w:val="36"/>
          <w:sz w:val="39"/>
          <w:szCs w:val="39"/>
          <w:lang w:eastAsia="ru-RU"/>
        </w:rPr>
        <w:t>О противодействии коррупции</w:t>
      </w:r>
    </w:p>
    <w:p w14:paraId="661A60E6" w14:textId="77777777" w:rsidR="00320A06" w:rsidRPr="00320A06" w:rsidRDefault="00320A06" w:rsidP="00320A06">
      <w:pPr>
        <w:spacing w:before="120" w:after="0" w:line="285" w:lineRule="atLeast"/>
        <w:textAlignment w:val="baseline"/>
        <w:rPr>
          <w:rFonts w:ascii="Arial" w:eastAsia="Times New Roman" w:hAnsi="Arial" w:cs="Arial"/>
          <w:color w:val="666666"/>
          <w:spacing w:val="2"/>
          <w:sz w:val="20"/>
          <w:szCs w:val="20"/>
          <w:lang w:eastAsia="ru-RU"/>
        </w:rPr>
      </w:pPr>
      <w:r w:rsidRPr="00320A06">
        <w:rPr>
          <w:rFonts w:ascii="Arial" w:eastAsia="Times New Roman" w:hAnsi="Arial" w:cs="Arial"/>
          <w:color w:val="666666"/>
          <w:spacing w:val="2"/>
          <w:sz w:val="20"/>
          <w:szCs w:val="20"/>
          <w:lang w:eastAsia="ru-RU"/>
        </w:rPr>
        <w:t>Закон Республики Казахстан от 18 ноября 2015 года № 410-V ЗРК.</w:t>
      </w:r>
    </w:p>
    <w:p w14:paraId="1424556E" w14:textId="77777777" w:rsid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p>
    <w:p w14:paraId="44FEC054" w14:textId="413B1F16"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14:paraId="7C25354C" w14:textId="77777777" w:rsidR="00320A06" w:rsidRPr="00320A06" w:rsidRDefault="00320A06" w:rsidP="00320A0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0A06">
        <w:rPr>
          <w:rFonts w:ascii="Courier New" w:eastAsia="Times New Roman" w:hAnsi="Courier New" w:cs="Courier New"/>
          <w:color w:val="1E1E1E"/>
          <w:sz w:val="32"/>
          <w:szCs w:val="32"/>
          <w:lang w:eastAsia="ru-RU"/>
        </w:rPr>
        <w:t>Глава 1. ОБЩИЕ ПОЛОЖЕНИЯ</w:t>
      </w:r>
    </w:p>
    <w:p w14:paraId="3A7A9C32"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320A06">
        <w:rPr>
          <w:rFonts w:ascii="Courier New" w:eastAsia="Times New Roman" w:hAnsi="Courier New" w:cs="Courier New"/>
          <w:b/>
          <w:bCs/>
          <w:color w:val="000000"/>
          <w:spacing w:val="2"/>
          <w:sz w:val="20"/>
          <w:szCs w:val="20"/>
          <w:bdr w:val="none" w:sz="0" w:space="0" w:color="auto" w:frame="1"/>
          <w:lang w:eastAsia="ru-RU"/>
        </w:rPr>
        <w:t>Статья 1. Разъяснение некоторых понятий, содержащихся в настоящем Законе</w:t>
      </w:r>
    </w:p>
    <w:p w14:paraId="0CC7001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Содержащиеся в настоящем Законе понятия применяются в следующем значении:</w:t>
      </w:r>
    </w:p>
    <w:p w14:paraId="495BF2C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14:paraId="677CEC5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p w14:paraId="3E83CD1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p w14:paraId="615F3B5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2-1) лицо, исполняющее управленческие функции в государственной организации или субъекте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14:paraId="1D73CEC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p w14:paraId="7ED1344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320A06">
        <w:rPr>
          <w:rFonts w:ascii="Courier New" w:eastAsia="Times New Roman" w:hAnsi="Courier New" w:cs="Courier New"/>
          <w:color w:val="000000"/>
          <w:spacing w:val="2"/>
          <w:sz w:val="20"/>
          <w:szCs w:val="20"/>
          <w:lang w:eastAsia="ru-RU"/>
        </w:rPr>
        <w:lastRenderedPageBreak/>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p w14:paraId="3AD0B07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14:paraId="730F739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14:paraId="32D1587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14:paraId="243ACE1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p w14:paraId="7F00A5B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14:paraId="56E320A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14:paraId="626843D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14:paraId="54FE75A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12) коррупционный риск – возможность возникновения причин и условий, способствующих совершению коррупционных правонарушений;</w:t>
      </w:r>
    </w:p>
    <w:p w14:paraId="40F4618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14:paraId="7A4D89E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14:paraId="0BB015F3"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06.04.2016 </w:t>
      </w:r>
      <w:hyperlink r:id="rId4" w:anchor="z36" w:history="1">
        <w:r w:rsidRPr="00320A06">
          <w:rPr>
            <w:rFonts w:ascii="Arial" w:eastAsia="Times New Roman" w:hAnsi="Arial" w:cs="Arial"/>
            <w:color w:val="073A5E"/>
            <w:sz w:val="20"/>
            <w:szCs w:val="20"/>
            <w:u w:val="single"/>
            <w:lang w:eastAsia="ru-RU"/>
          </w:rPr>
          <w:t>№ 484-V</w:t>
        </w:r>
      </w:hyperlink>
      <w:r w:rsidRPr="00320A06">
        <w:rPr>
          <w:rFonts w:ascii="Arial" w:eastAsia="Times New Roman" w:hAnsi="Arial" w:cs="Arial"/>
          <w:color w:val="FF0000"/>
          <w:sz w:val="20"/>
          <w:szCs w:val="20"/>
          <w:bdr w:val="none" w:sz="0" w:space="0" w:color="auto" w:frame="1"/>
          <w:lang w:eastAsia="ru-RU"/>
        </w:rPr>
        <w:t> (</w:t>
      </w:r>
      <w:hyperlink r:id="rId5" w:anchor="z64" w:history="1">
        <w:r w:rsidRPr="00320A06">
          <w:rPr>
            <w:rFonts w:ascii="Arial" w:eastAsia="Times New Roman" w:hAnsi="Arial" w:cs="Arial"/>
            <w:color w:val="073A5E"/>
            <w:sz w:val="20"/>
            <w:szCs w:val="20"/>
            <w:u w:val="single"/>
            <w:lang w:eastAsia="ru-RU"/>
          </w:rPr>
          <w:t>вводится</w:t>
        </w:r>
      </w:hyperlink>
      <w:r w:rsidRPr="00320A0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19.04.2019 </w:t>
      </w:r>
      <w:hyperlink r:id="rId6" w:anchor="z868" w:history="1">
        <w:r w:rsidRPr="00320A06">
          <w:rPr>
            <w:rFonts w:ascii="Arial" w:eastAsia="Times New Roman" w:hAnsi="Arial" w:cs="Arial"/>
            <w:color w:val="073A5E"/>
            <w:sz w:val="20"/>
            <w:szCs w:val="20"/>
            <w:u w:val="single"/>
            <w:lang w:eastAsia="ru-RU"/>
          </w:rPr>
          <w:t>№ 249-VI</w:t>
        </w:r>
      </w:hyperlink>
      <w:r w:rsidRPr="00320A06">
        <w:rPr>
          <w:rFonts w:ascii="Arial" w:eastAsia="Times New Roman" w:hAnsi="Arial" w:cs="Arial"/>
          <w:color w:val="FF0000"/>
          <w:sz w:val="20"/>
          <w:szCs w:val="20"/>
          <w:bdr w:val="none" w:sz="0" w:space="0" w:color="auto" w:frame="1"/>
          <w:lang w:eastAsia="ru-RU"/>
        </w:rPr>
        <w:t> (вводится в действие с 01.08.2019); от 03.07.2019 </w:t>
      </w:r>
      <w:hyperlink r:id="rId7" w:anchor="z1903" w:history="1">
        <w:r w:rsidRPr="00320A06">
          <w:rPr>
            <w:rFonts w:ascii="Arial" w:eastAsia="Times New Roman" w:hAnsi="Arial" w:cs="Arial"/>
            <w:color w:val="073A5E"/>
            <w:sz w:val="20"/>
            <w:szCs w:val="20"/>
            <w:u w:val="single"/>
            <w:lang w:eastAsia="ru-RU"/>
          </w:rPr>
          <w:t>№ 262-VI</w:t>
        </w:r>
      </w:hyperlink>
      <w:r w:rsidRPr="00320A06">
        <w:rPr>
          <w:rFonts w:ascii="Arial" w:eastAsia="Times New Roman" w:hAnsi="Arial" w:cs="Arial"/>
          <w:color w:val="FF0000"/>
          <w:sz w:val="20"/>
          <w:szCs w:val="20"/>
          <w:bdr w:val="none" w:sz="0" w:space="0" w:color="auto" w:frame="1"/>
          <w:lang w:eastAsia="ru-RU"/>
        </w:rPr>
        <w:t> (вводится в действие с 01.01.2020); от 26.11.2019 </w:t>
      </w:r>
      <w:hyperlink r:id="rId8" w:anchor="z142"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06.10.2020 </w:t>
      </w:r>
      <w:hyperlink r:id="rId9" w:anchor="z128"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29.12.2021 </w:t>
      </w:r>
      <w:hyperlink r:id="rId10" w:anchor="z47" w:history="1">
        <w:r w:rsidRPr="00320A06">
          <w:rPr>
            <w:rFonts w:ascii="Arial" w:eastAsia="Times New Roman" w:hAnsi="Arial" w:cs="Arial"/>
            <w:color w:val="073A5E"/>
            <w:sz w:val="20"/>
            <w:szCs w:val="20"/>
            <w:u w:val="single"/>
            <w:lang w:eastAsia="ru-RU"/>
          </w:rPr>
          <w:t>№ 91-VII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r w:rsidRPr="00320A06">
        <w:rPr>
          <w:rFonts w:ascii="Arial" w:eastAsia="Times New Roman" w:hAnsi="Arial" w:cs="Arial"/>
          <w:color w:val="FF0000"/>
          <w:sz w:val="20"/>
          <w:szCs w:val="20"/>
          <w:bdr w:val="none" w:sz="0" w:space="0" w:color="auto" w:frame="1"/>
          <w:lang w:eastAsia="ru-RU"/>
        </w:rPr>
        <w:t>      </w:t>
      </w:r>
      <w:bookmarkStart w:id="1" w:name="z2"/>
      <w:bookmarkEnd w:id="1"/>
      <w:r w:rsidRPr="00320A06">
        <w:rPr>
          <w:rFonts w:ascii="Arial" w:eastAsia="Times New Roman" w:hAnsi="Arial" w:cs="Arial"/>
          <w:color w:val="FF0000"/>
          <w:sz w:val="20"/>
          <w:szCs w:val="20"/>
          <w:bdr w:val="none" w:sz="0" w:space="0" w:color="auto" w:frame="1"/>
          <w:lang w:eastAsia="ru-RU"/>
        </w:rPr>
        <w:t>Статья 2. Сфера действия настоящего Закона</w:t>
      </w:r>
      <w:r w:rsidRPr="00320A06">
        <w:rPr>
          <w:rFonts w:ascii="Arial" w:eastAsia="Times New Roman" w:hAnsi="Arial" w:cs="Arial"/>
          <w:color w:val="444444"/>
          <w:sz w:val="20"/>
          <w:szCs w:val="20"/>
          <w:lang w:eastAsia="ru-RU"/>
        </w:rPr>
        <w:br/>
      </w:r>
    </w:p>
    <w:p w14:paraId="7D46B33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14:paraId="1C5617B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14:paraId="2DD81C40"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3. Законодательство Республики Казахстан о противодействии коррупции</w:t>
      </w:r>
    </w:p>
    <w:p w14:paraId="56C07E2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14:paraId="31B4227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669A0A16"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4. Основные принципы противодействия коррупции</w:t>
      </w:r>
    </w:p>
    <w:p w14:paraId="3E81E14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Противодействие коррупции осуществляется на основе принципов:</w:t>
      </w:r>
    </w:p>
    <w:p w14:paraId="17AD5C1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законности;</w:t>
      </w:r>
    </w:p>
    <w:p w14:paraId="70B256E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приоритета защиты прав, свобод и законных интересов человека и гражданина;</w:t>
      </w:r>
    </w:p>
    <w:p w14:paraId="04BE0FB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гласности и прозрачности;</w:t>
      </w:r>
    </w:p>
    <w:p w14:paraId="0A6D300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взаимодействия государства и гражданского общества;</w:t>
      </w:r>
    </w:p>
    <w:p w14:paraId="19D93D6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5) системного и комплексного использования мер противодействия коррупции;</w:t>
      </w:r>
    </w:p>
    <w:p w14:paraId="3E14D09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приоритетного применения мер предупреждения коррупции;</w:t>
      </w:r>
    </w:p>
    <w:p w14:paraId="3F91F6B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поощрения лиц, оказывающих содействие в противодействии коррупции;</w:t>
      </w:r>
    </w:p>
    <w:p w14:paraId="5DB35CA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8) неотвратимости наказания за совершение коррупционных правонарушений.</w:t>
      </w:r>
    </w:p>
    <w:p w14:paraId="44F5F152"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5. Цель и задачи противодействия коррупции</w:t>
      </w:r>
    </w:p>
    <w:p w14:paraId="2A37A64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Целью противодействия коррупции является устранение коррупции в обществе.</w:t>
      </w:r>
    </w:p>
    <w:p w14:paraId="33F3340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Достижение цели противодействия коррупции реализуется посредством решения следующих задач:</w:t>
      </w:r>
    </w:p>
    <w:p w14:paraId="141F036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формирования в обществе атмосферы нетерпимости к коррупции;</w:t>
      </w:r>
    </w:p>
    <w:p w14:paraId="04D13AC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выявления условий и причин, способствующих совершению коррупционных правонарушений, и устранения их последствий;</w:t>
      </w:r>
    </w:p>
    <w:p w14:paraId="69C8303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укрепления взаимодействия субъектов противодействия коррупции;</w:t>
      </w:r>
    </w:p>
    <w:p w14:paraId="3FEEA4F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развития международного сотрудничества по противодействию коррупции;</w:t>
      </w:r>
    </w:p>
    <w:p w14:paraId="413B82A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выявления, пресечения, раскрытия и расследования коррупционных правонарушений.</w:t>
      </w:r>
    </w:p>
    <w:p w14:paraId="2310223A" w14:textId="77777777" w:rsidR="00320A06" w:rsidRPr="00320A06" w:rsidRDefault="00320A06" w:rsidP="00320A0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0A06">
        <w:rPr>
          <w:rFonts w:ascii="Courier New" w:eastAsia="Times New Roman" w:hAnsi="Courier New" w:cs="Courier New"/>
          <w:color w:val="1E1E1E"/>
          <w:sz w:val="32"/>
          <w:szCs w:val="32"/>
          <w:lang w:eastAsia="ru-RU"/>
        </w:rPr>
        <w:t>Глава 2. МЕРЫ ПРОТИВОДЕЙСТВИЯ КОРРУПЦИИ</w:t>
      </w:r>
    </w:p>
    <w:p w14:paraId="3CFDD194"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2" w:name="z6"/>
      <w:bookmarkEnd w:id="2"/>
      <w:r w:rsidRPr="00320A06">
        <w:rPr>
          <w:rFonts w:ascii="Courier New" w:eastAsia="Times New Roman" w:hAnsi="Courier New" w:cs="Courier New"/>
          <w:b/>
          <w:bCs/>
          <w:color w:val="000000"/>
          <w:spacing w:val="2"/>
          <w:sz w:val="20"/>
          <w:szCs w:val="20"/>
          <w:bdr w:val="none" w:sz="0" w:space="0" w:color="auto" w:frame="1"/>
          <w:lang w:eastAsia="ru-RU"/>
        </w:rPr>
        <w:t>Статья 6. Система мер противодействия коррупции</w:t>
      </w:r>
    </w:p>
    <w:p w14:paraId="705DF1A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Система мер противодействия коррупции включает:</w:t>
      </w:r>
    </w:p>
    <w:p w14:paraId="5F0D950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антикоррупционный мониторинг;</w:t>
      </w:r>
    </w:p>
    <w:p w14:paraId="271AE7E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анализ коррупционных рисков;</w:t>
      </w:r>
    </w:p>
    <w:p w14:paraId="4E3FC29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формирование антикоррупционной культуры;</w:t>
      </w:r>
    </w:p>
    <w:p w14:paraId="7F18F8B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14:paraId="7C0B5B5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выявление коррупциогенных норм при производстве юридической экспертизы в соответствии с законодательством Республики Казахстан;</w:t>
      </w:r>
    </w:p>
    <w:p w14:paraId="5ABC6CB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формирование и соблюдение антикоррупционных стандартов;</w:t>
      </w:r>
    </w:p>
    <w:p w14:paraId="09A3FE1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финансовый контроль;</w:t>
      </w:r>
    </w:p>
    <w:p w14:paraId="7357FFD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антикоррупционные ограничения;</w:t>
      </w:r>
    </w:p>
    <w:p w14:paraId="11FDBCA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8) предотвращение и разрешение конфликта интересов;</w:t>
      </w:r>
    </w:p>
    <w:p w14:paraId="4E3A663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9) меры противодействия коррупции в сфере предпринимательства;</w:t>
      </w:r>
    </w:p>
    <w:p w14:paraId="31715F1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10) выявление, пресечение, раскрытие и расследование коррупционных правонарушений;</w:t>
      </w:r>
    </w:p>
    <w:p w14:paraId="6559FE3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сообщение о коррупционных правонарушениях;</w:t>
      </w:r>
    </w:p>
    <w:p w14:paraId="487BB19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12) устранение последствий коррупционных правонарушений;</w:t>
      </w:r>
    </w:p>
    <w:p w14:paraId="4C59E87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13) формирование и публикацию Национального доклада о противодействии коррупции.</w:t>
      </w:r>
    </w:p>
    <w:p w14:paraId="303816EA"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6 с изменением, внесенным Законом РК от 26.11.2019 </w:t>
      </w:r>
      <w:hyperlink r:id="rId11" w:anchor="z155"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с 01.01.2020).</w:t>
      </w:r>
      <w:r w:rsidRPr="00320A06">
        <w:rPr>
          <w:rFonts w:ascii="Arial" w:eastAsia="Times New Roman" w:hAnsi="Arial" w:cs="Arial"/>
          <w:color w:val="444444"/>
          <w:sz w:val="20"/>
          <w:szCs w:val="20"/>
          <w:lang w:eastAsia="ru-RU"/>
        </w:rPr>
        <w:br/>
      </w:r>
    </w:p>
    <w:p w14:paraId="72D3E83F"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7. Антикоррупционный мониторинг</w:t>
      </w:r>
    </w:p>
    <w:p w14:paraId="46819F8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14:paraId="75D2454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Целью антикоррупционного мониторинга является оценка правоприменительной практики в сфере противодействия коррупции.</w:t>
      </w:r>
    </w:p>
    <w:p w14:paraId="1EB88DF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14:paraId="292ACFD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14:paraId="6A742AC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Положения настоящей статьи не распространяются на деятельность специальных государственных органов.</w:t>
      </w:r>
    </w:p>
    <w:p w14:paraId="059A96B9"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8. Анализ коррупционных рисков</w:t>
      </w:r>
    </w:p>
    <w:p w14:paraId="1694FD0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14:paraId="6CBC4D8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p w14:paraId="0EF85A7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w:t>
      </w:r>
    </w:p>
    <w:p w14:paraId="68B44AD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xml:space="preserve">      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w:t>
      </w:r>
    </w:p>
    <w:p w14:paraId="67A82DB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14:paraId="39EE98E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По результатам внешнего анализа коррупционных рисков государственные органы, организации и субъекты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принимают меры по устранению причин и условий возникновения коррупции.</w:t>
      </w:r>
    </w:p>
    <w:p w14:paraId="116BA99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Действие пункта 2 настоящей статьи не распространяется на отношения в сферах:</w:t>
      </w:r>
    </w:p>
    <w:p w14:paraId="6A559BA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высшего надзора, осуществляемого прокуратурой;</w:t>
      </w:r>
    </w:p>
    <w:p w14:paraId="714176C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досудебного производства по уголовным делам;</w:t>
      </w:r>
    </w:p>
    <w:p w14:paraId="777604E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производства по делам об административных правонарушениях;</w:t>
      </w:r>
    </w:p>
    <w:p w14:paraId="05A7320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правосудия;</w:t>
      </w:r>
    </w:p>
    <w:p w14:paraId="7A3789E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оперативно-розыскной деятельности;</w:t>
      </w:r>
    </w:p>
    <w:p w14:paraId="3FB2BF8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уголовно-исполнительной деятельности;</w:t>
      </w:r>
    </w:p>
    <w:p w14:paraId="4769AE7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контроля за соблюдением требований законодательства Республики Казахстан о государственных секретах.</w:t>
      </w:r>
    </w:p>
    <w:p w14:paraId="3C574667"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Положения </w:t>
      </w:r>
      <w:hyperlink r:id="rId12" w:anchor="z59" w:history="1">
        <w:r w:rsidRPr="00320A06">
          <w:rPr>
            <w:rFonts w:ascii="Courier New" w:eastAsia="Times New Roman" w:hAnsi="Courier New" w:cs="Courier New"/>
            <w:color w:val="073A5E"/>
            <w:spacing w:val="2"/>
            <w:sz w:val="20"/>
            <w:szCs w:val="20"/>
            <w:u w:val="single"/>
            <w:lang w:eastAsia="ru-RU"/>
          </w:rPr>
          <w:t>пункта 2</w:t>
        </w:r>
      </w:hyperlink>
      <w:r w:rsidRPr="00320A06">
        <w:rPr>
          <w:rFonts w:ascii="Courier New" w:eastAsia="Times New Roman" w:hAnsi="Courier New" w:cs="Courier New"/>
          <w:color w:val="000000"/>
          <w:spacing w:val="2"/>
          <w:sz w:val="20"/>
          <w:szCs w:val="20"/>
          <w:lang w:eastAsia="ru-RU"/>
        </w:rPr>
        <w:t> настоящей статьи не распространяются на деятельность специальных государственных органов.</w:t>
      </w:r>
    </w:p>
    <w:p w14:paraId="7B34AD3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5. Государственные органы, организации и субъекты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14:paraId="2EE601F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Типовой порядок проведения внутреннего анализа коррупционных рисков определяется уполномоченным органом по противодействию коррупции.</w:t>
      </w:r>
    </w:p>
    <w:p w14:paraId="48E6BC58"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8 с изменением, внесенным Законом РК от 03.07.2017 </w:t>
      </w:r>
      <w:hyperlink r:id="rId13" w:anchor="z320" w:history="1">
        <w:r w:rsidRPr="00320A06">
          <w:rPr>
            <w:rFonts w:ascii="Arial" w:eastAsia="Times New Roman" w:hAnsi="Arial" w:cs="Arial"/>
            <w:color w:val="073A5E"/>
            <w:sz w:val="20"/>
            <w:szCs w:val="20"/>
            <w:u w:val="single"/>
            <w:lang w:eastAsia="ru-RU"/>
          </w:rPr>
          <w:t>№ 86-VI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56D464B8"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9. Формирование антикоррупционной культуры</w:t>
      </w:r>
    </w:p>
    <w:p w14:paraId="2D28BE2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14:paraId="0F130FA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14:paraId="694BF8F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14:paraId="229C102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14:paraId="58236C06"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10. Антикоррупционные стандарты</w:t>
      </w:r>
    </w:p>
    <w:p w14:paraId="61F3F83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14:paraId="6785841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2. Антикоррупционные стандарты разрабатываются государственными органами, организациями и субъектами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при участии общественности и учитываются при разработке законодательства и в правоприменительной практике.</w:t>
      </w:r>
    </w:p>
    <w:p w14:paraId="08290561"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1"/>
      <w:bookmarkEnd w:id="3"/>
      <w:r w:rsidRPr="00320A06">
        <w:rPr>
          <w:rFonts w:ascii="Courier New" w:eastAsia="Times New Roman" w:hAnsi="Courier New" w:cs="Courier New"/>
          <w:b/>
          <w:bCs/>
          <w:color w:val="000000"/>
          <w:spacing w:val="2"/>
          <w:sz w:val="20"/>
          <w:szCs w:val="20"/>
          <w:bdr w:val="none" w:sz="0" w:space="0" w:color="auto" w:frame="1"/>
          <w:lang w:eastAsia="ru-RU"/>
        </w:rPr>
        <w:t>Статья 11. Меры финансового контроля</w:t>
      </w:r>
    </w:p>
    <w:p w14:paraId="28C0155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В целях осуществления мер финансового контроля лица, определенные настоящей статьей, представляют следующие декларации физических лиц:</w:t>
      </w:r>
    </w:p>
    <w:p w14:paraId="6C0029F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декларацию об активах и обязательствах;</w:t>
      </w:r>
    </w:p>
    <w:p w14:paraId="5D569D6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декларацию о доходах и имуществе.</w:t>
      </w:r>
    </w:p>
    <w:p w14:paraId="5EE16CE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Декларацию об активах и обязательствах представляют:</w:t>
      </w:r>
    </w:p>
    <w:p w14:paraId="091CD19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14:paraId="31A21DC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14:paraId="335CEF1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Декларацию о доходах и имуществе представляют:</w:t>
      </w:r>
    </w:p>
    <w:p w14:paraId="0F4C83F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лица, занимающие ответственную государственную должность, и их супруги;</w:t>
      </w:r>
    </w:p>
    <w:p w14:paraId="056E9EC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лица, уполномоченные на выполнение государственных функций, и их супруги;</w:t>
      </w:r>
    </w:p>
    <w:p w14:paraId="7FCEE7A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должностные лица и их супруги;</w:t>
      </w:r>
    </w:p>
    <w:p w14:paraId="3F9AC37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лица, приравненные к лицам, уполномоченным на выполнение государственных функций, и их супруги.</w:t>
      </w:r>
    </w:p>
    <w:p w14:paraId="2F48BFF6"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hyperlink r:id="rId14" w:anchor="z71" w:history="1">
        <w:r w:rsidRPr="00320A06">
          <w:rPr>
            <w:rFonts w:ascii="Courier New" w:eastAsia="Times New Roman" w:hAnsi="Courier New" w:cs="Courier New"/>
            <w:color w:val="073A5E"/>
            <w:spacing w:val="2"/>
            <w:sz w:val="20"/>
            <w:szCs w:val="20"/>
            <w:u w:val="single"/>
            <w:lang w:eastAsia="ru-RU"/>
          </w:rPr>
          <w:t>пункте 3</w:t>
        </w:r>
      </w:hyperlink>
      <w:r w:rsidRPr="00320A06">
        <w:rPr>
          <w:rFonts w:ascii="Courier New" w:eastAsia="Times New Roman" w:hAnsi="Courier New" w:cs="Courier New"/>
          <w:color w:val="000000"/>
          <w:spacing w:val="2"/>
          <w:sz w:val="20"/>
          <w:szCs w:val="20"/>
          <w:lang w:eastAsia="ru-RU"/>
        </w:rPr>
        <w:t> настоящей статьи, в декларации о доходах и имуществе отражают сведения об источниках покрытия расходов на приобретение указанного имущества.</w:t>
      </w:r>
    </w:p>
    <w:p w14:paraId="14F9082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14:paraId="30BA741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14:paraId="7C0491D5"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Сведения о представлении физическими лицами, указанными в </w:t>
      </w:r>
      <w:hyperlink r:id="rId15" w:anchor="z70" w:history="1">
        <w:r w:rsidRPr="00320A06">
          <w:rPr>
            <w:rFonts w:ascii="Courier New" w:eastAsia="Times New Roman" w:hAnsi="Courier New" w:cs="Courier New"/>
            <w:color w:val="073A5E"/>
            <w:spacing w:val="2"/>
            <w:sz w:val="20"/>
            <w:szCs w:val="20"/>
            <w:u w:val="single"/>
            <w:lang w:eastAsia="ru-RU"/>
          </w:rPr>
          <w:t>пунктах 2</w:t>
        </w:r>
      </w:hyperlink>
      <w:r w:rsidRPr="00320A06">
        <w:rPr>
          <w:rFonts w:ascii="Courier New" w:eastAsia="Times New Roman" w:hAnsi="Courier New" w:cs="Courier New"/>
          <w:color w:val="000000"/>
          <w:spacing w:val="2"/>
          <w:sz w:val="20"/>
          <w:szCs w:val="20"/>
          <w:lang w:eastAsia="ru-RU"/>
        </w:rPr>
        <w:t> и </w:t>
      </w:r>
      <w:hyperlink r:id="rId16" w:anchor="z71" w:history="1">
        <w:r w:rsidRPr="00320A06">
          <w:rPr>
            <w:rFonts w:ascii="Courier New" w:eastAsia="Times New Roman" w:hAnsi="Courier New" w:cs="Courier New"/>
            <w:color w:val="073A5E"/>
            <w:spacing w:val="2"/>
            <w:sz w:val="20"/>
            <w:szCs w:val="20"/>
            <w:u w:val="single"/>
            <w:lang w:eastAsia="ru-RU"/>
          </w:rPr>
          <w:t>3</w:t>
        </w:r>
      </w:hyperlink>
      <w:r w:rsidRPr="00320A06">
        <w:rPr>
          <w:rFonts w:ascii="Courier New" w:eastAsia="Times New Roman" w:hAnsi="Courier New" w:cs="Courier New"/>
          <w:color w:val="000000"/>
          <w:spacing w:val="2"/>
          <w:sz w:val="20"/>
          <w:szCs w:val="20"/>
          <w:lang w:eastAsia="ru-RU"/>
        </w:rPr>
        <w:t>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p w14:paraId="565BA5C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p w14:paraId="14F3471E"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лицами, указанными в подпункте 1) </w:t>
      </w:r>
      <w:hyperlink r:id="rId17" w:anchor="z146" w:history="1">
        <w:r w:rsidRPr="00320A06">
          <w:rPr>
            <w:rFonts w:ascii="Courier New" w:eastAsia="Times New Roman" w:hAnsi="Courier New" w:cs="Courier New"/>
            <w:color w:val="073A5E"/>
            <w:spacing w:val="2"/>
            <w:sz w:val="20"/>
            <w:szCs w:val="20"/>
            <w:u w:val="single"/>
            <w:lang w:eastAsia="ru-RU"/>
          </w:rPr>
          <w:t>пункта 2</w:t>
        </w:r>
      </w:hyperlink>
      <w:r w:rsidRPr="00320A06">
        <w:rPr>
          <w:rFonts w:ascii="Courier New" w:eastAsia="Times New Roman" w:hAnsi="Courier New" w:cs="Courier New"/>
          <w:color w:val="000000"/>
          <w:spacing w:val="2"/>
          <w:sz w:val="20"/>
          <w:szCs w:val="20"/>
          <w:lang w:eastAsia="ru-RU"/>
        </w:rPr>
        <w:t> настоящей статьи, – является основанием для отказа в регистрации или отмене решений о регистрации;</w:t>
      </w:r>
    </w:p>
    <w:p w14:paraId="53FC077D"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лицами, указанными в подпункте 2) </w:t>
      </w:r>
      <w:hyperlink r:id="rId18" w:anchor="z70" w:history="1">
        <w:r w:rsidRPr="00320A06">
          <w:rPr>
            <w:rFonts w:ascii="Courier New" w:eastAsia="Times New Roman" w:hAnsi="Courier New" w:cs="Courier New"/>
            <w:color w:val="073A5E"/>
            <w:spacing w:val="2"/>
            <w:sz w:val="20"/>
            <w:szCs w:val="20"/>
            <w:u w:val="single"/>
            <w:lang w:eastAsia="ru-RU"/>
          </w:rPr>
          <w:t>пункта 2</w:t>
        </w:r>
      </w:hyperlink>
      <w:r w:rsidRPr="00320A06">
        <w:rPr>
          <w:rFonts w:ascii="Courier New" w:eastAsia="Times New Roman" w:hAnsi="Courier New" w:cs="Courier New"/>
          <w:color w:val="000000"/>
          <w:spacing w:val="2"/>
          <w:sz w:val="20"/>
          <w:szCs w:val="20"/>
          <w:lang w:eastAsia="ru-RU"/>
        </w:rPr>
        <w:t> настоящей статьи, – является основанием для отказа в наделении лица соответствующими полномочиями;</w:t>
      </w:r>
    </w:p>
    <w:p w14:paraId="06B82C17"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лицами, указанными в </w:t>
      </w:r>
      <w:hyperlink r:id="rId19" w:anchor="z71" w:history="1">
        <w:r w:rsidRPr="00320A06">
          <w:rPr>
            <w:rFonts w:ascii="Courier New" w:eastAsia="Times New Roman" w:hAnsi="Courier New" w:cs="Courier New"/>
            <w:color w:val="073A5E"/>
            <w:spacing w:val="2"/>
            <w:sz w:val="20"/>
            <w:szCs w:val="20"/>
            <w:u w:val="single"/>
            <w:lang w:eastAsia="ru-RU"/>
          </w:rPr>
          <w:t>пункте 3</w:t>
        </w:r>
      </w:hyperlink>
      <w:r w:rsidRPr="00320A06">
        <w:rPr>
          <w:rFonts w:ascii="Courier New" w:eastAsia="Times New Roman" w:hAnsi="Courier New" w:cs="Courier New"/>
          <w:color w:val="000000"/>
          <w:spacing w:val="2"/>
          <w:sz w:val="20"/>
          <w:szCs w:val="20"/>
          <w:lang w:eastAsia="ru-RU"/>
        </w:rPr>
        <w:t> настоящей статьи, – влечет ответственность, предусмотренную Кодексом Республики Казахстан об административных правонарушениях.</w:t>
      </w:r>
    </w:p>
    <w:p w14:paraId="6280347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14:paraId="6B6A79D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занимающие политические государственные должности;</w:t>
      </w:r>
    </w:p>
    <w:p w14:paraId="6ED15CE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занимающие административные государственные должности корпуса "А";</w:t>
      </w:r>
    </w:p>
    <w:p w14:paraId="70E54F6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депутаты Парламента Республики Казахстан;</w:t>
      </w:r>
    </w:p>
    <w:p w14:paraId="2823DB4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3-1) Уполномоченный по правам человека в Республике Казахстан;</w:t>
      </w:r>
    </w:p>
    <w:p w14:paraId="02A07AA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судьи Республики Казахстан;</w:t>
      </w:r>
    </w:p>
    <w:p w14:paraId="618D36A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5) лица, исполняющие управленческие функции в субъектах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w:t>
      </w:r>
    </w:p>
    <w:p w14:paraId="0177499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Перечень сведений, подлежащих опубликованию, определяется уполномоченным органом по противодействию коррупции.</w:t>
      </w:r>
    </w:p>
    <w:p w14:paraId="584E0B6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14:paraId="451946F0"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10. Требования </w:t>
      </w:r>
      <w:hyperlink r:id="rId20" w:anchor="z75" w:history="1">
        <w:r w:rsidRPr="00320A06">
          <w:rPr>
            <w:rFonts w:ascii="Courier New" w:eastAsia="Times New Roman" w:hAnsi="Courier New" w:cs="Courier New"/>
            <w:color w:val="073A5E"/>
            <w:spacing w:val="2"/>
            <w:sz w:val="20"/>
            <w:szCs w:val="20"/>
            <w:u w:val="single"/>
            <w:lang w:eastAsia="ru-RU"/>
          </w:rPr>
          <w:t>пункта 7</w:t>
        </w:r>
      </w:hyperlink>
      <w:r w:rsidRPr="00320A06">
        <w:rPr>
          <w:rFonts w:ascii="Courier New" w:eastAsia="Times New Roman" w:hAnsi="Courier New" w:cs="Courier New"/>
          <w:color w:val="000000"/>
          <w:spacing w:val="2"/>
          <w:sz w:val="20"/>
          <w:szCs w:val="20"/>
          <w:lang w:eastAsia="ru-RU"/>
        </w:rPr>
        <w:t> и подпунктов 1) и 2) </w:t>
      </w:r>
      <w:hyperlink r:id="rId21" w:anchor="z77" w:history="1">
        <w:r w:rsidRPr="00320A06">
          <w:rPr>
            <w:rFonts w:ascii="Courier New" w:eastAsia="Times New Roman" w:hAnsi="Courier New" w:cs="Courier New"/>
            <w:color w:val="073A5E"/>
            <w:spacing w:val="2"/>
            <w:sz w:val="20"/>
            <w:szCs w:val="20"/>
            <w:u w:val="single"/>
            <w:lang w:eastAsia="ru-RU"/>
          </w:rPr>
          <w:t>пункта 9</w:t>
        </w:r>
      </w:hyperlink>
      <w:r w:rsidRPr="00320A06">
        <w:rPr>
          <w:rFonts w:ascii="Courier New" w:eastAsia="Times New Roman" w:hAnsi="Courier New" w:cs="Courier New"/>
          <w:color w:val="000000"/>
          <w:spacing w:val="2"/>
          <w:sz w:val="20"/>
          <w:szCs w:val="20"/>
          <w:lang w:eastAsia="ru-RU"/>
        </w:rPr>
        <w:t> настоящей статьи не распространяются на сведения, составляющие государственные секреты.</w:t>
      </w:r>
    </w:p>
    <w:p w14:paraId="75C3518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14:paraId="611BC14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14:paraId="00D25F7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14:paraId="21A430B1"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11 с изменениями, внесенными законами РК от 26.11.2019 </w:t>
      </w:r>
      <w:hyperlink r:id="rId22" w:anchor="z157"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03.07.2020 </w:t>
      </w:r>
      <w:hyperlink r:id="rId23" w:anchor="z209" w:history="1">
        <w:r w:rsidRPr="00320A06">
          <w:rPr>
            <w:rFonts w:ascii="Arial" w:eastAsia="Times New Roman" w:hAnsi="Arial" w:cs="Arial"/>
            <w:color w:val="073A5E"/>
            <w:sz w:val="20"/>
            <w:szCs w:val="20"/>
            <w:u w:val="single"/>
            <w:lang w:eastAsia="ru-RU"/>
          </w:rPr>
          <w:t>№ 359-VI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29.12.2021 </w:t>
      </w:r>
      <w:hyperlink r:id="rId24" w:anchor="z48" w:history="1">
        <w:r w:rsidRPr="00320A06">
          <w:rPr>
            <w:rFonts w:ascii="Arial" w:eastAsia="Times New Roman" w:hAnsi="Arial" w:cs="Arial"/>
            <w:color w:val="073A5E"/>
            <w:sz w:val="20"/>
            <w:szCs w:val="20"/>
            <w:u w:val="single"/>
            <w:lang w:eastAsia="ru-RU"/>
          </w:rPr>
          <w:t>№ 91-VII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32ECCA73"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12. Антикоррупционные ограничения</w:t>
      </w:r>
    </w:p>
    <w:p w14:paraId="411F5C15"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25" w:anchor="z13" w:history="1">
        <w:r w:rsidRPr="00320A06">
          <w:rPr>
            <w:rFonts w:ascii="Courier New" w:eastAsia="Times New Roman" w:hAnsi="Courier New" w:cs="Courier New"/>
            <w:color w:val="073A5E"/>
            <w:spacing w:val="2"/>
            <w:sz w:val="20"/>
            <w:szCs w:val="20"/>
            <w:u w:val="single"/>
            <w:lang w:eastAsia="ru-RU"/>
          </w:rPr>
          <w:t>статьями 13</w:t>
        </w:r>
      </w:hyperlink>
      <w:r w:rsidRPr="00320A06">
        <w:rPr>
          <w:rFonts w:ascii="Courier New" w:eastAsia="Times New Roman" w:hAnsi="Courier New" w:cs="Courier New"/>
          <w:color w:val="000000"/>
          <w:spacing w:val="2"/>
          <w:sz w:val="20"/>
          <w:szCs w:val="20"/>
          <w:lang w:eastAsia="ru-RU"/>
        </w:rPr>
        <w:t>, </w:t>
      </w:r>
      <w:hyperlink r:id="rId26" w:anchor="z14" w:history="1">
        <w:r w:rsidRPr="00320A06">
          <w:rPr>
            <w:rFonts w:ascii="Courier New" w:eastAsia="Times New Roman" w:hAnsi="Courier New" w:cs="Courier New"/>
            <w:color w:val="073A5E"/>
            <w:spacing w:val="2"/>
            <w:sz w:val="20"/>
            <w:szCs w:val="20"/>
            <w:u w:val="single"/>
            <w:lang w:eastAsia="ru-RU"/>
          </w:rPr>
          <w:t>14</w:t>
        </w:r>
      </w:hyperlink>
      <w:r w:rsidRPr="00320A06">
        <w:rPr>
          <w:rFonts w:ascii="Courier New" w:eastAsia="Times New Roman" w:hAnsi="Courier New" w:cs="Courier New"/>
          <w:color w:val="000000"/>
          <w:spacing w:val="2"/>
          <w:sz w:val="20"/>
          <w:szCs w:val="20"/>
          <w:lang w:eastAsia="ru-RU"/>
        </w:rPr>
        <w:t>, 14-1 и </w:t>
      </w:r>
      <w:hyperlink r:id="rId27" w:anchor="z15" w:history="1">
        <w:r w:rsidRPr="00320A06">
          <w:rPr>
            <w:rFonts w:ascii="Courier New" w:eastAsia="Times New Roman" w:hAnsi="Courier New" w:cs="Courier New"/>
            <w:color w:val="073A5E"/>
            <w:spacing w:val="2"/>
            <w:sz w:val="20"/>
            <w:szCs w:val="20"/>
            <w:u w:val="single"/>
            <w:lang w:eastAsia="ru-RU"/>
          </w:rPr>
          <w:t>15</w:t>
        </w:r>
      </w:hyperlink>
      <w:r w:rsidRPr="00320A06">
        <w:rPr>
          <w:rFonts w:ascii="Courier New" w:eastAsia="Times New Roman" w:hAnsi="Courier New" w:cs="Courier New"/>
          <w:color w:val="000000"/>
          <w:spacing w:val="2"/>
          <w:sz w:val="20"/>
          <w:szCs w:val="20"/>
          <w:lang w:eastAsia="ru-RU"/>
        </w:rPr>
        <w:t> настоящего Закона, принимают на себя антикоррупционные ограничения по:</w:t>
      </w:r>
    </w:p>
    <w:p w14:paraId="6B1C599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осуществлению деятельности, не совместимой с выполнением государственных функций;</w:t>
      </w:r>
    </w:p>
    <w:p w14:paraId="39A61B2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недопустимости совместной службы (работы) близких родственников, супругов и свойственников;</w:t>
      </w:r>
    </w:p>
    <w:p w14:paraId="346C4F4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14:paraId="3A29514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14:paraId="5E1FAA0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14:paraId="7FCB4A0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14:paraId="34E2D252"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Согласие лиц, указанных в абзаце первом </w:t>
      </w:r>
      <w:hyperlink r:id="rId28" w:anchor="z85" w:history="1">
        <w:r w:rsidRPr="00320A06">
          <w:rPr>
            <w:rFonts w:ascii="Courier New" w:eastAsia="Times New Roman" w:hAnsi="Courier New" w:cs="Courier New"/>
            <w:color w:val="073A5E"/>
            <w:spacing w:val="2"/>
            <w:sz w:val="20"/>
            <w:szCs w:val="20"/>
            <w:u w:val="single"/>
            <w:lang w:eastAsia="ru-RU"/>
          </w:rPr>
          <w:t>пункта 1</w:t>
        </w:r>
      </w:hyperlink>
      <w:r w:rsidRPr="00320A06">
        <w:rPr>
          <w:rFonts w:ascii="Courier New" w:eastAsia="Times New Roman" w:hAnsi="Courier New" w:cs="Courier New"/>
          <w:color w:val="000000"/>
          <w:spacing w:val="2"/>
          <w:sz w:val="20"/>
          <w:szCs w:val="20"/>
          <w:lang w:eastAsia="ru-RU"/>
        </w:rPr>
        <w:t>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14:paraId="7CAB520D"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Непринятие антикоррупционных ограничений лицами, указанными в абзаце первом </w:t>
      </w:r>
      <w:hyperlink r:id="rId29" w:anchor="z85" w:history="1">
        <w:r w:rsidRPr="00320A06">
          <w:rPr>
            <w:rFonts w:ascii="Courier New" w:eastAsia="Times New Roman" w:hAnsi="Courier New" w:cs="Courier New"/>
            <w:color w:val="073A5E"/>
            <w:spacing w:val="2"/>
            <w:sz w:val="20"/>
            <w:szCs w:val="20"/>
            <w:u w:val="single"/>
            <w:lang w:eastAsia="ru-RU"/>
          </w:rPr>
          <w:t>пункта 1</w:t>
        </w:r>
      </w:hyperlink>
      <w:r w:rsidRPr="00320A06">
        <w:rPr>
          <w:rFonts w:ascii="Courier New" w:eastAsia="Times New Roman" w:hAnsi="Courier New" w:cs="Courier New"/>
          <w:color w:val="000000"/>
          <w:spacing w:val="2"/>
          <w:sz w:val="20"/>
          <w:szCs w:val="20"/>
          <w:lang w:eastAsia="ru-RU"/>
        </w:rPr>
        <w:t>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p w14:paraId="5377BAC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14:paraId="334445A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14:paraId="5D319CD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14:paraId="535BD22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14:paraId="049921E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p w14:paraId="01B602DF"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lastRenderedPageBreak/>
        <w:t>      Сноска. Статья 12 с изменениями, внесенными законами РК от 26.11.2019 </w:t>
      </w:r>
      <w:hyperlink r:id="rId30" w:anchor="z158"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06.10.2020 </w:t>
      </w:r>
      <w:hyperlink r:id="rId31" w:anchor="z132"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19.12.2020 </w:t>
      </w:r>
      <w:hyperlink r:id="rId32" w:anchor="z246" w:history="1">
        <w:r w:rsidRPr="00320A06">
          <w:rPr>
            <w:rFonts w:ascii="Arial" w:eastAsia="Times New Roman" w:hAnsi="Arial" w:cs="Arial"/>
            <w:color w:val="073A5E"/>
            <w:sz w:val="20"/>
            <w:szCs w:val="20"/>
            <w:u w:val="single"/>
            <w:lang w:eastAsia="ru-RU"/>
          </w:rPr>
          <w:t>№ 384-VI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3E98CCB9"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13. Деятельность, несовместимая с выполнением государственных функций</w:t>
      </w:r>
    </w:p>
    <w:p w14:paraId="06F2B96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должностным лицам запрещается:</w:t>
      </w:r>
    </w:p>
    <w:p w14:paraId="28BEF63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14:paraId="40F7668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14:paraId="6E243F3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заниматься другой оплачиваемой деятельностью, кроме педагогической, научной и иной творческой деятельности.</w:t>
      </w:r>
    </w:p>
    <w:p w14:paraId="7F9B52A9"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w:t>
      </w:r>
      <w:bookmarkStart w:id="4" w:name="z90"/>
      <w:bookmarkEnd w:id="4"/>
      <w:r w:rsidRPr="00320A06">
        <w:rPr>
          <w:rFonts w:ascii="Arial" w:eastAsia="Times New Roman" w:hAnsi="Arial" w:cs="Arial"/>
          <w:color w:val="FF0000"/>
          <w:sz w:val="20"/>
          <w:szCs w:val="20"/>
          <w:bdr w:val="none" w:sz="0" w:space="0" w:color="auto" w:frame="1"/>
          <w:lang w:eastAsia="ru-RU"/>
        </w:rPr>
        <w:t>2. Исключен Законом РК от 26.11.2019 </w:t>
      </w:r>
      <w:hyperlink r:id="rId33" w:anchor="z161"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04BF2A7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14:paraId="34CDB21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14:paraId="5235C41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14:paraId="73AFA45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14:paraId="34410B47"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Лица, указанные в </w:t>
      </w:r>
      <w:hyperlink r:id="rId34" w:anchor="z89" w:history="1">
        <w:r w:rsidRPr="00320A06">
          <w:rPr>
            <w:rFonts w:ascii="Courier New" w:eastAsia="Times New Roman" w:hAnsi="Courier New" w:cs="Courier New"/>
            <w:color w:val="073A5E"/>
            <w:spacing w:val="2"/>
            <w:sz w:val="20"/>
            <w:szCs w:val="20"/>
            <w:u w:val="single"/>
            <w:lang w:eastAsia="ru-RU"/>
          </w:rPr>
          <w:t>пункте 1</w:t>
        </w:r>
      </w:hyperlink>
      <w:r w:rsidRPr="00320A06">
        <w:rPr>
          <w:rFonts w:ascii="Courier New" w:eastAsia="Times New Roman" w:hAnsi="Courier New" w:cs="Courier New"/>
          <w:color w:val="000000"/>
          <w:spacing w:val="2"/>
          <w:sz w:val="20"/>
          <w:szCs w:val="20"/>
          <w:lang w:eastAsia="ru-RU"/>
        </w:rPr>
        <w:t>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14:paraId="3E5A82E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Договор на доверительное управление имуществом подлежит нотариальному удостоверению.</w:t>
      </w:r>
    </w:p>
    <w:p w14:paraId="315D99A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14:paraId="6EDCC0E2"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8. Неисполнение обязательств, предусмотренных </w:t>
      </w:r>
      <w:hyperlink r:id="rId35" w:anchor="z93" w:history="1">
        <w:r w:rsidRPr="00320A06">
          <w:rPr>
            <w:rFonts w:ascii="Courier New" w:eastAsia="Times New Roman" w:hAnsi="Courier New" w:cs="Courier New"/>
            <w:color w:val="073A5E"/>
            <w:spacing w:val="2"/>
            <w:sz w:val="20"/>
            <w:szCs w:val="20"/>
            <w:u w:val="single"/>
            <w:lang w:eastAsia="ru-RU"/>
          </w:rPr>
          <w:t>пунктами 5</w:t>
        </w:r>
      </w:hyperlink>
      <w:r w:rsidRPr="00320A06">
        <w:rPr>
          <w:rFonts w:ascii="Courier New" w:eastAsia="Times New Roman" w:hAnsi="Courier New" w:cs="Courier New"/>
          <w:color w:val="000000"/>
          <w:spacing w:val="2"/>
          <w:sz w:val="20"/>
          <w:szCs w:val="20"/>
          <w:lang w:eastAsia="ru-RU"/>
        </w:rPr>
        <w:t> и </w:t>
      </w:r>
      <w:hyperlink r:id="rId36" w:anchor="z95" w:history="1">
        <w:r w:rsidRPr="00320A06">
          <w:rPr>
            <w:rFonts w:ascii="Courier New" w:eastAsia="Times New Roman" w:hAnsi="Courier New" w:cs="Courier New"/>
            <w:color w:val="073A5E"/>
            <w:spacing w:val="2"/>
            <w:sz w:val="20"/>
            <w:szCs w:val="20"/>
            <w:u w:val="single"/>
            <w:lang w:eastAsia="ru-RU"/>
          </w:rPr>
          <w:t>7</w:t>
        </w:r>
      </w:hyperlink>
      <w:r w:rsidRPr="00320A06">
        <w:rPr>
          <w:rFonts w:ascii="Courier New" w:eastAsia="Times New Roman" w:hAnsi="Courier New" w:cs="Courier New"/>
          <w:color w:val="000000"/>
          <w:spacing w:val="2"/>
          <w:sz w:val="20"/>
          <w:szCs w:val="20"/>
          <w:lang w:eastAsia="ru-RU"/>
        </w:rPr>
        <w:t>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14:paraId="25E08BCC"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13 с изменениями, внесенными законами РК от 22.01.2016 </w:t>
      </w:r>
      <w:hyperlink r:id="rId37" w:anchor="z19" w:history="1">
        <w:r w:rsidRPr="00320A06">
          <w:rPr>
            <w:rFonts w:ascii="Arial" w:eastAsia="Times New Roman" w:hAnsi="Arial" w:cs="Arial"/>
            <w:color w:val="073A5E"/>
            <w:sz w:val="20"/>
            <w:szCs w:val="20"/>
            <w:u w:val="single"/>
            <w:lang w:eastAsia="ru-RU"/>
          </w:rPr>
          <w:t>№ 446-V</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03.07.2019 </w:t>
      </w:r>
      <w:hyperlink r:id="rId38" w:anchor="z1904" w:history="1">
        <w:r w:rsidRPr="00320A06">
          <w:rPr>
            <w:rFonts w:ascii="Arial" w:eastAsia="Times New Roman" w:hAnsi="Arial" w:cs="Arial"/>
            <w:color w:val="073A5E"/>
            <w:sz w:val="20"/>
            <w:szCs w:val="20"/>
            <w:u w:val="single"/>
            <w:lang w:eastAsia="ru-RU"/>
          </w:rPr>
          <w:t>№ 262-VI</w:t>
        </w:r>
      </w:hyperlink>
      <w:r w:rsidRPr="00320A06">
        <w:rPr>
          <w:rFonts w:ascii="Arial" w:eastAsia="Times New Roman" w:hAnsi="Arial" w:cs="Arial"/>
          <w:color w:val="FF0000"/>
          <w:sz w:val="20"/>
          <w:szCs w:val="20"/>
          <w:bdr w:val="none" w:sz="0" w:space="0" w:color="auto" w:frame="1"/>
          <w:lang w:eastAsia="ru-RU"/>
        </w:rPr>
        <w:t> (вводится в действие с 01.01.2020); от 26.11.2019 </w:t>
      </w:r>
      <w:hyperlink r:id="rId39" w:anchor="z160"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r w:rsidRPr="00320A06">
        <w:rPr>
          <w:rFonts w:ascii="Arial" w:eastAsia="Times New Roman" w:hAnsi="Arial" w:cs="Arial"/>
          <w:color w:val="FF0000"/>
          <w:sz w:val="20"/>
          <w:szCs w:val="20"/>
          <w:bdr w:val="none" w:sz="0" w:space="0" w:color="auto" w:frame="1"/>
          <w:lang w:eastAsia="ru-RU"/>
        </w:rPr>
        <w:t>      </w:t>
      </w:r>
      <w:bookmarkStart w:id="5" w:name="z14"/>
      <w:bookmarkEnd w:id="5"/>
      <w:r w:rsidRPr="00320A06">
        <w:rPr>
          <w:rFonts w:ascii="Arial" w:eastAsia="Times New Roman" w:hAnsi="Arial" w:cs="Arial"/>
          <w:color w:val="FF0000"/>
          <w:sz w:val="20"/>
          <w:szCs w:val="20"/>
          <w:bdr w:val="none" w:sz="0" w:space="0" w:color="auto" w:frame="1"/>
          <w:lang w:eastAsia="ru-RU"/>
        </w:rPr>
        <w:t>Статья 14. Недопустимость совместной службы (работы)близких родственников, супругов или свойственников</w:t>
      </w:r>
      <w:r w:rsidRPr="00320A06">
        <w:rPr>
          <w:rFonts w:ascii="Arial" w:eastAsia="Times New Roman" w:hAnsi="Arial" w:cs="Arial"/>
          <w:color w:val="444444"/>
          <w:sz w:val="20"/>
          <w:szCs w:val="20"/>
          <w:lang w:eastAsia="ru-RU"/>
        </w:rPr>
        <w:br/>
      </w:r>
    </w:p>
    <w:p w14:paraId="325FE7F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14:paraId="2452432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14:paraId="02E5E10B"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Лица, нарушающие требования </w:t>
      </w:r>
      <w:hyperlink r:id="rId40" w:anchor="z97" w:history="1">
        <w:r w:rsidRPr="00320A06">
          <w:rPr>
            <w:rFonts w:ascii="Courier New" w:eastAsia="Times New Roman" w:hAnsi="Courier New" w:cs="Courier New"/>
            <w:color w:val="073A5E"/>
            <w:spacing w:val="2"/>
            <w:sz w:val="20"/>
            <w:szCs w:val="20"/>
            <w:u w:val="single"/>
            <w:lang w:eastAsia="ru-RU"/>
          </w:rPr>
          <w:t>пункта 1</w:t>
        </w:r>
      </w:hyperlink>
      <w:r w:rsidRPr="00320A06">
        <w:rPr>
          <w:rFonts w:ascii="Courier New" w:eastAsia="Times New Roman" w:hAnsi="Courier New" w:cs="Courier New"/>
          <w:color w:val="000000"/>
          <w:spacing w:val="2"/>
          <w:sz w:val="20"/>
          <w:szCs w:val="20"/>
          <w:lang w:eastAsia="ru-RU"/>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w:t>
      </w:r>
      <w:r w:rsidRPr="00320A06">
        <w:rPr>
          <w:rFonts w:ascii="Courier New" w:eastAsia="Times New Roman" w:hAnsi="Courier New" w:cs="Courier New"/>
          <w:color w:val="000000"/>
          <w:spacing w:val="2"/>
          <w:sz w:val="20"/>
          <w:szCs w:val="20"/>
          <w:lang w:eastAsia="ru-RU"/>
        </w:rPr>
        <w:lastRenderedPageBreak/>
        <w:t>невозможности такого перевода один из этих служащих подлежит увольнению с должности или иному освобождению от указанных функций.</w:t>
      </w:r>
    </w:p>
    <w:p w14:paraId="47F7223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Примечание. В настоящем Законе под близкими родственниками понимаются родители (родитель), дети, усыновители (</w:t>
      </w:r>
      <w:proofErr w:type="spellStart"/>
      <w:r w:rsidRPr="00320A06">
        <w:rPr>
          <w:rFonts w:ascii="Courier New" w:eastAsia="Times New Roman" w:hAnsi="Courier New" w:cs="Courier New"/>
          <w:color w:val="000000"/>
          <w:spacing w:val="2"/>
          <w:sz w:val="20"/>
          <w:szCs w:val="20"/>
          <w:lang w:eastAsia="ru-RU"/>
        </w:rPr>
        <w:t>удочерители</w:t>
      </w:r>
      <w:proofErr w:type="spellEnd"/>
      <w:r w:rsidRPr="00320A06">
        <w:rPr>
          <w:rFonts w:ascii="Courier New" w:eastAsia="Times New Roman" w:hAnsi="Courier New" w:cs="Courier New"/>
          <w:color w:val="000000"/>
          <w:spacing w:val="2"/>
          <w:sz w:val="20"/>
          <w:szCs w:val="20"/>
          <w:lang w:eastAsia="ru-RU"/>
        </w:rPr>
        <w:t>),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14:paraId="6EE93D53"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14 с изменениями, внесенными законами РК от 26.11.2019 </w:t>
      </w:r>
      <w:hyperlink r:id="rId41" w:anchor="z168"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06.10.2020 </w:t>
      </w:r>
      <w:hyperlink r:id="rId42" w:anchor="z142"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04E28EB8" w14:textId="77777777" w:rsidR="00320A06" w:rsidRPr="00320A06" w:rsidRDefault="00320A06" w:rsidP="00320A0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0A06">
        <w:rPr>
          <w:rFonts w:ascii="Courier New" w:eastAsia="Times New Roman" w:hAnsi="Courier New" w:cs="Courier New"/>
          <w:color w:val="1E1E1E"/>
          <w:sz w:val="32"/>
          <w:szCs w:val="32"/>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14:paraId="0289DC2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14:paraId="7DD047B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14:paraId="3A5C3F7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14:paraId="7FFC0FC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14:paraId="03F6F53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w:t>
      </w:r>
      <w:r w:rsidRPr="00320A06">
        <w:rPr>
          <w:rFonts w:ascii="Courier New" w:eastAsia="Times New Roman" w:hAnsi="Courier New" w:cs="Courier New"/>
          <w:color w:val="000000"/>
          <w:spacing w:val="2"/>
          <w:sz w:val="20"/>
          <w:szCs w:val="20"/>
          <w:lang w:eastAsia="ru-RU"/>
        </w:rPr>
        <w:lastRenderedPageBreak/>
        <w:t>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14:paraId="34299B8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14:paraId="3B40DA3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14:paraId="41FF7A91"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Глава 2 дополнена статьей 14-1 в соответствии с Законом РК от 19.12.2020 </w:t>
      </w:r>
      <w:hyperlink r:id="rId43" w:anchor="z250" w:history="1">
        <w:r w:rsidRPr="00320A06">
          <w:rPr>
            <w:rFonts w:ascii="Arial" w:eastAsia="Times New Roman" w:hAnsi="Arial" w:cs="Arial"/>
            <w:color w:val="073A5E"/>
            <w:sz w:val="20"/>
            <w:szCs w:val="20"/>
            <w:u w:val="single"/>
            <w:lang w:eastAsia="ru-RU"/>
          </w:rPr>
          <w:t>№ 384-VI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010DF4AE"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15. Конфликт интересов</w:t>
      </w:r>
    </w:p>
    <w:p w14:paraId="0F706F3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p w14:paraId="67662BD9"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Лица, указанные в </w:t>
      </w:r>
      <w:hyperlink r:id="rId44" w:anchor="z99" w:history="1">
        <w:r w:rsidRPr="00320A06">
          <w:rPr>
            <w:rFonts w:ascii="Courier New" w:eastAsia="Times New Roman" w:hAnsi="Courier New" w:cs="Courier New"/>
            <w:color w:val="073A5E"/>
            <w:spacing w:val="2"/>
            <w:sz w:val="20"/>
            <w:szCs w:val="20"/>
            <w:u w:val="single"/>
            <w:lang w:eastAsia="ru-RU"/>
          </w:rPr>
          <w:t>пункте 1</w:t>
        </w:r>
      </w:hyperlink>
      <w:r w:rsidRPr="00320A06">
        <w:rPr>
          <w:rFonts w:ascii="Courier New" w:eastAsia="Times New Roman" w:hAnsi="Courier New" w:cs="Courier New"/>
          <w:color w:val="000000"/>
          <w:spacing w:val="2"/>
          <w:sz w:val="20"/>
          <w:szCs w:val="20"/>
          <w:lang w:eastAsia="ru-RU"/>
        </w:rPr>
        <w:t> настоящей статьи, должны принимать меры по предотвращению и разрешению конфликта интересов.</w:t>
      </w:r>
    </w:p>
    <w:p w14:paraId="55AD1E00"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Лица, указанные в </w:t>
      </w:r>
      <w:hyperlink r:id="rId45" w:anchor="z99" w:history="1">
        <w:r w:rsidRPr="00320A06">
          <w:rPr>
            <w:rFonts w:ascii="Courier New" w:eastAsia="Times New Roman" w:hAnsi="Courier New" w:cs="Courier New"/>
            <w:color w:val="073A5E"/>
            <w:spacing w:val="2"/>
            <w:sz w:val="20"/>
            <w:szCs w:val="20"/>
            <w:u w:val="single"/>
            <w:lang w:eastAsia="ru-RU"/>
          </w:rPr>
          <w:t>пункте 1</w:t>
        </w:r>
      </w:hyperlink>
      <w:r w:rsidRPr="00320A06">
        <w:rPr>
          <w:rFonts w:ascii="Courier New" w:eastAsia="Times New Roman" w:hAnsi="Courier New" w:cs="Courier New"/>
          <w:color w:val="000000"/>
          <w:spacing w:val="2"/>
          <w:sz w:val="20"/>
          <w:szCs w:val="20"/>
          <w:lang w:eastAsia="ru-RU"/>
        </w:rPr>
        <w:t>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14:paraId="6D64D963"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Непосредственный руководитель либо руководство организации по обращениям лиц, указанных в </w:t>
      </w:r>
      <w:hyperlink r:id="rId46" w:anchor="z99" w:history="1">
        <w:r w:rsidRPr="00320A06">
          <w:rPr>
            <w:rFonts w:ascii="Courier New" w:eastAsia="Times New Roman" w:hAnsi="Courier New" w:cs="Courier New"/>
            <w:color w:val="073A5E"/>
            <w:spacing w:val="2"/>
            <w:sz w:val="20"/>
            <w:szCs w:val="20"/>
            <w:u w:val="single"/>
            <w:lang w:eastAsia="ru-RU"/>
          </w:rPr>
          <w:t>пункте 1</w:t>
        </w:r>
      </w:hyperlink>
      <w:r w:rsidRPr="00320A06">
        <w:rPr>
          <w:rFonts w:ascii="Courier New" w:eastAsia="Times New Roman" w:hAnsi="Courier New" w:cs="Courier New"/>
          <w:color w:val="000000"/>
          <w:spacing w:val="2"/>
          <w:sz w:val="20"/>
          <w:szCs w:val="20"/>
          <w:lang w:eastAsia="ru-RU"/>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14:paraId="50F4A0AD"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отстранить лиц, указанных в </w:t>
      </w:r>
      <w:hyperlink r:id="rId47" w:anchor="z99" w:history="1">
        <w:r w:rsidRPr="00320A06">
          <w:rPr>
            <w:rFonts w:ascii="Courier New" w:eastAsia="Times New Roman" w:hAnsi="Courier New" w:cs="Courier New"/>
            <w:color w:val="073A5E"/>
            <w:spacing w:val="2"/>
            <w:sz w:val="20"/>
            <w:szCs w:val="20"/>
            <w:u w:val="single"/>
            <w:lang w:eastAsia="ru-RU"/>
          </w:rPr>
          <w:t>пункте 1</w:t>
        </w:r>
      </w:hyperlink>
      <w:r w:rsidRPr="00320A06">
        <w:rPr>
          <w:rFonts w:ascii="Courier New" w:eastAsia="Times New Roman" w:hAnsi="Courier New" w:cs="Courier New"/>
          <w:color w:val="000000"/>
          <w:spacing w:val="2"/>
          <w:sz w:val="20"/>
          <w:szCs w:val="20"/>
          <w:lang w:eastAsia="ru-RU"/>
        </w:rPr>
        <w:t>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14:paraId="53C4F47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изменить должностные обязанности;</w:t>
      </w:r>
    </w:p>
    <w:p w14:paraId="45E3A7D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принять иные меры по устранению конфликта интересов.</w:t>
      </w:r>
    </w:p>
    <w:p w14:paraId="49A9B8F1"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16. Меры противодействия коррупции в сфере предпринимательства</w:t>
      </w:r>
    </w:p>
    <w:p w14:paraId="0F28E25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14:paraId="2E80404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14:paraId="092EDCB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2) соблюдения принципов добросовестной конкуренции;</w:t>
      </w:r>
    </w:p>
    <w:p w14:paraId="65D6ABD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предотвращения конфликта интересов;</w:t>
      </w:r>
    </w:p>
    <w:p w14:paraId="778BB3B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принятия и соблюдения норм деловой этики;</w:t>
      </w:r>
    </w:p>
    <w:p w14:paraId="457983E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принятия мер по формированию антикоррупционной культуры;</w:t>
      </w:r>
    </w:p>
    <w:p w14:paraId="61C6702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взаимодействия с государственными органами и иными организациями по вопросам предупреждения коррупции.</w:t>
      </w:r>
    </w:p>
    <w:p w14:paraId="14C9D20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14:paraId="1D8B170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3. В субъектах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p w14:paraId="7C005CF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Антикоррупционная комплаенс-служба осуществляет свои полномочия независимо от исполнительного органа, должностных лиц субъекта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w:t>
      </w:r>
    </w:p>
    <w:p w14:paraId="34FC14C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Субъекты предпринимательства, не являющиеся субъектами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вправе создавать антикоррупционные комплаенс-службы.</w:t>
      </w:r>
    </w:p>
    <w:p w14:paraId="45B5D90E"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16 с изменениями, внесенными законами РК от 06.10.2020 </w:t>
      </w:r>
      <w:hyperlink r:id="rId48" w:anchor="z149"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08.06.2021 </w:t>
      </w:r>
      <w:hyperlink r:id="rId49" w:anchor="z35" w:history="1">
        <w:r w:rsidRPr="00320A06">
          <w:rPr>
            <w:rFonts w:ascii="Arial" w:eastAsia="Times New Roman" w:hAnsi="Arial" w:cs="Arial"/>
            <w:color w:val="073A5E"/>
            <w:sz w:val="20"/>
            <w:szCs w:val="20"/>
            <w:u w:val="single"/>
            <w:lang w:eastAsia="ru-RU"/>
          </w:rPr>
          <w:t>№ 48-VII</w:t>
        </w:r>
      </w:hyperlink>
      <w:r w:rsidRPr="00320A06">
        <w:rPr>
          <w:rFonts w:ascii="Arial" w:eastAsia="Times New Roman" w:hAnsi="Arial" w:cs="Arial"/>
          <w:color w:val="FF0000"/>
          <w:sz w:val="20"/>
          <w:szCs w:val="20"/>
          <w:bdr w:val="none" w:sz="0" w:space="0" w:color="auto" w:frame="1"/>
          <w:lang w:eastAsia="ru-RU"/>
        </w:rPr>
        <w:t> (вводится в действие с 01.01.2022).</w:t>
      </w:r>
      <w:r w:rsidRPr="00320A06">
        <w:rPr>
          <w:rFonts w:ascii="Arial" w:eastAsia="Times New Roman" w:hAnsi="Arial" w:cs="Arial"/>
          <w:color w:val="444444"/>
          <w:sz w:val="20"/>
          <w:szCs w:val="20"/>
          <w:lang w:eastAsia="ru-RU"/>
        </w:rPr>
        <w:br/>
      </w:r>
    </w:p>
    <w:p w14:paraId="6C54C1DA"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w:t>
      </w:r>
      <w:r w:rsidRPr="00320A06">
        <w:rPr>
          <w:rFonts w:ascii="Courier New" w:eastAsia="Times New Roman" w:hAnsi="Courier New" w:cs="Courier New"/>
          <w:b/>
          <w:bCs/>
          <w:color w:val="000000"/>
          <w:spacing w:val="2"/>
          <w:sz w:val="20"/>
          <w:szCs w:val="20"/>
          <w:bdr w:val="none" w:sz="0" w:space="0" w:color="auto" w:frame="1"/>
          <w:lang w:eastAsia="ru-RU"/>
        </w:rPr>
        <w:t>Статья 17. Национальный доклад о противодействии коррупции</w:t>
      </w:r>
    </w:p>
    <w:p w14:paraId="0A9DCB4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14:paraId="628AFDE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14:paraId="093ACAA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14:paraId="2F7E273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14:paraId="15B23C33"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17 с изменениями, внесенными законами РК от 06.04.2016 </w:t>
      </w:r>
      <w:hyperlink r:id="rId50" w:anchor="z37" w:history="1">
        <w:r w:rsidRPr="00320A06">
          <w:rPr>
            <w:rFonts w:ascii="Arial" w:eastAsia="Times New Roman" w:hAnsi="Arial" w:cs="Arial"/>
            <w:color w:val="073A5E"/>
            <w:sz w:val="20"/>
            <w:szCs w:val="20"/>
            <w:u w:val="single"/>
            <w:lang w:eastAsia="ru-RU"/>
          </w:rPr>
          <w:t>№ 484-V</w:t>
        </w:r>
      </w:hyperlink>
      <w:r w:rsidRPr="00320A06">
        <w:rPr>
          <w:rFonts w:ascii="Arial" w:eastAsia="Times New Roman" w:hAnsi="Arial" w:cs="Arial"/>
          <w:color w:val="FF0000"/>
          <w:sz w:val="20"/>
          <w:szCs w:val="20"/>
          <w:bdr w:val="none" w:sz="0" w:space="0" w:color="auto" w:frame="1"/>
          <w:lang w:eastAsia="ru-RU"/>
        </w:rPr>
        <w:t> (</w:t>
      </w:r>
      <w:hyperlink r:id="rId51" w:anchor="z64" w:history="1">
        <w:r w:rsidRPr="00320A06">
          <w:rPr>
            <w:rFonts w:ascii="Arial" w:eastAsia="Times New Roman" w:hAnsi="Arial" w:cs="Arial"/>
            <w:color w:val="073A5E"/>
            <w:sz w:val="20"/>
            <w:szCs w:val="20"/>
            <w:u w:val="single"/>
            <w:lang w:eastAsia="ru-RU"/>
          </w:rPr>
          <w:t>вводится</w:t>
        </w:r>
      </w:hyperlink>
      <w:r w:rsidRPr="00320A0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26.11.2019 </w:t>
      </w:r>
      <w:hyperlink r:id="rId52" w:anchor="z170"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71BC293F" w14:textId="77777777" w:rsidR="00320A06" w:rsidRPr="00320A06" w:rsidRDefault="00320A06" w:rsidP="00320A0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0A06">
        <w:rPr>
          <w:rFonts w:ascii="Courier New" w:eastAsia="Times New Roman" w:hAnsi="Courier New" w:cs="Courier New"/>
          <w:color w:val="1E1E1E"/>
          <w:sz w:val="32"/>
          <w:szCs w:val="32"/>
          <w:lang w:eastAsia="ru-RU"/>
        </w:rPr>
        <w:t>Глава 3. СУБЪЕКТЫ ПРОТИВОДЕЙСТВИЯ КОРРУПЦИИ И ИХ ПОЛНОМОЧИЯ</w:t>
      </w:r>
    </w:p>
    <w:p w14:paraId="5A8742FB"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8"/>
      <w:bookmarkEnd w:id="6"/>
      <w:r w:rsidRPr="00320A06">
        <w:rPr>
          <w:rFonts w:ascii="Courier New" w:eastAsia="Times New Roman" w:hAnsi="Courier New" w:cs="Courier New"/>
          <w:b/>
          <w:bCs/>
          <w:color w:val="000000"/>
          <w:spacing w:val="2"/>
          <w:sz w:val="20"/>
          <w:szCs w:val="20"/>
          <w:bdr w:val="none" w:sz="0" w:space="0" w:color="auto" w:frame="1"/>
          <w:lang w:eastAsia="ru-RU"/>
        </w:rPr>
        <w:t>Статья 18. Субъекты противодействия коррупции</w:t>
      </w:r>
    </w:p>
    <w:p w14:paraId="1221830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К субъектам противодействия коррупции относятся:</w:t>
      </w:r>
    </w:p>
    <w:p w14:paraId="2AABA5D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уполномоченный орган по противодействию коррупции;</w:t>
      </w:r>
    </w:p>
    <w:p w14:paraId="1604FE5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2) иные субъекты противодействия коррупции – государственные органы, субъекты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общественные объединения, а также иные физические и юридические лица.</w:t>
      </w:r>
    </w:p>
    <w:p w14:paraId="589E5161"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9"/>
      <w:bookmarkEnd w:id="7"/>
      <w:r w:rsidRPr="00320A06">
        <w:rPr>
          <w:rFonts w:ascii="Courier New" w:eastAsia="Times New Roman" w:hAnsi="Courier New" w:cs="Courier New"/>
          <w:b/>
          <w:bCs/>
          <w:color w:val="000000"/>
          <w:spacing w:val="2"/>
          <w:sz w:val="20"/>
          <w:szCs w:val="20"/>
          <w:bdr w:val="none" w:sz="0" w:space="0" w:color="auto" w:frame="1"/>
          <w:lang w:eastAsia="ru-RU"/>
        </w:rPr>
        <w:t>Статья 19. Сотрудники антикоррупционной службы</w:t>
      </w:r>
    </w:p>
    <w:p w14:paraId="4CA4E72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p w14:paraId="6D44B91A"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19 в редакции Закона РК от 06.10.2020 </w:t>
      </w:r>
      <w:hyperlink r:id="rId53" w:anchor="z152"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007E16E8"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8" w:name="z20"/>
      <w:bookmarkEnd w:id="8"/>
      <w:r w:rsidRPr="00320A06">
        <w:rPr>
          <w:rFonts w:ascii="Courier New" w:eastAsia="Times New Roman" w:hAnsi="Courier New" w:cs="Courier New"/>
          <w:b/>
          <w:bCs/>
          <w:color w:val="000000"/>
          <w:spacing w:val="2"/>
          <w:sz w:val="20"/>
          <w:szCs w:val="20"/>
          <w:bdr w:val="none" w:sz="0" w:space="0" w:color="auto" w:frame="1"/>
          <w:lang w:eastAsia="ru-RU"/>
        </w:rPr>
        <w:t>Статья 20. Компетенция уполномоченного органа по противодействию коррупции</w:t>
      </w:r>
    </w:p>
    <w:p w14:paraId="00416A8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Уполномоченный орган по противодействию коррупции осуществляет следующие функции:</w:t>
      </w:r>
    </w:p>
    <w:p w14:paraId="68A0388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14:paraId="65A63C1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в соответствии с настоящим Законом;</w:t>
      </w:r>
    </w:p>
    <w:p w14:paraId="355C420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w:t>
      </w:r>
    </w:p>
    <w:p w14:paraId="2F5CFFA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ежегодное представление Президенту Республики Казахстан Национального доклада о противодействии коррупции;</w:t>
      </w:r>
    </w:p>
    <w:p w14:paraId="1DC9452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14:paraId="4D6D95B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14:paraId="00159D6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5) мониторинг исполнения государственными органами, организациями, субъектами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14:paraId="5844E91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14:paraId="66AEDB5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изучение и распространение положительного опыта противодействия коррупции;</w:t>
      </w:r>
    </w:p>
    <w:p w14:paraId="5D20903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8) выработка предложений по совершенствованию образовательных программ в сфере формирования антикоррупционной культуры;</w:t>
      </w:r>
    </w:p>
    <w:p w14:paraId="454A378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14:paraId="4B40CE7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14:paraId="103DB3A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14:paraId="2A22C4C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12) иные функции, возложенные законами Республики Казахстан, а также актами Президента Республики Казахстан.</w:t>
      </w:r>
    </w:p>
    <w:p w14:paraId="12E39A01"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20 с изменениями, внесенными законами РК от 06.04.2016 </w:t>
      </w:r>
      <w:hyperlink r:id="rId54" w:anchor="z39" w:history="1">
        <w:r w:rsidRPr="00320A06">
          <w:rPr>
            <w:rFonts w:ascii="Arial" w:eastAsia="Times New Roman" w:hAnsi="Arial" w:cs="Arial"/>
            <w:color w:val="073A5E"/>
            <w:sz w:val="20"/>
            <w:szCs w:val="20"/>
            <w:u w:val="single"/>
            <w:lang w:eastAsia="ru-RU"/>
          </w:rPr>
          <w:t>№ 484-V</w:t>
        </w:r>
      </w:hyperlink>
      <w:r w:rsidRPr="00320A06">
        <w:rPr>
          <w:rFonts w:ascii="Arial" w:eastAsia="Times New Roman" w:hAnsi="Arial" w:cs="Arial"/>
          <w:color w:val="FF0000"/>
          <w:sz w:val="20"/>
          <w:szCs w:val="20"/>
          <w:bdr w:val="none" w:sz="0" w:space="0" w:color="auto" w:frame="1"/>
          <w:lang w:eastAsia="ru-RU"/>
        </w:rPr>
        <w:t> (</w:t>
      </w:r>
      <w:hyperlink r:id="rId55" w:anchor="z64" w:history="1">
        <w:r w:rsidRPr="00320A06">
          <w:rPr>
            <w:rFonts w:ascii="Arial" w:eastAsia="Times New Roman" w:hAnsi="Arial" w:cs="Arial"/>
            <w:color w:val="073A5E"/>
            <w:sz w:val="20"/>
            <w:szCs w:val="20"/>
            <w:u w:val="single"/>
            <w:lang w:eastAsia="ru-RU"/>
          </w:rPr>
          <w:t>вводится</w:t>
        </w:r>
      </w:hyperlink>
      <w:r w:rsidRPr="00320A0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26.11.2019 </w:t>
      </w:r>
      <w:hyperlink r:id="rId56" w:anchor="z172"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4097C313"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9" w:name="z21"/>
      <w:bookmarkEnd w:id="9"/>
      <w:r w:rsidRPr="00320A06">
        <w:rPr>
          <w:rFonts w:ascii="Courier New" w:eastAsia="Times New Roman" w:hAnsi="Courier New" w:cs="Courier New"/>
          <w:b/>
          <w:bCs/>
          <w:color w:val="000000"/>
          <w:spacing w:val="2"/>
          <w:sz w:val="20"/>
          <w:szCs w:val="20"/>
          <w:bdr w:val="none" w:sz="0" w:space="0" w:color="auto" w:frame="1"/>
          <w:lang w:eastAsia="ru-RU"/>
        </w:rPr>
        <w:t>Статья 21. Полномочия уполномоченного органа по противодействию коррупции</w:t>
      </w:r>
    </w:p>
    <w:p w14:paraId="192377E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Уполномоченный орган по противодействию коррупции при выполнении возложенных на него функций:</w:t>
      </w:r>
    </w:p>
    <w:p w14:paraId="00BBEE7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1) запрашивает у государственных органов, организаций,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и должностных лиц информацию и материалы в порядке, установленном законодательством Республики Казахстан;</w:t>
      </w:r>
    </w:p>
    <w:p w14:paraId="44B8871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14:paraId="7622CC0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3) определяет порядок проведения антикоррупционного мониторинга;</w:t>
      </w:r>
    </w:p>
    <w:p w14:paraId="2FFB067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p w14:paraId="4C339A8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осуществляет иные полномочия, возложенные законами Республики Казахстан, а также актами Президента Республики Казахстан.</w:t>
      </w:r>
    </w:p>
    <w:p w14:paraId="72BC400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Антикоррупционная служба в пределах своих полномочий вправе:</w:t>
      </w:r>
    </w:p>
    <w:p w14:paraId="3AF21B1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проводить анализ практики оперативно-розыскной и следственной деятельности, досудебного расследования по коррупционным преступлениям;</w:t>
      </w:r>
    </w:p>
    <w:p w14:paraId="750668F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по имеющимся в производстве уголовным делам подвергать приводу лиц, уклоняющихся от явки по вызову;</w:t>
      </w:r>
    </w:p>
    <w:p w14:paraId="11F5D89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14:paraId="1F832BA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использовать изоляторы временного содержания, следственные изоляторы в порядке, предусмотренном законодательством Республики Казахстан;</w:t>
      </w:r>
    </w:p>
    <w:p w14:paraId="062E060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14:paraId="2EAAE189"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6) исключен Законом РК от 06.04.2016 </w:t>
      </w:r>
      <w:hyperlink r:id="rId57" w:anchor="z43" w:history="1">
        <w:r w:rsidRPr="00320A06">
          <w:rPr>
            <w:rFonts w:ascii="Arial" w:eastAsia="Times New Roman" w:hAnsi="Arial" w:cs="Arial"/>
            <w:color w:val="073A5E"/>
            <w:sz w:val="20"/>
            <w:szCs w:val="20"/>
            <w:u w:val="single"/>
            <w:lang w:eastAsia="ru-RU"/>
          </w:rPr>
          <w:t>№ 484-V</w:t>
        </w:r>
      </w:hyperlink>
      <w:r w:rsidRPr="00320A06">
        <w:rPr>
          <w:rFonts w:ascii="Arial" w:eastAsia="Times New Roman" w:hAnsi="Arial" w:cs="Arial"/>
          <w:color w:val="FF0000"/>
          <w:sz w:val="20"/>
          <w:szCs w:val="20"/>
          <w:bdr w:val="none" w:sz="0" w:space="0" w:color="auto" w:frame="1"/>
          <w:lang w:eastAsia="ru-RU"/>
        </w:rPr>
        <w:t> (</w:t>
      </w:r>
      <w:hyperlink r:id="rId58" w:anchor="z64" w:history="1">
        <w:r w:rsidRPr="00320A06">
          <w:rPr>
            <w:rFonts w:ascii="Arial" w:eastAsia="Times New Roman" w:hAnsi="Arial" w:cs="Arial"/>
            <w:color w:val="073A5E"/>
            <w:sz w:val="20"/>
            <w:szCs w:val="20"/>
            <w:u w:val="single"/>
            <w:lang w:eastAsia="ru-RU"/>
          </w:rPr>
          <w:t>вводится</w:t>
        </w:r>
      </w:hyperlink>
      <w:r w:rsidRPr="00320A0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6C9B232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7) требовать производства ревизий, налоговых и других проверок, аудита и оценки от уполномоченных органов, должностных лиц и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в случаях, предусмотренных законодательством Республики Казахстан;</w:t>
      </w:r>
    </w:p>
    <w:p w14:paraId="16A1707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14:paraId="4A63FCC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14:paraId="78E4B0E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10) конвоировать задержанных и лиц, заключенных под стражу;</w:t>
      </w:r>
    </w:p>
    <w:p w14:paraId="7862CB7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реализовывать иные права, возложенные законами Республики Казахстан, а также актами Президента Республики Казахстан.</w:t>
      </w:r>
    </w:p>
    <w:p w14:paraId="01241D00"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lastRenderedPageBreak/>
        <w:t>      Сноска. Статья 21 с изменениями, внесенными законами РК от 06.04.2016 </w:t>
      </w:r>
      <w:hyperlink r:id="rId59" w:anchor="z40" w:history="1">
        <w:r w:rsidRPr="00320A06">
          <w:rPr>
            <w:rFonts w:ascii="Arial" w:eastAsia="Times New Roman" w:hAnsi="Arial" w:cs="Arial"/>
            <w:color w:val="073A5E"/>
            <w:sz w:val="20"/>
            <w:szCs w:val="20"/>
            <w:u w:val="single"/>
            <w:lang w:eastAsia="ru-RU"/>
          </w:rPr>
          <w:t>№ 484-V</w:t>
        </w:r>
      </w:hyperlink>
      <w:r w:rsidRPr="00320A06">
        <w:rPr>
          <w:rFonts w:ascii="Arial" w:eastAsia="Times New Roman" w:hAnsi="Arial" w:cs="Arial"/>
          <w:color w:val="FF0000"/>
          <w:sz w:val="20"/>
          <w:szCs w:val="20"/>
          <w:bdr w:val="none" w:sz="0" w:space="0" w:color="auto" w:frame="1"/>
          <w:lang w:eastAsia="ru-RU"/>
        </w:rPr>
        <w:t> (</w:t>
      </w:r>
      <w:hyperlink r:id="rId60" w:anchor="z64" w:history="1">
        <w:r w:rsidRPr="00320A06">
          <w:rPr>
            <w:rFonts w:ascii="Arial" w:eastAsia="Times New Roman" w:hAnsi="Arial" w:cs="Arial"/>
            <w:color w:val="073A5E"/>
            <w:sz w:val="20"/>
            <w:szCs w:val="20"/>
            <w:u w:val="single"/>
            <w:lang w:eastAsia="ru-RU"/>
          </w:rPr>
          <w:t>вводится</w:t>
        </w:r>
      </w:hyperlink>
      <w:r w:rsidRPr="00320A0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26.11.2019 </w:t>
      </w:r>
      <w:hyperlink r:id="rId61" w:anchor="z178"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06.10.2020 </w:t>
      </w:r>
      <w:hyperlink r:id="rId62" w:anchor="z155"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61794637"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22"/>
      <w:bookmarkEnd w:id="10"/>
      <w:r w:rsidRPr="00320A06">
        <w:rPr>
          <w:rFonts w:ascii="Courier New" w:eastAsia="Times New Roman" w:hAnsi="Courier New" w:cs="Courier New"/>
          <w:b/>
          <w:bCs/>
          <w:color w:val="000000"/>
          <w:spacing w:val="2"/>
          <w:sz w:val="20"/>
          <w:szCs w:val="20"/>
          <w:bdr w:val="none" w:sz="0" w:space="0" w:color="auto" w:frame="1"/>
          <w:lang w:eastAsia="ru-RU"/>
        </w:rPr>
        <w:t xml:space="preserve">Статья 22. Полномочия государственных органов, организаций, субъектов </w:t>
      </w:r>
      <w:proofErr w:type="spellStart"/>
      <w:r w:rsidRPr="00320A06">
        <w:rPr>
          <w:rFonts w:ascii="Courier New" w:eastAsia="Times New Roman" w:hAnsi="Courier New" w:cs="Courier New"/>
          <w:b/>
          <w:bCs/>
          <w:color w:val="000000"/>
          <w:spacing w:val="2"/>
          <w:sz w:val="20"/>
          <w:szCs w:val="20"/>
          <w:bdr w:val="none" w:sz="0" w:space="0" w:color="auto" w:frame="1"/>
          <w:lang w:eastAsia="ru-RU"/>
        </w:rPr>
        <w:t>квазигосударственного</w:t>
      </w:r>
      <w:proofErr w:type="spellEnd"/>
      <w:r w:rsidRPr="00320A06">
        <w:rPr>
          <w:rFonts w:ascii="Courier New" w:eastAsia="Times New Roman" w:hAnsi="Courier New" w:cs="Courier New"/>
          <w:b/>
          <w:bCs/>
          <w:color w:val="000000"/>
          <w:spacing w:val="2"/>
          <w:sz w:val="20"/>
          <w:szCs w:val="20"/>
          <w:bdr w:val="none" w:sz="0" w:space="0" w:color="auto" w:frame="1"/>
          <w:lang w:eastAsia="ru-RU"/>
        </w:rPr>
        <w:t xml:space="preserve"> сектора и должностных лиц по противодействию коррупции</w:t>
      </w:r>
    </w:p>
    <w:p w14:paraId="0487952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1. Противодействие коррупции в пределах своей компетенции обязаны вести все государственные органы, организации, субъекты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и должностные лица.</w:t>
      </w:r>
    </w:p>
    <w:p w14:paraId="6072EBE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1-1. Руководители государственных органов, организаций, субъектов </w:t>
      </w:r>
      <w:proofErr w:type="spellStart"/>
      <w:r w:rsidRPr="00320A06">
        <w:rPr>
          <w:rFonts w:ascii="Courier New" w:eastAsia="Times New Roman" w:hAnsi="Courier New" w:cs="Courier New"/>
          <w:color w:val="000000"/>
          <w:spacing w:val="2"/>
          <w:sz w:val="20"/>
          <w:szCs w:val="20"/>
          <w:lang w:eastAsia="ru-RU"/>
        </w:rPr>
        <w:t>квазигосударственного</w:t>
      </w:r>
      <w:proofErr w:type="spellEnd"/>
      <w:r w:rsidRPr="00320A06">
        <w:rPr>
          <w:rFonts w:ascii="Courier New" w:eastAsia="Times New Roman" w:hAnsi="Courier New" w:cs="Courier New"/>
          <w:color w:val="000000"/>
          <w:spacing w:val="2"/>
          <w:sz w:val="20"/>
          <w:szCs w:val="20"/>
          <w:lang w:eastAsia="ru-RU"/>
        </w:rPr>
        <w:t xml:space="preserve">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14:paraId="33D1408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14:paraId="7DA66B89"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22 с изменениями, внесенными законами РК от 28.12.2018 </w:t>
      </w:r>
      <w:hyperlink r:id="rId63" w:anchor="z199" w:history="1">
        <w:r w:rsidRPr="00320A06">
          <w:rPr>
            <w:rFonts w:ascii="Arial" w:eastAsia="Times New Roman" w:hAnsi="Arial" w:cs="Arial"/>
            <w:color w:val="073A5E"/>
            <w:sz w:val="20"/>
            <w:szCs w:val="20"/>
            <w:u w:val="single"/>
            <w:lang w:eastAsia="ru-RU"/>
          </w:rPr>
          <w:t>№ 210-VI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64" w:anchor="z180" w:history="1">
        <w:r w:rsidRPr="00320A06">
          <w:rPr>
            <w:rFonts w:ascii="Arial" w:eastAsia="Times New Roman" w:hAnsi="Arial" w:cs="Arial"/>
            <w:color w:val="073A5E"/>
            <w:sz w:val="20"/>
            <w:szCs w:val="20"/>
            <w:u w:val="single"/>
            <w:lang w:eastAsia="ru-RU"/>
          </w:rPr>
          <w:t>№ 273-VI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747872CF"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23"/>
      <w:bookmarkEnd w:id="11"/>
      <w:r w:rsidRPr="00320A06">
        <w:rPr>
          <w:rFonts w:ascii="Courier New" w:eastAsia="Times New Roman" w:hAnsi="Courier New" w:cs="Courier New"/>
          <w:b/>
          <w:bCs/>
          <w:color w:val="000000"/>
          <w:spacing w:val="2"/>
          <w:sz w:val="20"/>
          <w:szCs w:val="20"/>
          <w:bdr w:val="none" w:sz="0" w:space="0" w:color="auto" w:frame="1"/>
          <w:lang w:eastAsia="ru-RU"/>
        </w:rPr>
        <w:t>Статья 23. Участие общественности в противодействии коррупции</w:t>
      </w:r>
    </w:p>
    <w:p w14:paraId="4BD95BC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Физические лица, общественные объединения и иные юридические лица при противодействии коррупции применяют следующие меры:</w:t>
      </w:r>
    </w:p>
    <w:p w14:paraId="6CA2760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сообщают об известных им фактах совершения коррупционных правонарушений в порядке, установленном законодательством Республики Казахстан;</w:t>
      </w:r>
    </w:p>
    <w:p w14:paraId="2F97904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вносят предложения по совершенствованию законодательства и правоприменительной практики по вопросам противодействия коррупции;</w:t>
      </w:r>
    </w:p>
    <w:p w14:paraId="6486356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участвуют в формировании антикоррупционной культуры;</w:t>
      </w:r>
    </w:p>
    <w:p w14:paraId="0BBA985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осуществляют взаимодействие с другими субъектами противодействия коррупции и уполномоченным органом по противодействию коррупции;</w:t>
      </w:r>
    </w:p>
    <w:p w14:paraId="1072193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14:paraId="043F33B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проводят исследования, в том числе научные и социологические, по вопросам противодействия коррупции;</w:t>
      </w:r>
    </w:p>
    <w:p w14:paraId="07B0E02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14:paraId="27943A18"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24"/>
      <w:bookmarkEnd w:id="12"/>
      <w:r w:rsidRPr="00320A06">
        <w:rPr>
          <w:rFonts w:ascii="Courier New" w:eastAsia="Times New Roman" w:hAnsi="Courier New" w:cs="Courier New"/>
          <w:b/>
          <w:bCs/>
          <w:color w:val="000000"/>
          <w:spacing w:val="2"/>
          <w:sz w:val="20"/>
          <w:szCs w:val="20"/>
          <w:bdr w:val="none" w:sz="0" w:space="0" w:color="auto" w:frame="1"/>
          <w:lang w:eastAsia="ru-RU"/>
        </w:rPr>
        <w:lastRenderedPageBreak/>
        <w:t>Статья 24. Сообщение о коррупционных правонарушениях</w:t>
      </w:r>
    </w:p>
    <w:p w14:paraId="7C85833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p w14:paraId="290775F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14:paraId="1E44C21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p w14:paraId="4ED7E6B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p w14:paraId="4BBBEBC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14:paraId="0351FD14"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24 с изменениями, внесенными Законом РК от 06.10.2020 </w:t>
      </w:r>
      <w:hyperlink r:id="rId65" w:anchor="z165"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7B66A76D" w14:textId="77777777" w:rsidR="00320A06" w:rsidRPr="00320A06" w:rsidRDefault="00320A06" w:rsidP="00320A0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0A06">
        <w:rPr>
          <w:rFonts w:ascii="Courier New" w:eastAsia="Times New Roman" w:hAnsi="Courier New" w:cs="Courier New"/>
          <w:color w:val="1E1E1E"/>
          <w:sz w:val="32"/>
          <w:szCs w:val="32"/>
          <w:lang w:eastAsia="ru-RU"/>
        </w:rPr>
        <w:t>Глава 4. УСТРАНЕНИЕ ПОСЛЕДСТВИЙ КОРРУПЦИОННЫХ ПРАВОНАРУШЕНИЙ</w:t>
      </w:r>
    </w:p>
    <w:p w14:paraId="2C320586"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25"/>
      <w:bookmarkEnd w:id="13"/>
      <w:r w:rsidRPr="00320A06">
        <w:rPr>
          <w:rFonts w:ascii="Courier New" w:eastAsia="Times New Roman" w:hAnsi="Courier New" w:cs="Courier New"/>
          <w:b/>
          <w:bCs/>
          <w:color w:val="000000"/>
          <w:spacing w:val="2"/>
          <w:sz w:val="20"/>
          <w:szCs w:val="20"/>
          <w:bdr w:val="none" w:sz="0" w:space="0" w:color="auto" w:frame="1"/>
          <w:lang w:eastAsia="ru-RU"/>
        </w:rPr>
        <w:t>Статья 25. Взыскание (возврат) незаконно полученного имущества или стоимости незаконно предоставленных услуг</w:t>
      </w:r>
    </w:p>
    <w:p w14:paraId="160AB91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14:paraId="346AEE1C"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 случаях, указанных в </w:t>
      </w:r>
      <w:hyperlink r:id="rId66" w:anchor="z118" w:history="1">
        <w:r w:rsidRPr="00320A06">
          <w:rPr>
            <w:rFonts w:ascii="Courier New" w:eastAsia="Times New Roman" w:hAnsi="Courier New" w:cs="Courier New"/>
            <w:color w:val="073A5E"/>
            <w:spacing w:val="2"/>
            <w:sz w:val="20"/>
            <w:szCs w:val="20"/>
            <w:u w:val="single"/>
            <w:lang w:eastAsia="ru-RU"/>
          </w:rPr>
          <w:t>пункте 1</w:t>
        </w:r>
      </w:hyperlink>
      <w:r w:rsidRPr="00320A06">
        <w:rPr>
          <w:rFonts w:ascii="Courier New" w:eastAsia="Times New Roman" w:hAnsi="Courier New" w:cs="Courier New"/>
          <w:color w:val="000000"/>
          <w:spacing w:val="2"/>
          <w:sz w:val="20"/>
          <w:szCs w:val="20"/>
          <w:lang w:eastAsia="ru-RU"/>
        </w:rPr>
        <w:t>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14:paraId="053D8AB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w:t>
      </w:r>
      <w:r w:rsidRPr="00320A06">
        <w:rPr>
          <w:rFonts w:ascii="Courier New" w:eastAsia="Times New Roman" w:hAnsi="Courier New" w:cs="Courier New"/>
          <w:color w:val="000000"/>
          <w:spacing w:val="2"/>
          <w:sz w:val="20"/>
          <w:szCs w:val="20"/>
          <w:lang w:eastAsia="ru-RU"/>
        </w:rPr>
        <w:lastRenderedPageBreak/>
        <w:t>направляют в органы государственных доходов по месту жительства виновного лица уведомление о полученных противоправных доходах.</w:t>
      </w:r>
    </w:p>
    <w:p w14:paraId="24FEEFC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p w14:paraId="6340D38B"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25 с изменением, внесенным Законом РК от 06.10.2020 </w:t>
      </w:r>
      <w:hyperlink r:id="rId67" w:anchor="z168" w:history="1">
        <w:r w:rsidRPr="00320A06">
          <w:rPr>
            <w:rFonts w:ascii="Arial" w:eastAsia="Times New Roman" w:hAnsi="Arial" w:cs="Arial"/>
            <w:color w:val="073A5E"/>
            <w:sz w:val="20"/>
            <w:szCs w:val="20"/>
            <w:u w:val="single"/>
            <w:lang w:eastAsia="ru-RU"/>
          </w:rPr>
          <w:t>№ 365-VI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4900752E"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26"/>
      <w:bookmarkEnd w:id="14"/>
      <w:r w:rsidRPr="00320A06">
        <w:rPr>
          <w:rFonts w:ascii="Courier New" w:eastAsia="Times New Roman" w:hAnsi="Courier New" w:cs="Courier New"/>
          <w:b/>
          <w:bCs/>
          <w:color w:val="000000"/>
          <w:spacing w:val="2"/>
          <w:sz w:val="20"/>
          <w:szCs w:val="20"/>
          <w:bdr w:val="none" w:sz="0" w:space="0" w:color="auto" w:frame="1"/>
          <w:lang w:eastAsia="ru-RU"/>
        </w:rPr>
        <w:t>Статья 26. Недействительность сделок, договоров, актов и действий, совершенных в результате коррупционных правонарушений</w:t>
      </w:r>
    </w:p>
    <w:p w14:paraId="319C3EF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14:paraId="5227D6EE"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14:paraId="5D6D3C74" w14:textId="77777777" w:rsidR="00320A06" w:rsidRPr="00320A06" w:rsidRDefault="00320A06" w:rsidP="00320A0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20A06">
        <w:rPr>
          <w:rFonts w:ascii="Courier New" w:eastAsia="Times New Roman" w:hAnsi="Courier New" w:cs="Courier New"/>
          <w:color w:val="1E1E1E"/>
          <w:sz w:val="32"/>
          <w:szCs w:val="32"/>
          <w:lang w:eastAsia="ru-RU"/>
        </w:rPr>
        <w:t>Глава 5. Заключительные и переходные положения</w:t>
      </w:r>
    </w:p>
    <w:p w14:paraId="42B51FBB" w14:textId="77777777" w:rsidR="00320A06" w:rsidRPr="00320A06" w:rsidRDefault="00320A06" w:rsidP="00320A06">
      <w:pPr>
        <w:spacing w:after="0" w:line="285" w:lineRule="atLeast"/>
        <w:textAlignment w:val="baseline"/>
        <w:rPr>
          <w:rFonts w:ascii="Courier New" w:eastAsia="Times New Roman" w:hAnsi="Courier New" w:cs="Courier New"/>
          <w:color w:val="FF0000"/>
          <w:spacing w:val="2"/>
          <w:sz w:val="20"/>
          <w:szCs w:val="20"/>
          <w:lang w:eastAsia="ru-RU"/>
        </w:rPr>
      </w:pPr>
      <w:r w:rsidRPr="00320A06">
        <w:rPr>
          <w:rFonts w:ascii="Courier New" w:eastAsia="Times New Roman" w:hAnsi="Courier New" w:cs="Courier New"/>
          <w:color w:val="FF0000"/>
          <w:spacing w:val="2"/>
          <w:sz w:val="20"/>
          <w:szCs w:val="20"/>
          <w:lang w:eastAsia="ru-RU"/>
        </w:rPr>
        <w:t>      Сноска. Заголовок главы 5 – в редакции Закона РК от 19.12.2020 </w:t>
      </w:r>
      <w:hyperlink r:id="rId68" w:anchor="z259" w:history="1">
        <w:r w:rsidRPr="00320A06">
          <w:rPr>
            <w:rFonts w:ascii="Courier New" w:eastAsia="Times New Roman" w:hAnsi="Courier New" w:cs="Courier New"/>
            <w:color w:val="073A5E"/>
            <w:spacing w:val="2"/>
            <w:sz w:val="20"/>
            <w:szCs w:val="20"/>
            <w:u w:val="single"/>
            <w:lang w:eastAsia="ru-RU"/>
          </w:rPr>
          <w:t>№ 384-VI</w:t>
        </w:r>
      </w:hyperlink>
      <w:r w:rsidRPr="00320A0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398F30DC"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74"/>
      <w:bookmarkEnd w:id="15"/>
      <w:r w:rsidRPr="00320A06">
        <w:rPr>
          <w:rFonts w:ascii="Courier New" w:eastAsia="Times New Roman" w:hAnsi="Courier New" w:cs="Courier New"/>
          <w:b/>
          <w:bCs/>
          <w:color w:val="000000"/>
          <w:spacing w:val="2"/>
          <w:sz w:val="20"/>
          <w:szCs w:val="20"/>
          <w:bdr w:val="none" w:sz="0" w:space="0" w:color="auto" w:frame="1"/>
          <w:lang w:eastAsia="ru-RU"/>
        </w:rPr>
        <w:t>Статья 26-1. Переходные положения</w:t>
      </w:r>
    </w:p>
    <w:p w14:paraId="45523F4A"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В течение шести месяцев со дня введения в действие антикоррупционного ограничения, предусмотренного подпунктом 5) </w:t>
      </w:r>
      <w:hyperlink r:id="rId69" w:anchor="z85" w:history="1">
        <w:r w:rsidRPr="00320A06">
          <w:rPr>
            <w:rFonts w:ascii="Courier New" w:eastAsia="Times New Roman" w:hAnsi="Courier New" w:cs="Courier New"/>
            <w:color w:val="073A5E"/>
            <w:spacing w:val="2"/>
            <w:sz w:val="20"/>
            <w:szCs w:val="20"/>
            <w:u w:val="single"/>
            <w:lang w:eastAsia="ru-RU"/>
          </w:rPr>
          <w:t>пункта 1</w:t>
        </w:r>
      </w:hyperlink>
      <w:r w:rsidRPr="00320A06">
        <w:rPr>
          <w:rFonts w:ascii="Courier New" w:eastAsia="Times New Roman" w:hAnsi="Courier New" w:cs="Courier New"/>
          <w:color w:val="000000"/>
          <w:spacing w:val="2"/>
          <w:sz w:val="20"/>
          <w:szCs w:val="20"/>
          <w:lang w:eastAsia="ru-RU"/>
        </w:rPr>
        <w:t>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14:paraId="7F52CBC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14:paraId="26607F9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14:paraId="5F0B85B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14:paraId="5815B0B8"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lastRenderedPageBreak/>
        <w:t>      Сноска. Глава 5 дополнена статьей 26-1 в соответствии с Законом РК от 19.12.2020 </w:t>
      </w:r>
      <w:hyperlink r:id="rId70" w:anchor="z261" w:history="1">
        <w:r w:rsidRPr="00320A06">
          <w:rPr>
            <w:rFonts w:ascii="Arial" w:eastAsia="Times New Roman" w:hAnsi="Arial" w:cs="Arial"/>
            <w:color w:val="073A5E"/>
            <w:sz w:val="20"/>
            <w:szCs w:val="20"/>
            <w:u w:val="single"/>
            <w:lang w:eastAsia="ru-RU"/>
          </w:rPr>
          <w:t>№ 384-VI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p w14:paraId="53296A9E"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27"/>
      <w:bookmarkEnd w:id="16"/>
      <w:r w:rsidRPr="00320A06">
        <w:rPr>
          <w:rFonts w:ascii="Courier New" w:eastAsia="Times New Roman" w:hAnsi="Courier New" w:cs="Courier New"/>
          <w:b/>
          <w:bCs/>
          <w:color w:val="000000"/>
          <w:spacing w:val="2"/>
          <w:sz w:val="20"/>
          <w:szCs w:val="20"/>
          <w:bdr w:val="none" w:sz="0" w:space="0" w:color="auto" w:frame="1"/>
          <w:lang w:eastAsia="ru-RU"/>
        </w:rPr>
        <w:t>Статья 27. Порядок введения в действие настоящего Закона</w:t>
      </w:r>
    </w:p>
    <w:p w14:paraId="76EC1F3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Настоящий Закон вводится в действие с 1 января 2016 года, за исключением:</w:t>
      </w:r>
    </w:p>
    <w:p w14:paraId="5B7574F0"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w:t>
      </w:r>
      <w:hyperlink r:id="rId71" w:anchor="z11" w:history="1">
        <w:r w:rsidRPr="00320A06">
          <w:rPr>
            <w:rFonts w:ascii="Courier New" w:eastAsia="Times New Roman" w:hAnsi="Courier New" w:cs="Courier New"/>
            <w:color w:val="073A5E"/>
            <w:spacing w:val="2"/>
            <w:sz w:val="20"/>
            <w:szCs w:val="20"/>
            <w:u w:val="single"/>
            <w:lang w:eastAsia="ru-RU"/>
          </w:rPr>
          <w:t>статьи 11</w:t>
        </w:r>
      </w:hyperlink>
      <w:r w:rsidRPr="00320A06">
        <w:rPr>
          <w:rFonts w:ascii="Courier New" w:eastAsia="Times New Roman" w:hAnsi="Courier New" w:cs="Courier New"/>
          <w:color w:val="000000"/>
          <w:spacing w:val="2"/>
          <w:sz w:val="20"/>
          <w:szCs w:val="20"/>
          <w:lang w:eastAsia="ru-RU"/>
        </w:rPr>
        <w:t>, которая вводится в действие с 1 января 2021 года;</w:t>
      </w:r>
    </w:p>
    <w:p w14:paraId="441408CF"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исключен Законом РК от 30.11.2016 </w:t>
      </w:r>
      <w:r w:rsidRPr="00320A06">
        <w:rPr>
          <w:rFonts w:ascii="Courier New" w:eastAsia="Times New Roman" w:hAnsi="Courier New" w:cs="Courier New"/>
          <w:i/>
          <w:iCs/>
          <w:color w:val="000000"/>
          <w:spacing w:val="2"/>
          <w:sz w:val="20"/>
          <w:szCs w:val="20"/>
          <w:bdr w:val="none" w:sz="0" w:space="0" w:color="auto" w:frame="1"/>
          <w:lang w:eastAsia="ru-RU"/>
        </w:rPr>
        <w:t>№ 26-VI</w:t>
      </w:r>
      <w:r w:rsidRPr="00320A06">
        <w:rPr>
          <w:rFonts w:ascii="Courier New" w:eastAsia="Times New Roman" w:hAnsi="Courier New" w:cs="Courier New"/>
          <w:color w:val="000000"/>
          <w:spacing w:val="2"/>
          <w:sz w:val="20"/>
          <w:szCs w:val="20"/>
          <w:lang w:eastAsia="ru-RU"/>
        </w:rPr>
        <w:t> (вводится в действие с 01.01.2017).</w:t>
      </w:r>
    </w:p>
    <w:p w14:paraId="4FA2BD12"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Исключен Законом РК от 30.11.2016 </w:t>
      </w:r>
      <w:r w:rsidRPr="00320A06">
        <w:rPr>
          <w:rFonts w:ascii="Courier New" w:eastAsia="Times New Roman" w:hAnsi="Courier New" w:cs="Courier New"/>
          <w:i/>
          <w:iCs/>
          <w:color w:val="000000"/>
          <w:spacing w:val="2"/>
          <w:sz w:val="20"/>
          <w:szCs w:val="20"/>
          <w:bdr w:val="none" w:sz="0" w:space="0" w:color="auto" w:frame="1"/>
          <w:lang w:eastAsia="ru-RU"/>
        </w:rPr>
        <w:t>№ 26-VI</w:t>
      </w:r>
      <w:r w:rsidRPr="00320A06">
        <w:rPr>
          <w:rFonts w:ascii="Courier New" w:eastAsia="Times New Roman" w:hAnsi="Courier New" w:cs="Courier New"/>
          <w:color w:val="000000"/>
          <w:spacing w:val="2"/>
          <w:sz w:val="20"/>
          <w:szCs w:val="20"/>
          <w:lang w:eastAsia="ru-RU"/>
        </w:rPr>
        <w:t> (вводится в действие с 01.01.2017).</w:t>
      </w:r>
    </w:p>
    <w:p w14:paraId="313C4D82"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3. Установить, что со дня введения в действие настоящего Закона до 1 января 2021 года </w:t>
      </w:r>
      <w:hyperlink r:id="rId72" w:anchor="z11" w:history="1">
        <w:r w:rsidRPr="00320A06">
          <w:rPr>
            <w:rFonts w:ascii="Courier New" w:eastAsia="Times New Roman" w:hAnsi="Courier New" w:cs="Courier New"/>
            <w:color w:val="073A5E"/>
            <w:spacing w:val="2"/>
            <w:sz w:val="20"/>
            <w:szCs w:val="20"/>
            <w:u w:val="single"/>
            <w:lang w:eastAsia="ru-RU"/>
          </w:rPr>
          <w:t>статья 11</w:t>
        </w:r>
      </w:hyperlink>
      <w:r w:rsidRPr="00320A06">
        <w:rPr>
          <w:rFonts w:ascii="Courier New" w:eastAsia="Times New Roman" w:hAnsi="Courier New" w:cs="Courier New"/>
          <w:color w:val="000000"/>
          <w:spacing w:val="2"/>
          <w:sz w:val="20"/>
          <w:szCs w:val="20"/>
          <w:lang w:eastAsia="ru-RU"/>
        </w:rPr>
        <w:t> действует в следующей редакции:</w:t>
      </w:r>
    </w:p>
    <w:p w14:paraId="71763244"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b/>
          <w:bCs/>
          <w:color w:val="000000"/>
          <w:spacing w:val="2"/>
          <w:sz w:val="20"/>
          <w:szCs w:val="20"/>
          <w:bdr w:val="none" w:sz="0" w:space="0" w:color="auto" w:frame="1"/>
          <w:lang w:eastAsia="ru-RU"/>
        </w:rPr>
        <w:t>"Статья 11. Меры финансового контроля</w:t>
      </w:r>
    </w:p>
    <w:p w14:paraId="5E7343D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14:paraId="06FDEFDD"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14:paraId="56E7AE9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сведения о:</w:t>
      </w:r>
    </w:p>
    <w:p w14:paraId="11212D9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14:paraId="40DE10A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14:paraId="2231D5F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14:paraId="6CEA7C3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14:paraId="7AACEE4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14:paraId="573DE399"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w:t>
      </w:r>
      <w:r w:rsidRPr="00320A06">
        <w:rPr>
          <w:rFonts w:ascii="Courier New" w:eastAsia="Times New Roman" w:hAnsi="Courier New" w:cs="Courier New"/>
          <w:color w:val="000000"/>
          <w:spacing w:val="2"/>
          <w:sz w:val="20"/>
          <w:szCs w:val="20"/>
          <w:lang w:eastAsia="ru-RU"/>
        </w:rPr>
        <w:lastRenderedPageBreak/>
        <w:t>налогообложения и находящемся как на территории Республики Казахстан, так и за ее пределами.</w:t>
      </w:r>
    </w:p>
    <w:p w14:paraId="7C513B4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Супруг (супруга) лица, указанного в пункте 1 настоящей статьи, представляет в орган государственных доходов по месту жительства:</w:t>
      </w:r>
    </w:p>
    <w:p w14:paraId="535BCC5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14:paraId="03BAEC44"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сведения о:</w:t>
      </w:r>
    </w:p>
    <w:p w14:paraId="3506AB3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14:paraId="5BE2635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14:paraId="170B14EC"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14:paraId="1F2E5A4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14:paraId="504B417F"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14:paraId="721C72D6"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14:paraId="486E6371"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14:paraId="4DE9CEE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14:paraId="1DB245A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lastRenderedPageBreak/>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14:paraId="5B264505"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14:paraId="6632C39B"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14:paraId="4486F5A3"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14:paraId="088A5060"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14:paraId="3D3A2467"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14:paraId="7A935FBA"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14:paraId="02CC5A62"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14:paraId="74B42628" w14:textId="77777777" w:rsidR="00320A06" w:rsidRPr="00320A06" w:rsidRDefault="00320A06" w:rsidP="00320A06">
      <w:pPr>
        <w:spacing w:after="36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xml:space="preserve">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w:t>
      </w:r>
      <w:r w:rsidRPr="00320A06">
        <w:rPr>
          <w:rFonts w:ascii="Courier New" w:eastAsia="Times New Roman" w:hAnsi="Courier New" w:cs="Courier New"/>
          <w:color w:val="000000"/>
          <w:spacing w:val="2"/>
          <w:sz w:val="20"/>
          <w:szCs w:val="20"/>
          <w:lang w:eastAsia="ru-RU"/>
        </w:rPr>
        <w:lastRenderedPageBreak/>
        <w:t>строительства осуществляется в соответствии с законодательством Республики Казахстан.".</w:t>
      </w:r>
    </w:p>
    <w:p w14:paraId="3E28D474" w14:textId="77777777" w:rsidR="00320A06" w:rsidRPr="00320A06" w:rsidRDefault="00320A06" w:rsidP="00320A06">
      <w:pPr>
        <w:spacing w:after="0" w:line="285" w:lineRule="atLeast"/>
        <w:textAlignment w:val="baseline"/>
        <w:rPr>
          <w:rFonts w:ascii="Courier New" w:eastAsia="Times New Roman" w:hAnsi="Courier New" w:cs="Courier New"/>
          <w:color w:val="000000"/>
          <w:spacing w:val="2"/>
          <w:sz w:val="20"/>
          <w:szCs w:val="20"/>
          <w:lang w:eastAsia="ru-RU"/>
        </w:rPr>
      </w:pPr>
      <w:r w:rsidRPr="00320A06">
        <w:rPr>
          <w:rFonts w:ascii="Courier New" w:eastAsia="Times New Roman" w:hAnsi="Courier New" w:cs="Courier New"/>
          <w:color w:val="000000"/>
          <w:spacing w:val="2"/>
          <w:sz w:val="20"/>
          <w:szCs w:val="20"/>
          <w:lang w:eastAsia="ru-RU"/>
        </w:rPr>
        <w:t>      4. Признать утратившим силу </w:t>
      </w:r>
      <w:hyperlink r:id="rId73" w:anchor="z0" w:history="1">
        <w:r w:rsidRPr="00320A06">
          <w:rPr>
            <w:rFonts w:ascii="Courier New" w:eastAsia="Times New Roman" w:hAnsi="Courier New" w:cs="Courier New"/>
            <w:color w:val="073A5E"/>
            <w:spacing w:val="2"/>
            <w:sz w:val="20"/>
            <w:szCs w:val="20"/>
            <w:u w:val="single"/>
            <w:lang w:eastAsia="ru-RU"/>
          </w:rPr>
          <w:t>Закон</w:t>
        </w:r>
      </w:hyperlink>
      <w:r w:rsidRPr="00320A06">
        <w:rPr>
          <w:rFonts w:ascii="Courier New" w:eastAsia="Times New Roman" w:hAnsi="Courier New" w:cs="Courier New"/>
          <w:color w:val="000000"/>
          <w:spacing w:val="2"/>
          <w:sz w:val="20"/>
          <w:szCs w:val="20"/>
          <w:lang w:eastAsia="ru-RU"/>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14:paraId="3F6B43BA" w14:textId="77777777" w:rsidR="00320A06" w:rsidRPr="00320A06" w:rsidRDefault="00320A06" w:rsidP="00320A06">
      <w:pPr>
        <w:shd w:val="clear" w:color="auto" w:fill="F4F5F6"/>
        <w:spacing w:after="0" w:line="240" w:lineRule="auto"/>
        <w:textAlignment w:val="baseline"/>
        <w:rPr>
          <w:rFonts w:ascii="Arial" w:eastAsia="Times New Roman" w:hAnsi="Arial" w:cs="Arial"/>
          <w:color w:val="444444"/>
          <w:sz w:val="20"/>
          <w:szCs w:val="20"/>
          <w:lang w:eastAsia="ru-RU"/>
        </w:rPr>
      </w:pPr>
      <w:r w:rsidRPr="00320A06">
        <w:rPr>
          <w:rFonts w:ascii="Arial" w:eastAsia="Times New Roman" w:hAnsi="Arial" w:cs="Arial"/>
          <w:color w:val="FF0000"/>
          <w:sz w:val="20"/>
          <w:szCs w:val="20"/>
          <w:bdr w:val="none" w:sz="0" w:space="0" w:color="auto" w:frame="1"/>
          <w:lang w:eastAsia="ru-RU"/>
        </w:rPr>
        <w:t>      Сноска. Статья 27 с изменениями, внесенными законами РК от 30.11.2016 </w:t>
      </w:r>
      <w:hyperlink r:id="rId74" w:anchor="z418" w:history="1">
        <w:r w:rsidRPr="00320A06">
          <w:rPr>
            <w:rFonts w:ascii="Arial" w:eastAsia="Times New Roman" w:hAnsi="Arial" w:cs="Arial"/>
            <w:color w:val="073A5E"/>
            <w:sz w:val="20"/>
            <w:szCs w:val="20"/>
            <w:u w:val="single"/>
            <w:lang w:eastAsia="ru-RU"/>
          </w:rPr>
          <w:t>№ 26-VI</w:t>
        </w:r>
      </w:hyperlink>
      <w:r w:rsidRPr="00320A06">
        <w:rPr>
          <w:rFonts w:ascii="Arial" w:eastAsia="Times New Roman" w:hAnsi="Arial" w:cs="Arial"/>
          <w:color w:val="FF0000"/>
          <w:sz w:val="20"/>
          <w:szCs w:val="20"/>
          <w:bdr w:val="none" w:sz="0" w:space="0" w:color="auto" w:frame="1"/>
          <w:lang w:eastAsia="ru-RU"/>
        </w:rPr>
        <w:t> (вводится в действие с 01.01.2017); от 28.12.2018 </w:t>
      </w:r>
      <w:hyperlink r:id="rId75" w:anchor="z200" w:history="1">
        <w:r w:rsidRPr="00320A06">
          <w:rPr>
            <w:rFonts w:ascii="Arial" w:eastAsia="Times New Roman" w:hAnsi="Arial" w:cs="Arial"/>
            <w:color w:val="073A5E"/>
            <w:sz w:val="20"/>
            <w:szCs w:val="20"/>
            <w:u w:val="single"/>
            <w:lang w:eastAsia="ru-RU"/>
          </w:rPr>
          <w:t>№ 210-VI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03.07.2019 </w:t>
      </w:r>
      <w:hyperlink r:id="rId76" w:anchor="z1907" w:history="1">
        <w:r w:rsidRPr="00320A06">
          <w:rPr>
            <w:rFonts w:ascii="Arial" w:eastAsia="Times New Roman" w:hAnsi="Arial" w:cs="Arial"/>
            <w:color w:val="073A5E"/>
            <w:sz w:val="20"/>
            <w:szCs w:val="20"/>
            <w:u w:val="single"/>
            <w:lang w:eastAsia="ru-RU"/>
          </w:rPr>
          <w:t>№ 262-VI</w:t>
        </w:r>
      </w:hyperlink>
      <w:r w:rsidRPr="00320A0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320A06">
        <w:rPr>
          <w:rFonts w:ascii="Arial" w:eastAsia="Times New Roman" w:hAnsi="Arial" w:cs="Arial"/>
          <w:color w:val="444444"/>
          <w:sz w:val="20"/>
          <w:szCs w:val="20"/>
          <w:lang w:eastAsia="ru-RU"/>
        </w:rPr>
        <w:br/>
      </w:r>
    </w:p>
    <w:tbl>
      <w:tblPr>
        <w:tblW w:w="9948" w:type="dxa"/>
        <w:tblCellMar>
          <w:left w:w="0" w:type="dxa"/>
          <w:right w:w="0" w:type="dxa"/>
        </w:tblCellMar>
        <w:tblLook w:val="04A0" w:firstRow="1" w:lastRow="0" w:firstColumn="1" w:lastColumn="0" w:noHBand="0" w:noVBand="1"/>
      </w:tblPr>
      <w:tblGrid>
        <w:gridCol w:w="6470"/>
        <w:gridCol w:w="3478"/>
      </w:tblGrid>
      <w:tr w:rsidR="00320A06" w:rsidRPr="00320A06" w14:paraId="7C4BC67A" w14:textId="77777777" w:rsidTr="00320A06">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14:paraId="11120B64" w14:textId="77777777" w:rsidR="00320A06" w:rsidRPr="00320A06" w:rsidRDefault="00320A06" w:rsidP="00320A06">
            <w:pPr>
              <w:spacing w:after="0" w:line="240" w:lineRule="auto"/>
              <w:rPr>
                <w:rFonts w:eastAsia="Times New Roman"/>
                <w:sz w:val="20"/>
                <w:szCs w:val="20"/>
                <w:lang w:eastAsia="ru-RU"/>
              </w:rPr>
            </w:pPr>
            <w:r w:rsidRPr="00320A06">
              <w:rPr>
                <w:rFonts w:eastAsia="Times New Roman"/>
                <w:sz w:val="20"/>
                <w:szCs w:val="20"/>
                <w:lang w:eastAsia="ru-RU"/>
              </w:rPr>
              <w:t>     </w:t>
            </w:r>
          </w:p>
        </w:tc>
      </w:tr>
      <w:tr w:rsidR="00320A06" w:rsidRPr="00320A06" w14:paraId="323B5571" w14:textId="77777777" w:rsidTr="00320A06">
        <w:tc>
          <w:tcPr>
            <w:tcW w:w="6000" w:type="dxa"/>
            <w:tcBorders>
              <w:top w:val="nil"/>
              <w:left w:val="nil"/>
              <w:bottom w:val="nil"/>
              <w:right w:val="nil"/>
            </w:tcBorders>
            <w:shd w:val="clear" w:color="auto" w:fill="auto"/>
            <w:tcMar>
              <w:top w:w="45" w:type="dxa"/>
              <w:left w:w="75" w:type="dxa"/>
              <w:bottom w:w="45" w:type="dxa"/>
              <w:right w:w="75" w:type="dxa"/>
            </w:tcMar>
            <w:hideMark/>
          </w:tcPr>
          <w:p w14:paraId="020A3DA5" w14:textId="77777777" w:rsidR="00320A06" w:rsidRPr="00320A06" w:rsidRDefault="00320A06" w:rsidP="00320A06">
            <w:pPr>
              <w:spacing w:after="0" w:line="240" w:lineRule="auto"/>
              <w:rPr>
                <w:rFonts w:eastAsia="Times New Roman"/>
                <w:sz w:val="20"/>
                <w:szCs w:val="20"/>
                <w:lang w:eastAsia="ru-RU"/>
              </w:rPr>
            </w:pPr>
            <w:r w:rsidRPr="00320A06">
              <w:rPr>
                <w:rFonts w:eastAsia="Times New Roman"/>
                <w:i/>
                <w:iCs/>
                <w:sz w:val="20"/>
                <w:szCs w:val="20"/>
                <w:bdr w:val="none" w:sz="0" w:space="0" w:color="auto" w:frame="1"/>
                <w:lang w:eastAsia="ru-RU"/>
              </w:rPr>
              <w:t>      Президент</w:t>
            </w:r>
            <w:r w:rsidRPr="00320A06">
              <w:rPr>
                <w:rFonts w:eastAsia="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5DEB9837" w14:textId="77777777" w:rsidR="00320A06" w:rsidRPr="00320A06" w:rsidRDefault="00320A06" w:rsidP="00320A06">
            <w:pPr>
              <w:spacing w:after="0" w:line="240" w:lineRule="auto"/>
              <w:rPr>
                <w:rFonts w:eastAsia="Times New Roman"/>
                <w:sz w:val="20"/>
                <w:szCs w:val="20"/>
                <w:lang w:eastAsia="ru-RU"/>
              </w:rPr>
            </w:pPr>
            <w:r w:rsidRPr="00320A06">
              <w:rPr>
                <w:rFonts w:eastAsia="Times New Roman"/>
                <w:i/>
                <w:iCs/>
                <w:sz w:val="20"/>
                <w:szCs w:val="20"/>
                <w:bdr w:val="none" w:sz="0" w:space="0" w:color="auto" w:frame="1"/>
                <w:lang w:eastAsia="ru-RU"/>
              </w:rPr>
              <w:t>Н. НАЗАРБАЕВ</w:t>
            </w:r>
          </w:p>
        </w:tc>
      </w:tr>
    </w:tbl>
    <w:p w14:paraId="4F145248" w14:textId="77777777" w:rsidR="00083168" w:rsidRDefault="00083168"/>
    <w:sectPr w:rsidR="00083168" w:rsidSect="00BC2CA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3F"/>
    <w:rsid w:val="00083168"/>
    <w:rsid w:val="00320A06"/>
    <w:rsid w:val="00565F7A"/>
    <w:rsid w:val="00A4393F"/>
    <w:rsid w:val="00BC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FB81"/>
  <w15:chartTrackingRefBased/>
  <w15:docId w15:val="{4AC5CFB3-2DCB-40A2-9456-308BBD2E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20A0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link w:val="30"/>
    <w:uiPriority w:val="9"/>
    <w:qFormat/>
    <w:rsid w:val="00320A06"/>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A06"/>
    <w:rPr>
      <w:rFonts w:eastAsia="Times New Roman"/>
      <w:b/>
      <w:bCs/>
      <w:kern w:val="36"/>
      <w:sz w:val="48"/>
      <w:szCs w:val="48"/>
      <w:lang w:eastAsia="ru-RU"/>
    </w:rPr>
  </w:style>
  <w:style w:type="character" w:customStyle="1" w:styleId="30">
    <w:name w:val="Заголовок 3 Знак"/>
    <w:basedOn w:val="a0"/>
    <w:link w:val="3"/>
    <w:uiPriority w:val="9"/>
    <w:rsid w:val="00320A06"/>
    <w:rPr>
      <w:rFonts w:eastAsia="Times New Roman"/>
      <w:b/>
      <w:bCs/>
      <w:sz w:val="27"/>
      <w:szCs w:val="27"/>
      <w:lang w:eastAsia="ru-RU"/>
    </w:rPr>
  </w:style>
  <w:style w:type="paragraph" w:styleId="a3">
    <w:name w:val="Normal (Web)"/>
    <w:basedOn w:val="a"/>
    <w:uiPriority w:val="99"/>
    <w:semiHidden/>
    <w:unhideWhenUsed/>
    <w:rsid w:val="00320A06"/>
    <w:pPr>
      <w:spacing w:before="100" w:beforeAutospacing="1" w:after="100" w:afterAutospacing="1" w:line="240" w:lineRule="auto"/>
    </w:pPr>
    <w:rPr>
      <w:rFonts w:eastAsia="Times New Roman"/>
      <w:sz w:val="24"/>
      <w:szCs w:val="24"/>
      <w:lang w:eastAsia="ru-RU"/>
    </w:rPr>
  </w:style>
  <w:style w:type="character" w:customStyle="1" w:styleId="note">
    <w:name w:val="note"/>
    <w:basedOn w:val="a0"/>
    <w:rsid w:val="00320A06"/>
  </w:style>
  <w:style w:type="character" w:styleId="a4">
    <w:name w:val="Hyperlink"/>
    <w:basedOn w:val="a0"/>
    <w:uiPriority w:val="99"/>
    <w:semiHidden/>
    <w:unhideWhenUsed/>
    <w:rsid w:val="00320A06"/>
    <w:rPr>
      <w:color w:val="0000FF"/>
      <w:u w:val="single"/>
    </w:rPr>
  </w:style>
  <w:style w:type="paragraph" w:customStyle="1" w:styleId="note1">
    <w:name w:val="note1"/>
    <w:basedOn w:val="a"/>
    <w:rsid w:val="00320A06"/>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574410">
      <w:bodyDiv w:val="1"/>
      <w:marLeft w:val="0"/>
      <w:marRight w:val="0"/>
      <w:marTop w:val="0"/>
      <w:marBottom w:val="0"/>
      <w:divBdr>
        <w:top w:val="none" w:sz="0" w:space="0" w:color="auto"/>
        <w:left w:val="none" w:sz="0" w:space="0" w:color="auto"/>
        <w:bottom w:val="none" w:sz="0" w:space="0" w:color="auto"/>
        <w:right w:val="none" w:sz="0" w:space="0" w:color="auto"/>
      </w:divBdr>
      <w:divsChild>
        <w:div w:id="910501268">
          <w:marLeft w:val="0"/>
          <w:marRight w:val="0"/>
          <w:marTop w:val="0"/>
          <w:marBottom w:val="0"/>
          <w:divBdr>
            <w:top w:val="none" w:sz="0" w:space="0" w:color="auto"/>
            <w:left w:val="none" w:sz="0" w:space="0" w:color="auto"/>
            <w:bottom w:val="none" w:sz="0" w:space="0" w:color="auto"/>
            <w:right w:val="none" w:sz="0" w:space="0" w:color="auto"/>
          </w:divBdr>
        </w:div>
        <w:div w:id="193346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1500000410" TargetMode="External"/><Relationship Id="rId21" Type="http://schemas.openxmlformats.org/officeDocument/2006/relationships/hyperlink" Target="https://adilet.zan.kz/rus/docs/Z1500000410" TargetMode="External"/><Relationship Id="rId42" Type="http://schemas.openxmlformats.org/officeDocument/2006/relationships/hyperlink" Target="https://adilet.zan.kz/rus/docs/Z2000000365" TargetMode="External"/><Relationship Id="rId47" Type="http://schemas.openxmlformats.org/officeDocument/2006/relationships/hyperlink" Target="https://adilet.zan.kz/rus/docs/Z1500000410" TargetMode="External"/><Relationship Id="rId63" Type="http://schemas.openxmlformats.org/officeDocument/2006/relationships/hyperlink" Target="https://adilet.zan.kz/rus/docs/Z1800000210" TargetMode="External"/><Relationship Id="rId68" Type="http://schemas.openxmlformats.org/officeDocument/2006/relationships/hyperlink" Target="https://adilet.zan.kz/rus/docs/Z2000000384" TargetMode="External"/><Relationship Id="rId16" Type="http://schemas.openxmlformats.org/officeDocument/2006/relationships/hyperlink" Target="https://adilet.zan.kz/rus/docs/Z1500000410" TargetMode="External"/><Relationship Id="rId11" Type="http://schemas.openxmlformats.org/officeDocument/2006/relationships/hyperlink" Target="https://adilet.zan.kz/rus/docs/Z1900000273" TargetMode="External"/><Relationship Id="rId24" Type="http://schemas.openxmlformats.org/officeDocument/2006/relationships/hyperlink" Target="https://adilet.zan.kz/rus/docs/Z2100000091" TargetMode="External"/><Relationship Id="rId32" Type="http://schemas.openxmlformats.org/officeDocument/2006/relationships/hyperlink" Target="https://adilet.zan.kz/rus/docs/Z2000000384" TargetMode="External"/><Relationship Id="rId37" Type="http://schemas.openxmlformats.org/officeDocument/2006/relationships/hyperlink" Target="https://adilet.zan.kz/rus/docs/Z1600000446" TargetMode="External"/><Relationship Id="rId40" Type="http://schemas.openxmlformats.org/officeDocument/2006/relationships/hyperlink" Target="https://adilet.zan.kz/rus/docs/Z1500000410" TargetMode="External"/><Relationship Id="rId45" Type="http://schemas.openxmlformats.org/officeDocument/2006/relationships/hyperlink" Target="https://adilet.zan.kz/rus/docs/Z1500000410" TargetMode="External"/><Relationship Id="rId53" Type="http://schemas.openxmlformats.org/officeDocument/2006/relationships/hyperlink" Target="https://adilet.zan.kz/rus/docs/Z2000000365" TargetMode="External"/><Relationship Id="rId58" Type="http://schemas.openxmlformats.org/officeDocument/2006/relationships/hyperlink" Target="https://adilet.zan.kz/rus/docs/Z1600000484" TargetMode="External"/><Relationship Id="rId66" Type="http://schemas.openxmlformats.org/officeDocument/2006/relationships/hyperlink" Target="https://adilet.zan.kz/rus/docs/Z1500000410" TargetMode="External"/><Relationship Id="rId74" Type="http://schemas.openxmlformats.org/officeDocument/2006/relationships/hyperlink" Target="https://adilet.zan.kz/rus/docs/Z1600000026" TargetMode="External"/><Relationship Id="rId5" Type="http://schemas.openxmlformats.org/officeDocument/2006/relationships/hyperlink" Target="https://adilet.zan.kz/rus/docs/Z1600000484" TargetMode="External"/><Relationship Id="rId61" Type="http://schemas.openxmlformats.org/officeDocument/2006/relationships/hyperlink" Target="https://adilet.zan.kz/rus/docs/Z1900000273" TargetMode="External"/><Relationship Id="rId19" Type="http://schemas.openxmlformats.org/officeDocument/2006/relationships/hyperlink" Target="https://adilet.zan.kz/rus/docs/Z1500000410" TargetMode="External"/><Relationship Id="rId14" Type="http://schemas.openxmlformats.org/officeDocument/2006/relationships/hyperlink" Target="https://adilet.zan.kz/rus/docs/Z1500000410" TargetMode="External"/><Relationship Id="rId22" Type="http://schemas.openxmlformats.org/officeDocument/2006/relationships/hyperlink" Target="https://adilet.zan.kz/rus/docs/Z1900000273" TargetMode="External"/><Relationship Id="rId27" Type="http://schemas.openxmlformats.org/officeDocument/2006/relationships/hyperlink" Target="https://adilet.zan.kz/rus/docs/Z1500000410" TargetMode="External"/><Relationship Id="rId30" Type="http://schemas.openxmlformats.org/officeDocument/2006/relationships/hyperlink" Target="https://adilet.zan.kz/rus/docs/Z1900000273" TargetMode="External"/><Relationship Id="rId35" Type="http://schemas.openxmlformats.org/officeDocument/2006/relationships/hyperlink" Target="https://adilet.zan.kz/rus/docs/Z1500000410" TargetMode="External"/><Relationship Id="rId43" Type="http://schemas.openxmlformats.org/officeDocument/2006/relationships/hyperlink" Target="https://adilet.zan.kz/rus/docs/Z2000000384" TargetMode="External"/><Relationship Id="rId48" Type="http://schemas.openxmlformats.org/officeDocument/2006/relationships/hyperlink" Target="https://adilet.zan.kz/rus/docs/Z2000000365" TargetMode="External"/><Relationship Id="rId56" Type="http://schemas.openxmlformats.org/officeDocument/2006/relationships/hyperlink" Target="https://adilet.zan.kz/rus/docs/Z1900000273" TargetMode="External"/><Relationship Id="rId64" Type="http://schemas.openxmlformats.org/officeDocument/2006/relationships/hyperlink" Target="https://adilet.zan.kz/rus/docs/Z1900000273" TargetMode="External"/><Relationship Id="rId69" Type="http://schemas.openxmlformats.org/officeDocument/2006/relationships/hyperlink" Target="https://adilet.zan.kz/rus/docs/Z1500000410" TargetMode="External"/><Relationship Id="rId77" Type="http://schemas.openxmlformats.org/officeDocument/2006/relationships/fontTable" Target="fontTable.xml"/><Relationship Id="rId8" Type="http://schemas.openxmlformats.org/officeDocument/2006/relationships/hyperlink" Target="https://adilet.zan.kz/rus/docs/Z1900000273" TargetMode="External"/><Relationship Id="rId51" Type="http://schemas.openxmlformats.org/officeDocument/2006/relationships/hyperlink" Target="https://adilet.zan.kz/rus/docs/Z1600000484" TargetMode="External"/><Relationship Id="rId72" Type="http://schemas.openxmlformats.org/officeDocument/2006/relationships/hyperlink" Target="https://adilet.zan.kz/rus/docs/Z1500000410" TargetMode="External"/><Relationship Id="rId3" Type="http://schemas.openxmlformats.org/officeDocument/2006/relationships/webSettings" Target="webSettings.xml"/><Relationship Id="rId12" Type="http://schemas.openxmlformats.org/officeDocument/2006/relationships/hyperlink" Target="https://adilet.zan.kz/rus/docs/Z1500000410" TargetMode="External"/><Relationship Id="rId17" Type="http://schemas.openxmlformats.org/officeDocument/2006/relationships/hyperlink" Target="https://adilet.zan.kz/rus/docs/Z1500000410" TargetMode="External"/><Relationship Id="rId25" Type="http://schemas.openxmlformats.org/officeDocument/2006/relationships/hyperlink" Target="https://adilet.zan.kz/rus/docs/Z1500000410" TargetMode="External"/><Relationship Id="rId33" Type="http://schemas.openxmlformats.org/officeDocument/2006/relationships/hyperlink" Target="https://adilet.zan.kz/rus/docs/Z1900000273" TargetMode="External"/><Relationship Id="rId38" Type="http://schemas.openxmlformats.org/officeDocument/2006/relationships/hyperlink" Target="https://adilet.zan.kz/rus/docs/Z1900000262" TargetMode="External"/><Relationship Id="rId46" Type="http://schemas.openxmlformats.org/officeDocument/2006/relationships/hyperlink" Target="https://adilet.zan.kz/rus/docs/Z1500000410" TargetMode="External"/><Relationship Id="rId59" Type="http://schemas.openxmlformats.org/officeDocument/2006/relationships/hyperlink" Target="https://adilet.zan.kz/rus/docs/Z1600000484" TargetMode="External"/><Relationship Id="rId67" Type="http://schemas.openxmlformats.org/officeDocument/2006/relationships/hyperlink" Target="https://adilet.zan.kz/rus/docs/Z2000000365" TargetMode="External"/><Relationship Id="rId20" Type="http://schemas.openxmlformats.org/officeDocument/2006/relationships/hyperlink" Target="https://adilet.zan.kz/rus/docs/Z1500000410" TargetMode="External"/><Relationship Id="rId41" Type="http://schemas.openxmlformats.org/officeDocument/2006/relationships/hyperlink" Target="https://adilet.zan.kz/rus/docs/Z1900000273" TargetMode="External"/><Relationship Id="rId54" Type="http://schemas.openxmlformats.org/officeDocument/2006/relationships/hyperlink" Target="https://adilet.zan.kz/rus/docs/Z1600000484" TargetMode="External"/><Relationship Id="rId62" Type="http://schemas.openxmlformats.org/officeDocument/2006/relationships/hyperlink" Target="https://adilet.zan.kz/rus/docs/Z2000000365" TargetMode="External"/><Relationship Id="rId70" Type="http://schemas.openxmlformats.org/officeDocument/2006/relationships/hyperlink" Target="https://adilet.zan.kz/rus/docs/Z2000000384" TargetMode="External"/><Relationship Id="rId75" Type="http://schemas.openxmlformats.org/officeDocument/2006/relationships/hyperlink" Target="https://adilet.zan.kz/rus/docs/Z1800000210" TargetMode="External"/><Relationship Id="rId1" Type="http://schemas.openxmlformats.org/officeDocument/2006/relationships/styles" Target="styles.xml"/><Relationship Id="rId6" Type="http://schemas.openxmlformats.org/officeDocument/2006/relationships/hyperlink" Target="https://adilet.zan.kz/rus/docs/Z1900000249" TargetMode="External"/><Relationship Id="rId15" Type="http://schemas.openxmlformats.org/officeDocument/2006/relationships/hyperlink" Target="https://adilet.zan.kz/rus/docs/Z1500000410" TargetMode="External"/><Relationship Id="rId23" Type="http://schemas.openxmlformats.org/officeDocument/2006/relationships/hyperlink" Target="https://adilet.zan.kz/rus/docs/Z2000000359" TargetMode="External"/><Relationship Id="rId28" Type="http://schemas.openxmlformats.org/officeDocument/2006/relationships/hyperlink" Target="https://adilet.zan.kz/rus/docs/Z1500000410" TargetMode="External"/><Relationship Id="rId36" Type="http://schemas.openxmlformats.org/officeDocument/2006/relationships/hyperlink" Target="https://adilet.zan.kz/rus/docs/Z1500000410" TargetMode="External"/><Relationship Id="rId49" Type="http://schemas.openxmlformats.org/officeDocument/2006/relationships/hyperlink" Target="https://adilet.zan.kz/rus/docs/Z2100000048" TargetMode="External"/><Relationship Id="rId57" Type="http://schemas.openxmlformats.org/officeDocument/2006/relationships/hyperlink" Target="https://adilet.zan.kz/rus/docs/Z1600000484" TargetMode="External"/><Relationship Id="rId10" Type="http://schemas.openxmlformats.org/officeDocument/2006/relationships/hyperlink" Target="https://adilet.zan.kz/rus/docs/Z2100000091" TargetMode="External"/><Relationship Id="rId31" Type="http://schemas.openxmlformats.org/officeDocument/2006/relationships/hyperlink" Target="https://adilet.zan.kz/rus/docs/Z2000000365" TargetMode="External"/><Relationship Id="rId44" Type="http://schemas.openxmlformats.org/officeDocument/2006/relationships/hyperlink" Target="https://adilet.zan.kz/rus/docs/Z1500000410" TargetMode="External"/><Relationship Id="rId52" Type="http://schemas.openxmlformats.org/officeDocument/2006/relationships/hyperlink" Target="https://adilet.zan.kz/rus/docs/Z1900000273" TargetMode="External"/><Relationship Id="rId60" Type="http://schemas.openxmlformats.org/officeDocument/2006/relationships/hyperlink" Target="https://adilet.zan.kz/rus/docs/Z1600000484" TargetMode="External"/><Relationship Id="rId65" Type="http://schemas.openxmlformats.org/officeDocument/2006/relationships/hyperlink" Target="https://adilet.zan.kz/rus/docs/Z2000000365" TargetMode="External"/><Relationship Id="rId73" Type="http://schemas.openxmlformats.org/officeDocument/2006/relationships/hyperlink" Target="https://adilet.zan.kz/rus/docs/Z980000267_" TargetMode="External"/><Relationship Id="rId78" Type="http://schemas.openxmlformats.org/officeDocument/2006/relationships/theme" Target="theme/theme1.xml"/><Relationship Id="rId4" Type="http://schemas.openxmlformats.org/officeDocument/2006/relationships/hyperlink" Target="https://adilet.zan.kz/rus/docs/Z1600000484" TargetMode="External"/><Relationship Id="rId9" Type="http://schemas.openxmlformats.org/officeDocument/2006/relationships/hyperlink" Target="https://adilet.zan.kz/rus/docs/Z2000000365" TargetMode="External"/><Relationship Id="rId13" Type="http://schemas.openxmlformats.org/officeDocument/2006/relationships/hyperlink" Target="https://adilet.zan.kz/rus/docs/Z1700000086" TargetMode="External"/><Relationship Id="rId18" Type="http://schemas.openxmlformats.org/officeDocument/2006/relationships/hyperlink" Target="https://adilet.zan.kz/rus/docs/Z1500000410" TargetMode="External"/><Relationship Id="rId39" Type="http://schemas.openxmlformats.org/officeDocument/2006/relationships/hyperlink" Target="https://adilet.zan.kz/rus/docs/Z1900000273" TargetMode="External"/><Relationship Id="rId34" Type="http://schemas.openxmlformats.org/officeDocument/2006/relationships/hyperlink" Target="https://adilet.zan.kz/rus/docs/Z1500000410" TargetMode="External"/><Relationship Id="rId50" Type="http://schemas.openxmlformats.org/officeDocument/2006/relationships/hyperlink" Target="https://adilet.zan.kz/rus/docs/Z1600000484" TargetMode="External"/><Relationship Id="rId55" Type="http://schemas.openxmlformats.org/officeDocument/2006/relationships/hyperlink" Target="https://adilet.zan.kz/rus/docs/Z1600000484" TargetMode="External"/><Relationship Id="rId76" Type="http://schemas.openxmlformats.org/officeDocument/2006/relationships/hyperlink" Target="https://adilet.zan.kz/rus/docs/Z1900000262" TargetMode="External"/><Relationship Id="rId7" Type="http://schemas.openxmlformats.org/officeDocument/2006/relationships/hyperlink" Target="https://adilet.zan.kz/rus/docs/Z1900000262" TargetMode="External"/><Relationship Id="rId71" Type="http://schemas.openxmlformats.org/officeDocument/2006/relationships/hyperlink" Target="https://adilet.zan.kz/rus/docs/Z1500000410" TargetMode="External"/><Relationship Id="rId2" Type="http://schemas.openxmlformats.org/officeDocument/2006/relationships/settings" Target="settings.xml"/><Relationship Id="rId2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11230</Words>
  <Characters>64014</Characters>
  <Application>Microsoft Office Word</Application>
  <DocSecurity>0</DocSecurity>
  <Lines>533</Lines>
  <Paragraphs>150</Paragraphs>
  <ScaleCrop>false</ScaleCrop>
  <Company/>
  <LinksUpToDate>false</LinksUpToDate>
  <CharactersWithSpaces>75094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Achkasova Alexandra</dc:creator>
  <cp:keywords/>
  <dc:description/>
  <cp:lastModifiedBy>Achkasova Alexandra</cp:lastModifiedBy>
  <cp:revision>2</cp:revision>
  <dcterms:created xsi:type="dcterms:W3CDTF">2022-01-12T06:20:00Z</dcterms:created>
  <dcterms:modified xsi:type="dcterms:W3CDTF">2022-01-12T06:21:00Z</dcterms:modified>
</cp:coreProperties>
</file>