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E1" w:rsidRPr="00072D53" w:rsidRDefault="00072D53" w:rsidP="00A113E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072D53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Протокол № 6</w:t>
      </w:r>
    </w:p>
    <w:p w:rsidR="00A113E1" w:rsidRPr="00072D53" w:rsidRDefault="00072D53" w:rsidP="00A113E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072D53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проверки школьной столовой комиссией по мониторингу качества питания</w:t>
      </w:r>
    </w:p>
    <w:p w:rsidR="00A113E1" w:rsidRPr="00072D53" w:rsidRDefault="00A113E1" w:rsidP="00A113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3">
        <w:rPr>
          <w:rFonts w:ascii="Times New Roman" w:hAnsi="Times New Roman" w:cs="Times New Roman"/>
          <w:b/>
          <w:sz w:val="24"/>
          <w:szCs w:val="24"/>
        </w:rPr>
        <w:t xml:space="preserve"> КГУ « Общеобразовательная школа № 7»</w:t>
      </w:r>
    </w:p>
    <w:p w:rsidR="00A113E1" w:rsidRPr="00072D53" w:rsidRDefault="00A113E1" w:rsidP="00A113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3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города Шахтинска </w:t>
      </w:r>
    </w:p>
    <w:p w:rsidR="00A113E1" w:rsidRPr="00072D53" w:rsidRDefault="00A113E1" w:rsidP="00A113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3">
        <w:rPr>
          <w:rFonts w:ascii="Times New Roman" w:hAnsi="Times New Roman" w:cs="Times New Roman"/>
          <w:b/>
          <w:sz w:val="24"/>
          <w:szCs w:val="24"/>
        </w:rPr>
        <w:t>управления образования Карагандинской области</w:t>
      </w:r>
    </w:p>
    <w:p w:rsidR="00A113E1" w:rsidRPr="00B110AF" w:rsidRDefault="00A113E1" w:rsidP="00A113E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113E1" w:rsidRPr="00B110AF" w:rsidRDefault="00A113E1" w:rsidP="00A113E1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0AF">
        <w:rPr>
          <w:rFonts w:ascii="Times New Roman" w:hAnsi="Times New Roman" w:cs="Times New Roman"/>
          <w:b/>
          <w:sz w:val="28"/>
          <w:szCs w:val="28"/>
        </w:rPr>
        <w:t>16 февраля 2022 года</w:t>
      </w: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AB36DA" w:rsidRPr="00766360" w:rsidRDefault="00AB36DA" w:rsidP="00AB36D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B36DA" w:rsidRPr="00766360" w:rsidRDefault="00AB36DA" w:rsidP="00AB36DA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766360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766360">
        <w:rPr>
          <w:rFonts w:ascii="Times New Roman" w:hAnsi="Times New Roman" w:cs="Times New Roman"/>
          <w:b/>
          <w:sz w:val="24"/>
          <w:szCs w:val="27"/>
        </w:rPr>
        <w:tab/>
      </w:r>
      <w:r>
        <w:rPr>
          <w:rFonts w:ascii="Times New Roman" w:hAnsi="Times New Roman" w:cs="Times New Roman"/>
          <w:sz w:val="24"/>
          <w:szCs w:val="27"/>
        </w:rPr>
        <w:t>Пак С.Ю</w:t>
      </w:r>
      <w:r w:rsidRPr="00766360">
        <w:rPr>
          <w:rFonts w:ascii="Times New Roman" w:hAnsi="Times New Roman" w:cs="Times New Roman"/>
          <w:sz w:val="24"/>
          <w:szCs w:val="27"/>
        </w:rPr>
        <w:t>., директор</w:t>
      </w:r>
    </w:p>
    <w:p w:rsidR="00AB36DA" w:rsidRPr="00766360" w:rsidRDefault="00AB36DA" w:rsidP="00AB36D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766360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766360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766360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766360">
        <w:rPr>
          <w:rFonts w:ascii="Times New Roman" w:hAnsi="Times New Roman" w:cs="Times New Roman"/>
          <w:sz w:val="24"/>
          <w:szCs w:val="27"/>
        </w:rPr>
        <w:t xml:space="preserve"> М.К.,</w:t>
      </w:r>
      <w:r w:rsidRPr="00766360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766360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AB36DA" w:rsidRPr="00766360" w:rsidRDefault="00AB36DA" w:rsidP="00AB36D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766360">
        <w:rPr>
          <w:rFonts w:ascii="Times New Roman" w:hAnsi="Times New Roman" w:cs="Times New Roman"/>
          <w:sz w:val="24"/>
          <w:szCs w:val="27"/>
        </w:rPr>
        <w:t>Алимова М.В., заместитель директора по воспитательной работе;</w:t>
      </w:r>
    </w:p>
    <w:p w:rsidR="00AB36DA" w:rsidRPr="00766360" w:rsidRDefault="00AB36DA" w:rsidP="00AB36D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766360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766360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>1.Качество приготовления пищи.</w:t>
      </w:r>
    </w:p>
    <w:p w:rsidR="00A113E1" w:rsidRPr="00B110AF" w:rsidRDefault="00A113E1" w:rsidP="00A113E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113E1" w:rsidRPr="00B110AF" w:rsidRDefault="00A113E1" w:rsidP="00A113E1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слушали Пак С.Ю., председателя </w:t>
      </w:r>
      <w:r w:rsidR="00AB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мониторингу качества питания,</w:t>
      </w:r>
      <w:bookmarkStart w:id="0" w:name="_GoBack"/>
      <w:bookmarkEnd w:id="0"/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сообщила присутствующим о  проведении  бракеража  готовой  пищи  (снятие  пробы),  выполнение технологических методов приготовления блюд. </w:t>
      </w:r>
      <w:proofErr w:type="gramStart"/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сообщила, что ежедневно проводится оценка  качества приготовленных  блюд  (каждой  партии),  подлежащих  реализации,  по органолептическим показателям (внешний вид, цвет, запах, вкус, консистенция, жесткость, сочность, выход блюда, температура подачи</w:t>
      </w:r>
      <w:proofErr w:type="gramEnd"/>
      <w:r w:rsidRPr="00B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блюд). Бракераж пищи проводится до начала отпуска каждой вновь приготовленной партии. Было сделано замечание по выпечки сдобной продукции (подгорелый низ). </w:t>
      </w:r>
    </w:p>
    <w:p w:rsidR="00A113E1" w:rsidRPr="00B110AF" w:rsidRDefault="00A113E1" w:rsidP="00A113E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 xml:space="preserve"> </w:t>
      </w:r>
      <w:r w:rsidRPr="00B110AF">
        <w:rPr>
          <w:rFonts w:ascii="Times New Roman" w:hAnsi="Times New Roman" w:cs="Times New Roman"/>
          <w:sz w:val="28"/>
          <w:szCs w:val="24"/>
        </w:rPr>
        <w:tab/>
        <w:t>Слушали  работника столовой, которая пояснила присутствующим, что заменят булочки с сахаром на другую выпечку.</w:t>
      </w: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B110AF">
        <w:rPr>
          <w:rFonts w:ascii="Times New Roman" w:hAnsi="Times New Roman" w:cs="Times New Roman"/>
          <w:b/>
          <w:sz w:val="28"/>
          <w:szCs w:val="24"/>
        </w:rPr>
        <w:t>Постановили:</w:t>
      </w:r>
    </w:p>
    <w:p w:rsidR="00A113E1" w:rsidRPr="00B110AF" w:rsidRDefault="00A113E1" w:rsidP="00A113E1">
      <w:pPr>
        <w:pStyle w:val="a4"/>
        <w:rPr>
          <w:rFonts w:ascii="Times New Roman" w:hAnsi="Times New Roman" w:cs="Times New Roman"/>
          <w:sz w:val="28"/>
          <w:szCs w:val="24"/>
        </w:rPr>
      </w:pPr>
      <w:r w:rsidRPr="00B110AF">
        <w:rPr>
          <w:rFonts w:ascii="Times New Roman" w:hAnsi="Times New Roman" w:cs="Times New Roman"/>
          <w:sz w:val="28"/>
          <w:szCs w:val="24"/>
        </w:rPr>
        <w:t>1.1.Пролжить работу по контролю и качеству питания.</w:t>
      </w:r>
    </w:p>
    <w:p w:rsidR="00A113E1" w:rsidRPr="00B110AF" w:rsidRDefault="00A113E1" w:rsidP="00A113E1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A113E1" w:rsidRPr="00B110AF" w:rsidRDefault="00A113E1" w:rsidP="00A113E1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A113E1" w:rsidRPr="00B110AF" w:rsidRDefault="00A113E1" w:rsidP="00A113E1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A113E1" w:rsidRPr="00B110AF" w:rsidRDefault="00A113E1" w:rsidP="00A113E1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A113E1" w:rsidRPr="00B110AF" w:rsidRDefault="00A113E1" w:rsidP="00A113E1">
      <w:pPr>
        <w:pStyle w:val="a4"/>
        <w:ind w:firstLine="708"/>
        <w:rPr>
          <w:rFonts w:ascii="Times New Roman" w:hAnsi="Times New Roman" w:cs="Times New Roman"/>
          <w:b/>
          <w:sz w:val="28"/>
          <w:lang w:eastAsia="ru-RU"/>
        </w:rPr>
      </w:pPr>
      <w:r w:rsidRPr="00B110AF">
        <w:rPr>
          <w:rFonts w:ascii="Times New Roman" w:hAnsi="Times New Roman" w:cs="Times New Roman"/>
          <w:b/>
          <w:sz w:val="28"/>
          <w:lang w:eastAsia="ru-RU"/>
        </w:rPr>
        <w:t>Председатель:</w:t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proofErr w:type="spellStart"/>
      <w:r w:rsidRPr="00B110AF">
        <w:rPr>
          <w:rFonts w:ascii="Times New Roman" w:hAnsi="Times New Roman" w:cs="Times New Roman"/>
          <w:b/>
          <w:sz w:val="28"/>
          <w:lang w:eastAsia="ru-RU"/>
        </w:rPr>
        <w:t>С.Пак</w:t>
      </w:r>
      <w:proofErr w:type="spellEnd"/>
    </w:p>
    <w:p w:rsidR="00A113E1" w:rsidRPr="00B110AF" w:rsidRDefault="00A113E1" w:rsidP="00A113E1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A113E1" w:rsidRPr="00B110AF" w:rsidRDefault="00A113E1" w:rsidP="00A113E1">
      <w:pPr>
        <w:pStyle w:val="a4"/>
        <w:ind w:firstLine="708"/>
        <w:rPr>
          <w:rFonts w:ascii="Times New Roman" w:hAnsi="Times New Roman" w:cs="Times New Roman"/>
          <w:b/>
          <w:sz w:val="28"/>
          <w:lang w:eastAsia="ru-RU"/>
        </w:rPr>
      </w:pPr>
      <w:r w:rsidRPr="00B110AF">
        <w:rPr>
          <w:rFonts w:ascii="Times New Roman" w:hAnsi="Times New Roman" w:cs="Times New Roman"/>
          <w:b/>
          <w:sz w:val="28"/>
          <w:lang w:eastAsia="ru-RU"/>
        </w:rPr>
        <w:t>Секретарь:</w:t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r w:rsidRPr="00B110AF">
        <w:rPr>
          <w:rFonts w:ascii="Times New Roman" w:hAnsi="Times New Roman" w:cs="Times New Roman"/>
          <w:b/>
          <w:sz w:val="28"/>
          <w:lang w:eastAsia="ru-RU"/>
        </w:rPr>
        <w:tab/>
      </w:r>
      <w:proofErr w:type="spellStart"/>
      <w:r w:rsidRPr="00B110AF">
        <w:rPr>
          <w:rFonts w:ascii="Times New Roman" w:hAnsi="Times New Roman" w:cs="Times New Roman"/>
          <w:b/>
          <w:sz w:val="28"/>
          <w:lang w:eastAsia="ru-RU"/>
        </w:rPr>
        <w:t>М.Алимова</w:t>
      </w:r>
      <w:proofErr w:type="spellEnd"/>
    </w:p>
    <w:p w:rsidR="00A113E1" w:rsidRPr="00B110AF" w:rsidRDefault="00A113E1" w:rsidP="00A113E1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A113E1" w:rsidRPr="00B110AF" w:rsidRDefault="00A113E1" w:rsidP="00A113E1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71A9" w:rsidRDefault="00ED71A9"/>
    <w:sectPr w:rsidR="00ED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61"/>
    <w:rsid w:val="00013761"/>
    <w:rsid w:val="00072D53"/>
    <w:rsid w:val="0096246E"/>
    <w:rsid w:val="00A113E1"/>
    <w:rsid w:val="00AB36DA"/>
    <w:rsid w:val="00E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2022-05-23T05:48:00Z</dcterms:created>
  <dcterms:modified xsi:type="dcterms:W3CDTF">2022-05-23T07:09:00Z</dcterms:modified>
</cp:coreProperties>
</file>