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acdb" w14:textId="a7ea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мәртебесі туралы</w:t>
      </w:r>
    </w:p>
    <w:p>
      <w:pPr>
        <w:spacing w:after="0"/>
        <w:ind w:left="0"/>
        <w:jc w:val="both"/>
      </w:pPr>
      <w:r>
        <w:rPr>
          <w:rFonts w:ascii="Times New Roman"/>
          <w:b w:val="false"/>
          <w:i w:val="false"/>
          <w:color w:val="000000"/>
          <w:sz w:val="28"/>
        </w:rPr>
        <w:t>Қазақстан Республикасының Заңы 2019 жылғы 27 желтоқсандағы № 293-VІ ҚРЗ.</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2" w:id="0"/>
    <w:p>
      <w:pPr>
        <w:spacing w:after="0"/>
        <w:ind w:left="0"/>
        <w:jc w:val="both"/>
      </w:pPr>
      <w:r>
        <w:rPr>
          <w:rFonts w:ascii="Times New Roman"/>
          <w:b w:val="false"/>
          <w:i w:val="false"/>
          <w:color w:val="000000"/>
          <w:sz w:val="28"/>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2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24" w:id="2"/>
    <w:p>
      <w:pPr>
        <w:spacing w:after="0"/>
        <w:ind w:left="0"/>
        <w:jc w:val="both"/>
      </w:pPr>
      <w:r>
        <w:rPr>
          <w:rFonts w:ascii="Times New Roman"/>
          <w:b w:val="false"/>
          <w:i w:val="false"/>
          <w:color w:val="000000"/>
          <w:sz w:val="28"/>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2"/>
    <w:bookmarkStart w:name="z25" w:id="3"/>
    <w:p>
      <w:pPr>
        <w:spacing w:after="0"/>
        <w:ind w:left="0"/>
        <w:jc w:val="both"/>
      </w:pPr>
      <w:r>
        <w:rPr>
          <w:rFonts w:ascii="Times New Roman"/>
          <w:b w:val="false"/>
          <w:i w:val="false"/>
          <w:color w:val="000000"/>
          <w:sz w:val="28"/>
        </w:rPr>
        <w:t>
      2) педагогтік әдеп – педагогтердің Қазақстан Республикасының педагог мәртебесі туралы заңнамасында белгіленген мінез-құлық нормалары;</w:t>
      </w:r>
    </w:p>
    <w:bookmarkEnd w:id="3"/>
    <w:bookmarkStart w:name="z26" w:id="4"/>
    <w:p>
      <w:pPr>
        <w:spacing w:after="0"/>
        <w:ind w:left="0"/>
        <w:jc w:val="both"/>
      </w:pPr>
      <w:r>
        <w:rPr>
          <w:rFonts w:ascii="Times New Roman"/>
          <w:b w:val="false"/>
          <w:i w:val="false"/>
          <w:color w:val="000000"/>
          <w:sz w:val="28"/>
        </w:rPr>
        <w:t>
      3) педагогтік әдеп жөніндегі кеңес – білім беру ұйымында құрылатын, педагогтердің педагогтік әдепті сақтау мәселелерін қарайтын алқалы орган;</w:t>
      </w:r>
    </w:p>
    <w:bookmarkEnd w:id="4"/>
    <w:bookmarkStart w:name="z27" w:id="5"/>
    <w:p>
      <w:pPr>
        <w:spacing w:after="0"/>
        <w:ind w:left="0"/>
        <w:jc w:val="both"/>
      </w:pPr>
      <w:r>
        <w:rPr>
          <w:rFonts w:ascii="Times New Roman"/>
          <w:b w:val="false"/>
          <w:i w:val="false"/>
          <w:color w:val="000000"/>
          <w:sz w:val="28"/>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bookmarkEnd w:id="5"/>
    <w:p>
      <w:pPr>
        <w:spacing w:after="0"/>
        <w:ind w:left="0"/>
        <w:jc w:val="both"/>
      </w:pPr>
      <w:r>
        <w:rPr>
          <w:rFonts w:ascii="Times New Roman"/>
          <w:b/>
          <w:i w:val="false"/>
          <w:color w:val="000000"/>
          <w:sz w:val="28"/>
        </w:rPr>
        <w:t>2-бап. Қазақстан Республикасының педагог мәртебесі туралы заңнамасы</w:t>
      </w:r>
    </w:p>
    <w:bookmarkStart w:name="z28" w:id="6"/>
    <w:p>
      <w:pPr>
        <w:spacing w:after="0"/>
        <w:ind w:left="0"/>
        <w:jc w:val="both"/>
      </w:pPr>
      <w:r>
        <w:rPr>
          <w:rFonts w:ascii="Times New Roman"/>
          <w:b w:val="false"/>
          <w:i w:val="false"/>
          <w:color w:val="000000"/>
          <w:sz w:val="28"/>
        </w:rPr>
        <w:t xml:space="preserve">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bookmarkEnd w:id="6"/>
    <w:bookmarkStart w:name="z29" w:id="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7"/>
    <w:p>
      <w:pPr>
        <w:spacing w:after="0"/>
        <w:ind w:left="0"/>
        <w:jc w:val="both"/>
      </w:pPr>
      <w:r>
        <w:rPr>
          <w:rFonts w:ascii="Times New Roman"/>
          <w:b/>
          <w:i w:val="false"/>
          <w:color w:val="000000"/>
          <w:sz w:val="28"/>
        </w:rPr>
        <w:t>3-бап. Осы Заңның қолданылу саласы</w:t>
      </w:r>
    </w:p>
    <w:p>
      <w:pPr>
        <w:spacing w:after="0"/>
        <w:ind w:left="0"/>
        <w:jc w:val="both"/>
      </w:pPr>
      <w:r>
        <w:rPr>
          <w:rFonts w:ascii="Times New Roman"/>
          <w:b w:val="false"/>
          <w:i w:val="false"/>
          <w:color w:val="000000"/>
          <w:sz w:val="28"/>
        </w:rPr>
        <w:t>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pPr>
        <w:spacing w:after="0"/>
        <w:ind w:left="0"/>
        <w:jc w:val="both"/>
      </w:pPr>
      <w:r>
        <w:rPr>
          <w:rFonts w:ascii="Times New Roman"/>
          <w:b w:val="false"/>
          <w:i w:val="false"/>
          <w:color w:val="000000"/>
          <w:sz w:val="28"/>
        </w:rPr>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pPr>
        <w:spacing w:after="0"/>
        <w:ind w:left="0"/>
        <w:jc w:val="both"/>
      </w:pPr>
      <w:r>
        <w:rPr>
          <w:rFonts w:ascii="Times New Roman"/>
          <w:b/>
          <w:i w:val="false"/>
          <w:color w:val="000000"/>
          <w:sz w:val="28"/>
        </w:rPr>
        <w:t>4-бап. Педагог мәртебесі</w:t>
      </w:r>
    </w:p>
    <w:bookmarkStart w:name="z30" w:id="8"/>
    <w:p>
      <w:pPr>
        <w:spacing w:after="0"/>
        <w:ind w:left="0"/>
        <w:jc w:val="both"/>
      </w:pPr>
      <w:r>
        <w:rPr>
          <w:rFonts w:ascii="Times New Roman"/>
          <w:b w:val="false"/>
          <w:i w:val="false"/>
          <w:color w:val="000000"/>
          <w:sz w:val="28"/>
        </w:rPr>
        <w:t>
      1. Қазақстан Республикасында педагогтің ерекше мәртебесі танылады, бұл оның кәсіптік қызметін жүзеге асыруы үшін жағдайды қамтамасыз етеді.</w:t>
      </w:r>
    </w:p>
    <w:bookmarkEnd w:id="8"/>
    <w:bookmarkStart w:name="z31" w:id="9"/>
    <w:p>
      <w:pPr>
        <w:spacing w:after="0"/>
        <w:ind w:left="0"/>
        <w:jc w:val="both"/>
      </w:pPr>
      <w:r>
        <w:rPr>
          <w:rFonts w:ascii="Times New Roman"/>
          <w:b w:val="false"/>
          <w:i w:val="false"/>
          <w:color w:val="000000"/>
          <w:sz w:val="28"/>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bookmarkEnd w:id="9"/>
    <w:bookmarkStart w:name="z32" w:id="10"/>
    <w:p>
      <w:pPr>
        <w:spacing w:after="0"/>
        <w:ind w:left="0"/>
        <w:jc w:val="both"/>
      </w:pPr>
      <w:r>
        <w:rPr>
          <w:rFonts w:ascii="Times New Roman"/>
          <w:b w:val="false"/>
          <w:i w:val="false"/>
          <w:color w:val="000000"/>
          <w:sz w:val="28"/>
        </w:rPr>
        <w:t>
      3. Педагог лауазымдарының тізбесін білім беру саласындағы уәкілетті орган бекітеді.</w:t>
      </w:r>
    </w:p>
    <w:bookmarkEnd w:id="10"/>
    <w:p>
      <w:pPr>
        <w:spacing w:after="0"/>
        <w:ind w:left="0"/>
        <w:jc w:val="both"/>
      </w:pPr>
      <w:r>
        <w:rPr>
          <w:rFonts w:ascii="Times New Roman"/>
          <w:b/>
          <w:i w:val="false"/>
          <w:color w:val="000000"/>
          <w:sz w:val="28"/>
        </w:rPr>
        <w:t>5-бап. Педагогтік әдеп</w:t>
      </w:r>
    </w:p>
    <w:bookmarkStart w:name="z33" w:id="11"/>
    <w:p>
      <w:pPr>
        <w:spacing w:after="0"/>
        <w:ind w:left="0"/>
        <w:jc w:val="both"/>
      </w:pPr>
      <w:r>
        <w:rPr>
          <w:rFonts w:ascii="Times New Roman"/>
          <w:b w:val="false"/>
          <w:i w:val="false"/>
          <w:color w:val="000000"/>
          <w:sz w:val="28"/>
        </w:rPr>
        <w:t>
      1. Педагогтік әдеп заңдылық, адалдық, жауапкершілік, жеке адамның ар-намысы мен қадір-қасиетін құрметтеу қағидаттарына негізделеді.</w:t>
      </w:r>
    </w:p>
    <w:bookmarkEnd w:id="11"/>
    <w:bookmarkStart w:name="z34" w:id="12"/>
    <w:p>
      <w:pPr>
        <w:spacing w:after="0"/>
        <w:ind w:left="0"/>
        <w:jc w:val="both"/>
      </w:pPr>
      <w:r>
        <w:rPr>
          <w:rFonts w:ascii="Times New Roman"/>
          <w:b w:val="false"/>
          <w:i w:val="false"/>
          <w:color w:val="000000"/>
          <w:sz w:val="28"/>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bookmarkEnd w:id="12"/>
    <w:bookmarkStart w:name="z35" w:id="13"/>
    <w:p>
      <w:pPr>
        <w:spacing w:after="0"/>
        <w:ind w:left="0"/>
        <w:jc w:val="both"/>
      </w:pPr>
      <w:r>
        <w:rPr>
          <w:rFonts w:ascii="Times New Roman"/>
          <w:b w:val="false"/>
          <w:i w:val="false"/>
          <w:color w:val="000000"/>
          <w:sz w:val="28"/>
        </w:rPr>
        <w:t>
      3. Педагогтік әдепті білім беру саласындағы уәкілетті орган бекітеді.</w:t>
      </w:r>
    </w:p>
    <w:bookmarkEnd w:id="13"/>
    <w:p>
      <w:pPr>
        <w:spacing w:after="0"/>
        <w:ind w:left="0"/>
        <w:jc w:val="both"/>
      </w:pPr>
      <w:r>
        <w:rPr>
          <w:rFonts w:ascii="Times New Roman"/>
          <w:b/>
          <w:i w:val="false"/>
          <w:color w:val="000000"/>
          <w:sz w:val="28"/>
        </w:rPr>
        <w:t>6-бап. Педагогтің кәсіптік қызметін қамтамасыз ету</w:t>
      </w:r>
    </w:p>
    <w:bookmarkStart w:name="z36" w:id="14"/>
    <w:p>
      <w:pPr>
        <w:spacing w:after="0"/>
        <w:ind w:left="0"/>
        <w:jc w:val="both"/>
      </w:pPr>
      <w:r>
        <w:rPr>
          <w:rFonts w:ascii="Times New Roman"/>
          <w:b w:val="false"/>
          <w:i w:val="false"/>
          <w:color w:val="000000"/>
          <w:sz w:val="28"/>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bookmarkEnd w:id="14"/>
    <w:bookmarkStart w:name="z37" w:id="15"/>
    <w:p>
      <w:pPr>
        <w:spacing w:after="0"/>
        <w:ind w:left="0"/>
        <w:jc w:val="both"/>
      </w:pPr>
      <w:r>
        <w:rPr>
          <w:rFonts w:ascii="Times New Roman"/>
          <w:b w:val="false"/>
          <w:i w:val="false"/>
          <w:color w:val="000000"/>
          <w:sz w:val="28"/>
        </w:rPr>
        <w:t>
      2. Педагог кәсіптік қызметін жүзеге асыру кезінде:</w:t>
      </w:r>
    </w:p>
    <w:bookmarkEnd w:id="15"/>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pPr>
        <w:spacing w:after="0"/>
        <w:ind w:left="0"/>
        <w:jc w:val="both"/>
      </w:pPr>
      <w:r>
        <w:rPr>
          <w:rFonts w:ascii="Times New Roman"/>
          <w:b w:val="false"/>
          <w:i w:val="false"/>
          <w:color w:val="000000"/>
          <w:sz w:val="28"/>
        </w:rPr>
        <w:t>
      2) одан Қазақстан Республикасының білім беру саласындағы заңнамасында көзделмеген есептілікті не ақпаратты талап етіп алдыруға;</w:t>
      </w:r>
    </w:p>
    <w:p>
      <w:pPr>
        <w:spacing w:after="0"/>
        <w:ind w:left="0"/>
        <w:jc w:val="both"/>
      </w:pPr>
      <w:r>
        <w:rPr>
          <w:rFonts w:ascii="Times New Roman"/>
          <w:b w:val="false"/>
          <w:i w:val="false"/>
          <w:color w:val="000000"/>
          <w:sz w:val="28"/>
        </w:rPr>
        <w:t>
      3) Қазақстан Республикасының заңдарында көзделмеген тексерулер жүргізуге;</w:t>
      </w:r>
    </w:p>
    <w:p>
      <w:pPr>
        <w:spacing w:after="0"/>
        <w:ind w:left="0"/>
        <w:jc w:val="both"/>
      </w:pPr>
      <w:r>
        <w:rPr>
          <w:rFonts w:ascii="Times New Roman"/>
          <w:b w:val="false"/>
          <w:i w:val="false"/>
          <w:color w:val="000000"/>
          <w:sz w:val="28"/>
        </w:rPr>
        <w:t>
      4) оған тауарлар мен көрсетілетін қызметтерді сатып алу бойынша міндетті жүктеуге жол берілмейді.</w:t>
      </w:r>
    </w:p>
    <w:bookmarkStart w:name="z38" w:id="16"/>
    <w:p>
      <w:pPr>
        <w:spacing w:after="0"/>
        <w:ind w:left="0"/>
        <w:jc w:val="both"/>
      </w:pPr>
      <w:r>
        <w:rPr>
          <w:rFonts w:ascii="Times New Roman"/>
          <w:b w:val="false"/>
          <w:i w:val="false"/>
          <w:color w:val="000000"/>
          <w:sz w:val="28"/>
        </w:rPr>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16"/>
    <w:p>
      <w:pPr>
        <w:spacing w:after="0"/>
        <w:ind w:left="0"/>
        <w:jc w:val="both"/>
      </w:pPr>
      <w:r>
        <w:rPr>
          <w:rFonts w:ascii="Times New Roman"/>
          <w:b/>
          <w:i w:val="false"/>
          <w:color w:val="000000"/>
          <w:sz w:val="28"/>
        </w:rPr>
        <w:t>7-бап. Педагогтің кәсіптік қызметін жүзеге асыру кезіндегі құқықтары</w:t>
      </w:r>
    </w:p>
    <w:bookmarkStart w:name="z39" w:id="17"/>
    <w:p>
      <w:pPr>
        <w:spacing w:after="0"/>
        <w:ind w:left="0"/>
        <w:jc w:val="both"/>
      </w:pPr>
      <w:r>
        <w:rPr>
          <w:rFonts w:ascii="Times New Roman"/>
          <w:b w:val="false"/>
          <w:i w:val="false"/>
          <w:color w:val="000000"/>
          <w:sz w:val="28"/>
        </w:rPr>
        <w:t>
      1. Кәсіптік қызметін жүзеге асыру кезінде педагогтің:</w:t>
      </w:r>
    </w:p>
    <w:bookmarkEnd w:id="17"/>
    <w:p>
      <w:pPr>
        <w:spacing w:after="0"/>
        <w:ind w:left="0"/>
        <w:jc w:val="both"/>
      </w:pPr>
      <w:r>
        <w:rPr>
          <w:rFonts w:ascii="Times New Roman"/>
          <w:b w:val="false"/>
          <w:i w:val="false"/>
          <w:color w:val="000000"/>
          <w:sz w:val="28"/>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2) лауазымды адамдар және басқа да тұлғалар тарапынан заңсыз араласудан және кедергі келтіруден қорғалуға;</w:t>
      </w:r>
    </w:p>
    <w:p>
      <w:pPr>
        <w:spacing w:after="0"/>
        <w:ind w:left="0"/>
        <w:jc w:val="both"/>
      </w:pPr>
      <w:r>
        <w:rPr>
          <w:rFonts w:ascii="Times New Roman"/>
          <w:b w:val="false"/>
          <w:i w:val="false"/>
          <w:color w:val="000000"/>
          <w:sz w:val="28"/>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pPr>
        <w:spacing w:after="0"/>
        <w:ind w:left="0"/>
        <w:jc w:val="both"/>
      </w:pPr>
      <w:r>
        <w:rPr>
          <w:rFonts w:ascii="Times New Roman"/>
          <w:b w:val="false"/>
          <w:i w:val="false"/>
          <w:color w:val="000000"/>
          <w:sz w:val="28"/>
        </w:rPr>
        <w:t>
      4) кәсіптік қызметін жүзеге асыру үшін ұйымдастырушылық және материалдық-техникалық қамтамасыз етілуге және қажетті жағдайлардың жасалуына;</w:t>
      </w:r>
    </w:p>
    <w:p>
      <w:pPr>
        <w:spacing w:after="0"/>
        <w:ind w:left="0"/>
        <w:jc w:val="both"/>
      </w:pPr>
      <w:r>
        <w:rPr>
          <w:rFonts w:ascii="Times New Roman"/>
          <w:b w:val="false"/>
          <w:i w:val="false"/>
          <w:color w:val="000000"/>
          <w:sz w:val="28"/>
        </w:rPr>
        <w:t>
      5) ғылыми, зерттеу, шығармашылық, эксперименттік қызметті жүзеге асыруға,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pPr>
        <w:spacing w:after="0"/>
        <w:ind w:left="0"/>
        <w:jc w:val="both"/>
      </w:pPr>
      <w:r>
        <w:rPr>
          <w:rFonts w:ascii="Times New Roman"/>
          <w:b w:val="false"/>
          <w:i w:val="false"/>
          <w:color w:val="000000"/>
          <w:sz w:val="28"/>
        </w:rPr>
        <w:t>
      7) білім беру бағдарламасына сәйкес оқыту мен тәрбиелеудің оқу құралдарын, материалдарын және өзге де құралдарын таңдауға;</w:t>
      </w:r>
    </w:p>
    <w:p>
      <w:pPr>
        <w:spacing w:after="0"/>
        <w:ind w:left="0"/>
        <w:jc w:val="both"/>
      </w:pPr>
      <w:r>
        <w:rPr>
          <w:rFonts w:ascii="Times New Roman"/>
          <w:b w:val="false"/>
          <w:i w:val="false"/>
          <w:color w:val="000000"/>
          <w:sz w:val="28"/>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pPr>
        <w:spacing w:after="0"/>
        <w:ind w:left="0"/>
        <w:jc w:val="both"/>
      </w:pPr>
      <w:r>
        <w:rPr>
          <w:rFonts w:ascii="Times New Roman"/>
          <w:b w:val="false"/>
          <w:i w:val="false"/>
          <w:color w:val="000000"/>
          <w:sz w:val="28"/>
        </w:rPr>
        <w:t>
      9) жұмыс орны бойынша сайланбалы лауазымға сайлануға және оны атқаруға;</w:t>
      </w:r>
    </w:p>
    <w:p>
      <w:pPr>
        <w:spacing w:after="0"/>
        <w:ind w:left="0"/>
        <w:jc w:val="both"/>
      </w:pPr>
      <w:r>
        <w:rPr>
          <w:rFonts w:ascii="Times New Roman"/>
          <w:b w:val="false"/>
          <w:i w:val="false"/>
          <w:color w:val="000000"/>
          <w:sz w:val="28"/>
        </w:rPr>
        <w:t>
      10) білім беру сапасын жетілдіруге бағытталған, оның ішінде білім беру ұйымының қызметіне қатысты мәселелерді талқылауға қатысуға;</w:t>
      </w:r>
    </w:p>
    <w:p>
      <w:pPr>
        <w:spacing w:after="0"/>
        <w:ind w:left="0"/>
        <w:jc w:val="both"/>
      </w:pPr>
      <w:r>
        <w:rPr>
          <w:rFonts w:ascii="Times New Roman"/>
          <w:b w:val="false"/>
          <w:i w:val="false"/>
          <w:color w:val="000000"/>
          <w:sz w:val="28"/>
        </w:rPr>
        <w:t>
      11) білім беру ұйымын басқарудың алқалы органдарының жұмысына қатысуға;</w:t>
      </w:r>
    </w:p>
    <w:p>
      <w:pPr>
        <w:spacing w:after="0"/>
        <w:ind w:left="0"/>
        <w:jc w:val="both"/>
      </w:pPr>
      <w:r>
        <w:rPr>
          <w:rFonts w:ascii="Times New Roman"/>
          <w:b w:val="false"/>
          <w:i w:val="false"/>
          <w:color w:val="000000"/>
          <w:sz w:val="28"/>
        </w:rPr>
        <w:t>
      12) бес жылда бір реттен сиретпей біліктілігін арттыруға;</w:t>
      </w:r>
    </w:p>
    <w:p>
      <w:pPr>
        <w:spacing w:after="0"/>
        <w:ind w:left="0"/>
        <w:jc w:val="both"/>
      </w:pPr>
      <w:r>
        <w:rPr>
          <w:rFonts w:ascii="Times New Roman"/>
          <w:b w:val="false"/>
          <w:i w:val="false"/>
          <w:color w:val="000000"/>
          <w:sz w:val="28"/>
        </w:rPr>
        <w:t>
      13) үздіксіз кәсіптік дамуға және біліктілікті арттыру нысандарын таңдауға;</w:t>
      </w:r>
    </w:p>
    <w:p>
      <w:pPr>
        <w:spacing w:after="0"/>
        <w:ind w:left="0"/>
        <w:jc w:val="both"/>
      </w:pPr>
      <w:r>
        <w:rPr>
          <w:rFonts w:ascii="Times New Roman"/>
          <w:b w:val="false"/>
          <w:i w:val="false"/>
          <w:color w:val="000000"/>
          <w:sz w:val="28"/>
        </w:rPr>
        <w:t>
      14) біліктілік санатының мерзімінен бұрын берілуіне;</w:t>
      </w:r>
    </w:p>
    <w:p>
      <w:pPr>
        <w:spacing w:after="0"/>
        <w:ind w:left="0"/>
        <w:jc w:val="both"/>
      </w:pPr>
      <w:r>
        <w:rPr>
          <w:rFonts w:ascii="Times New Roman"/>
          <w:b w:val="false"/>
          <w:i w:val="false"/>
          <w:color w:val="000000"/>
          <w:sz w:val="28"/>
        </w:rPr>
        <w:t>
      15) Қазақстан Республикасының заңнамасында белгіленген тәртіппен жеке педагогтік қызметке;</w:t>
      </w:r>
    </w:p>
    <w:p>
      <w:pPr>
        <w:spacing w:after="0"/>
        <w:ind w:left="0"/>
        <w:jc w:val="both"/>
      </w:pPr>
      <w:r>
        <w:rPr>
          <w:rFonts w:ascii="Times New Roman"/>
          <w:b w:val="false"/>
          <w:i w:val="false"/>
          <w:color w:val="000000"/>
          <w:sz w:val="28"/>
        </w:rPr>
        <w:t>
      16) кәсіптік қызметіндегі табыстары үшін көтермеленуге;</w:t>
      </w:r>
    </w:p>
    <w:p>
      <w:pPr>
        <w:spacing w:after="0"/>
        <w:ind w:left="0"/>
        <w:jc w:val="both"/>
      </w:pPr>
      <w:r>
        <w:rPr>
          <w:rFonts w:ascii="Times New Roman"/>
          <w:b w:val="false"/>
          <w:i w:val="false"/>
          <w:color w:val="000000"/>
          <w:sz w:val="28"/>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pPr>
        <w:spacing w:after="0"/>
        <w:ind w:left="0"/>
        <w:jc w:val="both"/>
      </w:pPr>
      <w:r>
        <w:rPr>
          <w:rFonts w:ascii="Times New Roman"/>
          <w:b w:val="false"/>
          <w:i w:val="false"/>
          <w:color w:val="000000"/>
          <w:sz w:val="28"/>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pPr>
        <w:spacing w:after="0"/>
        <w:ind w:left="0"/>
        <w:jc w:val="both"/>
      </w:pPr>
      <w:r>
        <w:rPr>
          <w:rFonts w:ascii="Times New Roman"/>
          <w:b w:val="false"/>
          <w:i w:val="false"/>
          <w:color w:val="000000"/>
          <w:sz w:val="28"/>
        </w:rPr>
        <w:t>
      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pPr>
        <w:spacing w:after="0"/>
        <w:ind w:left="0"/>
        <w:jc w:val="both"/>
      </w:pPr>
      <w:r>
        <w:rPr>
          <w:rFonts w:ascii="Times New Roman"/>
          <w:b w:val="false"/>
          <w:i w:val="false"/>
          <w:color w:val="000000"/>
          <w:sz w:val="28"/>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pPr>
        <w:spacing w:after="0"/>
        <w:ind w:left="0"/>
        <w:jc w:val="both"/>
      </w:pPr>
      <w:r>
        <w:rPr>
          <w:rFonts w:ascii="Times New Roman"/>
          <w:b w:val="false"/>
          <w:i w:val="false"/>
          <w:color w:val="000000"/>
          <w:sz w:val="28"/>
        </w:rPr>
        <w:t>
      21) Қазақстан Республикасының заңнамасында көзделген өзге де құқықтары бар.</w:t>
      </w:r>
    </w:p>
    <w:bookmarkStart w:name="z40" w:id="18"/>
    <w:p>
      <w:pPr>
        <w:spacing w:after="0"/>
        <w:ind w:left="0"/>
        <w:jc w:val="both"/>
      </w:pPr>
      <w:r>
        <w:rPr>
          <w:rFonts w:ascii="Times New Roman"/>
          <w:b w:val="false"/>
          <w:i w:val="false"/>
          <w:color w:val="000000"/>
          <w:sz w:val="28"/>
        </w:rPr>
        <w:t>
      2. Педагогтің осы баптың 1-тармағында көзделген құқықтарын жүзеге асыру басқа адамдардың құқықтары мен бостандықтарын бұзбауға тиіс.</w:t>
      </w:r>
    </w:p>
    <w:bookmarkEnd w:id="18"/>
    <w:p>
      <w:pPr>
        <w:spacing w:after="0"/>
        <w:ind w:left="0"/>
        <w:jc w:val="both"/>
      </w:pPr>
      <w:r>
        <w:rPr>
          <w:rFonts w:ascii="Times New Roman"/>
          <w:b/>
          <w:i w:val="false"/>
          <w:color w:val="000000"/>
          <w:sz w:val="28"/>
        </w:rPr>
        <w:t>8-бап. Педагогтің материалдық қамтамасыз етілу құқығы</w:t>
      </w:r>
    </w:p>
    <w:bookmarkStart w:name="z41" w:id="19"/>
    <w:p>
      <w:pPr>
        <w:spacing w:after="0"/>
        <w:ind w:left="0"/>
        <w:jc w:val="both"/>
      </w:pPr>
      <w:r>
        <w:rPr>
          <w:rFonts w:ascii="Times New Roman"/>
          <w:b w:val="false"/>
          <w:i w:val="false"/>
          <w:color w:val="000000"/>
          <w:sz w:val="28"/>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19"/>
    <w:p>
      <w:pPr>
        <w:spacing w:after="0"/>
        <w:ind w:left="0"/>
        <w:jc w:val="both"/>
      </w:pPr>
      <w:r>
        <w:rPr>
          <w:rFonts w:ascii="Times New Roman"/>
          <w:b w:val="false"/>
          <w:i w:val="false"/>
          <w:color w:val="000000"/>
          <w:sz w:val="28"/>
        </w:rPr>
        <w:t>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bookmarkStart w:name="z42" w:id="20"/>
    <w:p>
      <w:pPr>
        <w:spacing w:after="0"/>
        <w:ind w:left="0"/>
        <w:jc w:val="both"/>
      </w:pPr>
      <w:r>
        <w:rPr>
          <w:rFonts w:ascii="Times New Roman"/>
          <w:b w:val="false"/>
          <w:i w:val="false"/>
          <w:color w:val="000000"/>
          <w:sz w:val="28"/>
        </w:rPr>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bookmarkEnd w:id="20"/>
    <w:bookmarkStart w:name="z43" w:id="21"/>
    <w:p>
      <w:pPr>
        <w:spacing w:after="0"/>
        <w:ind w:left="0"/>
        <w:jc w:val="both"/>
      </w:pPr>
      <w:r>
        <w:rPr>
          <w:rFonts w:ascii="Times New Roman"/>
          <w:b w:val="false"/>
          <w:i w:val="false"/>
          <w:color w:val="000000"/>
          <w:sz w:val="28"/>
        </w:rPr>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bookmarkEnd w:id="21"/>
    <w:p>
      <w:pPr>
        <w:spacing w:after="0"/>
        <w:ind w:left="0"/>
        <w:jc w:val="both"/>
      </w:pPr>
      <w:r>
        <w:rPr>
          <w:rFonts w:ascii="Times New Roman"/>
          <w:b w:val="false"/>
          <w:i w:val="false"/>
          <w:color w:val="000000"/>
          <w:sz w:val="28"/>
        </w:rPr>
        <w:t>
      1) 16 сағат – орта білім беру ұйымдары үшін;</w:t>
      </w:r>
    </w:p>
    <w:p>
      <w:pPr>
        <w:spacing w:after="0"/>
        <w:ind w:left="0"/>
        <w:jc w:val="both"/>
      </w:pPr>
      <w:r>
        <w:rPr>
          <w:rFonts w:ascii="Times New Roman"/>
          <w:b w:val="false"/>
          <w:i w:val="false"/>
          <w:color w:val="000000"/>
          <w:sz w:val="28"/>
        </w:rPr>
        <w:t>
      2) 18 сағат:</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 үшін;</w:t>
      </w:r>
    </w:p>
    <w:p>
      <w:pPr>
        <w:spacing w:after="0"/>
        <w:ind w:left="0"/>
        <w:jc w:val="both"/>
      </w:pPr>
      <w:r>
        <w:rPr>
          <w:rFonts w:ascii="Times New Roman"/>
          <w:b w:val="false"/>
          <w:i w:val="false"/>
          <w:color w:val="000000"/>
          <w:sz w:val="28"/>
        </w:rPr>
        <w:t>
      білім алушылар мен тәрбиеленушілерге қосымша білім беру ұйымдары үшін;</w:t>
      </w:r>
    </w:p>
    <w:p>
      <w:pPr>
        <w:spacing w:after="0"/>
        <w:ind w:left="0"/>
        <w:jc w:val="both"/>
      </w:pPr>
      <w:r>
        <w:rPr>
          <w:rFonts w:ascii="Times New Roman"/>
          <w:b w:val="false"/>
          <w:i w:val="false"/>
          <w:color w:val="000000"/>
          <w:sz w:val="28"/>
        </w:rPr>
        <w:t>
      мамандандырылған және арнаулы білім беру ұйымдары үшін;</w:t>
      </w:r>
    </w:p>
    <w:p>
      <w:pPr>
        <w:spacing w:after="0"/>
        <w:ind w:left="0"/>
        <w:jc w:val="both"/>
      </w:pPr>
      <w:r>
        <w:rPr>
          <w:rFonts w:ascii="Times New Roman"/>
          <w:b w:val="false"/>
          <w:i w:val="false"/>
          <w:color w:val="000000"/>
          <w:sz w:val="28"/>
        </w:rPr>
        <w:t>
      3) 24 сағат:</w:t>
      </w:r>
    </w:p>
    <w:p>
      <w:pPr>
        <w:spacing w:after="0"/>
        <w:ind w:left="0"/>
        <w:jc w:val="both"/>
      </w:pPr>
      <w:r>
        <w:rPr>
          <w:rFonts w:ascii="Times New Roman"/>
          <w:b w:val="false"/>
          <w:i w:val="false"/>
          <w:color w:val="000000"/>
          <w:sz w:val="28"/>
        </w:rPr>
        <w:t xml:space="preserve">
      мектепке дейінгі ұйымдар, мектепке дейінгі тәрбие мен оқытудың мектепалды топтары, білім беру ұйымдарының мектепалды сыныптары үшін; </w:t>
      </w:r>
    </w:p>
    <w:p>
      <w:pPr>
        <w:spacing w:after="0"/>
        <w:ind w:left="0"/>
        <w:jc w:val="both"/>
      </w:pPr>
      <w:r>
        <w:rPr>
          <w:rFonts w:ascii="Times New Roman"/>
          <w:b w:val="false"/>
          <w:i w:val="false"/>
          <w:color w:val="000000"/>
          <w:sz w:val="28"/>
        </w:rPr>
        <w:t>
      балалар мен жасөспірімдердің спорттық білім беру ұйымдары үшін;</w:t>
      </w:r>
    </w:p>
    <w:p>
      <w:pPr>
        <w:spacing w:after="0"/>
        <w:ind w:left="0"/>
        <w:jc w:val="both"/>
      </w:pPr>
      <w:r>
        <w:rPr>
          <w:rFonts w:ascii="Times New Roman"/>
          <w:b w:val="false"/>
          <w:i w:val="false"/>
          <w:color w:val="000000"/>
          <w:sz w:val="28"/>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pPr>
        <w:spacing w:after="0"/>
        <w:ind w:left="0"/>
        <w:jc w:val="both"/>
      </w:pPr>
      <w:r>
        <w:rPr>
          <w:rFonts w:ascii="Times New Roman"/>
          <w:b w:val="false"/>
          <w:i w:val="false"/>
          <w:color w:val="000000"/>
          <w:sz w:val="28"/>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bookmarkStart w:name="z44" w:id="22"/>
    <w:p>
      <w:pPr>
        <w:spacing w:after="0"/>
        <w:ind w:left="0"/>
        <w:jc w:val="both"/>
      </w:pPr>
      <w:r>
        <w:rPr>
          <w:rFonts w:ascii="Times New Roman"/>
          <w:b w:val="false"/>
          <w:i w:val="false"/>
          <w:color w:val="000000"/>
          <w:sz w:val="28"/>
        </w:rPr>
        <w:t>
      4. Мемлекеттік ұйымдардың педагогіне негізгі жұмыс орны бойынша:</w:t>
      </w:r>
    </w:p>
    <w:bookmarkEnd w:id="22"/>
    <w:p>
      <w:pPr>
        <w:spacing w:after="0"/>
        <w:ind w:left="0"/>
        <w:jc w:val="both"/>
      </w:pPr>
      <w:r>
        <w:rPr>
          <w:rFonts w:ascii="Times New Roman"/>
          <w:b w:val="false"/>
          <w:i w:val="false"/>
          <w:color w:val="000000"/>
          <w:sz w:val="28"/>
        </w:rPr>
        <w:t>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pPr>
        <w:spacing w:after="0"/>
        <w:ind w:left="0"/>
        <w:jc w:val="both"/>
      </w:pPr>
      <w:r>
        <w:rPr>
          <w:rFonts w:ascii="Times New Roman"/>
          <w:b w:val="false"/>
          <w:i w:val="false"/>
          <w:color w:val="000000"/>
          <w:sz w:val="28"/>
        </w:rPr>
        <w:t>
      сабақтан тыс спорт сабақтарын жүргізу үшін – базалық лауазымдық айлықақысының жүз пайызы мөлшерінде қосымша ақы белгіленеді.</w:t>
      </w:r>
    </w:p>
    <w:bookmarkStart w:name="z45" w:id="23"/>
    <w:p>
      <w:pPr>
        <w:spacing w:after="0"/>
        <w:ind w:left="0"/>
        <w:jc w:val="both"/>
      </w:pPr>
      <w:r>
        <w:rPr>
          <w:rFonts w:ascii="Times New Roman"/>
          <w:b w:val="false"/>
          <w:i w:val="false"/>
          <w:color w:val="000000"/>
          <w:sz w:val="28"/>
        </w:rPr>
        <w:t>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bookmarkEnd w:id="23"/>
    <w:bookmarkStart w:name="z46" w:id="24"/>
    <w:p>
      <w:pPr>
        <w:spacing w:after="0"/>
        <w:ind w:left="0"/>
        <w:jc w:val="both"/>
      </w:pPr>
      <w:r>
        <w:rPr>
          <w:rFonts w:ascii="Times New Roman"/>
          <w:b w:val="false"/>
          <w:i w:val="false"/>
          <w:color w:val="000000"/>
          <w:sz w:val="28"/>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Педагогтің көтермеленуге құқығы</w:t>
      </w:r>
    </w:p>
    <w:bookmarkStart w:name="z47" w:id="25"/>
    <w:p>
      <w:pPr>
        <w:spacing w:after="0"/>
        <w:ind w:left="0"/>
        <w:jc w:val="both"/>
      </w:pPr>
      <w:r>
        <w:rPr>
          <w:rFonts w:ascii="Times New Roman"/>
          <w:b w:val="false"/>
          <w:i w:val="false"/>
          <w:color w:val="000000"/>
          <w:sz w:val="28"/>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bookmarkEnd w:id="25"/>
    <w:bookmarkStart w:name="z48" w:id="26"/>
    <w:p>
      <w:pPr>
        <w:spacing w:after="0"/>
        <w:ind w:left="0"/>
        <w:jc w:val="both"/>
      </w:pPr>
      <w:r>
        <w:rPr>
          <w:rFonts w:ascii="Times New Roman"/>
          <w:b w:val="false"/>
          <w:i w:val="false"/>
          <w:color w:val="000000"/>
          <w:sz w:val="28"/>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bookmarkEnd w:id="26"/>
    <w:bookmarkStart w:name="z78" w:id="27"/>
    <w:p>
      <w:pPr>
        <w:spacing w:after="0"/>
        <w:ind w:left="0"/>
        <w:jc w:val="both"/>
      </w:pPr>
      <w:r>
        <w:rPr>
          <w:rFonts w:ascii="Times New Roman"/>
          <w:b w:val="false"/>
          <w:i w:val="false"/>
          <w:color w:val="000000"/>
          <w:sz w:val="28"/>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bookmarkEnd w:id="27"/>
    <w:bookmarkStart w:name="z49" w:id="28"/>
    <w:p>
      <w:pPr>
        <w:spacing w:after="0"/>
        <w:ind w:left="0"/>
        <w:jc w:val="both"/>
      </w:pPr>
      <w:r>
        <w:rPr>
          <w:rFonts w:ascii="Times New Roman"/>
          <w:b w:val="false"/>
          <w:i w:val="false"/>
          <w:color w:val="000000"/>
          <w:sz w:val="28"/>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bookmarkEnd w:id="28"/>
    <w:bookmarkStart w:name="z50" w:id="29"/>
    <w:p>
      <w:pPr>
        <w:spacing w:after="0"/>
        <w:ind w:left="0"/>
        <w:jc w:val="both"/>
      </w:pPr>
      <w:r>
        <w:rPr>
          <w:rFonts w:ascii="Times New Roman"/>
          <w:b w:val="false"/>
          <w:i w:val="false"/>
          <w:color w:val="000000"/>
          <w:sz w:val="28"/>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bookmarkEnd w:id="29"/>
    <w:p>
      <w:pPr>
        <w:spacing w:after="0"/>
        <w:ind w:left="0"/>
        <w:jc w:val="both"/>
      </w:pPr>
      <w:r>
        <w:rPr>
          <w:rFonts w:ascii="Times New Roman"/>
          <w:b w:val="false"/>
          <w:i w:val="false"/>
          <w:color w:val="000000"/>
          <w:sz w:val="28"/>
        </w:rPr>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bookmarkStart w:name="z51" w:id="30"/>
    <w:p>
      <w:pPr>
        <w:spacing w:after="0"/>
        <w:ind w:left="0"/>
        <w:jc w:val="both"/>
      </w:pPr>
      <w:r>
        <w:rPr>
          <w:rFonts w:ascii="Times New Roman"/>
          <w:b w:val="false"/>
          <w:i w:val="false"/>
          <w:color w:val="000000"/>
          <w:sz w:val="28"/>
        </w:rPr>
        <w:t>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bookmarkEnd w:id="30"/>
    <w:p>
      <w:pPr>
        <w:spacing w:after="0"/>
        <w:ind w:left="0"/>
        <w:jc w:val="both"/>
      </w:pPr>
      <w:r>
        <w:rPr>
          <w:rFonts w:ascii="Times New Roman"/>
          <w:b/>
          <w:i w:val="false"/>
          <w:color w:val="000000"/>
          <w:sz w:val="28"/>
        </w:rPr>
        <w:t>10-бап. Педагогтік қайта даярлау</w:t>
      </w:r>
    </w:p>
    <w:bookmarkStart w:name="z52" w:id="31"/>
    <w:p>
      <w:pPr>
        <w:spacing w:after="0"/>
        <w:ind w:left="0"/>
        <w:jc w:val="both"/>
      </w:pPr>
      <w:r>
        <w:rPr>
          <w:rFonts w:ascii="Times New Roman"/>
          <w:b w:val="false"/>
          <w:i w:val="false"/>
          <w:color w:val="000000"/>
          <w:sz w:val="28"/>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bookmarkEnd w:id="31"/>
    <w:bookmarkStart w:name="z53" w:id="32"/>
    <w:p>
      <w:pPr>
        <w:spacing w:after="0"/>
        <w:ind w:left="0"/>
        <w:jc w:val="both"/>
      </w:pPr>
      <w:r>
        <w:rPr>
          <w:rFonts w:ascii="Times New Roman"/>
          <w:b w:val="false"/>
          <w:i w:val="false"/>
          <w:color w:val="000000"/>
          <w:sz w:val="28"/>
        </w:rPr>
        <w:t>
      2. Педагогтік қайта даярлау тәртібін білім беру саласындағы уәкілетті орган айқындайды.</w:t>
      </w:r>
    </w:p>
    <w:bookmarkEnd w:id="32"/>
    <w:bookmarkStart w:name="z54" w:id="33"/>
    <w:p>
      <w:pPr>
        <w:spacing w:after="0"/>
        <w:ind w:left="0"/>
        <w:jc w:val="both"/>
      </w:pPr>
      <w:r>
        <w:rPr>
          <w:rFonts w:ascii="Times New Roman"/>
          <w:b w:val="false"/>
          <w:i w:val="false"/>
          <w:color w:val="000000"/>
          <w:sz w:val="28"/>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bookmarkEnd w:id="33"/>
    <w:p>
      <w:pPr>
        <w:spacing w:after="0"/>
        <w:ind w:left="0"/>
        <w:jc w:val="both"/>
      </w:pPr>
      <w:r>
        <w:rPr>
          <w:rFonts w:ascii="Times New Roman"/>
          <w:b/>
          <w:i w:val="false"/>
          <w:color w:val="000000"/>
          <w:sz w:val="28"/>
        </w:rPr>
        <w:t>11-бап. Педагогтің кәсіптік қызметімен айналысуға қол жеткізуді шектеу</w:t>
      </w:r>
    </w:p>
    <w:p>
      <w:pPr>
        <w:spacing w:after="0"/>
        <w:ind w:left="0"/>
        <w:jc w:val="both"/>
      </w:pPr>
      <w:r>
        <w:rPr>
          <w:rFonts w:ascii="Times New Roman"/>
          <w:b w:val="false"/>
          <w:i w:val="false"/>
          <w:color w:val="000000"/>
          <w:sz w:val="28"/>
        </w:rPr>
        <w:t>
      Педагогтің кәсіптік қызметіне:</w:t>
      </w:r>
    </w:p>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Әлеуметтік кепілдіктер</w:t>
      </w:r>
    </w:p>
    <w:bookmarkStart w:name="z55" w:id="34"/>
    <w:p>
      <w:pPr>
        <w:spacing w:after="0"/>
        <w:ind w:left="0"/>
        <w:jc w:val="both"/>
      </w:pPr>
      <w:r>
        <w:rPr>
          <w:rFonts w:ascii="Times New Roman"/>
          <w:b w:val="false"/>
          <w:i w:val="false"/>
          <w:color w:val="000000"/>
          <w:sz w:val="28"/>
        </w:rPr>
        <w:t>
      1. Педагогтерге:</w:t>
      </w:r>
    </w:p>
    <w:bookmarkEnd w:id="34"/>
    <w:p>
      <w:pPr>
        <w:spacing w:after="0"/>
        <w:ind w:left="0"/>
        <w:jc w:val="both"/>
      </w:pPr>
      <w:r>
        <w:rPr>
          <w:rFonts w:ascii="Times New Roman"/>
          <w:b w:val="false"/>
          <w:i w:val="false"/>
          <w:color w:val="000000"/>
          <w:sz w:val="28"/>
        </w:rPr>
        <w:t>
      1) Қазақстан Республикасының заңнамасына сәйкес тұрғынжайға, оның ішінде қызметтік тұрғынжайға және (немесе) жатақханаға;</w:t>
      </w:r>
    </w:p>
    <w:p>
      <w:pPr>
        <w:spacing w:after="0"/>
        <w:ind w:left="0"/>
        <w:jc w:val="both"/>
      </w:pPr>
      <w:r>
        <w:rPr>
          <w:rFonts w:ascii="Times New Roman"/>
          <w:b w:val="false"/>
          <w:i w:val="false"/>
          <w:color w:val="000000"/>
          <w:sz w:val="28"/>
        </w:rPr>
        <w:t>
      2) Қазақстан Республикасының заңнамасында көзделген тәртіппен жеке тұрғын үй құрылысы үшін жер учаскелеріне кепілдік беріледі.</w:t>
      </w:r>
    </w:p>
    <w:p>
      <w:pPr>
        <w:spacing w:after="0"/>
        <w:ind w:left="0"/>
        <w:jc w:val="both"/>
      </w:pPr>
      <w:r>
        <w:rPr>
          <w:rFonts w:ascii="Times New Roman"/>
          <w:b w:val="false"/>
          <w:i w:val="false"/>
          <w:color w:val="000000"/>
          <w:sz w:val="28"/>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pPr>
        <w:spacing w:after="0"/>
        <w:ind w:left="0"/>
        <w:jc w:val="both"/>
      </w:pPr>
      <w:r>
        <w:rPr>
          <w:rFonts w:ascii="Times New Roman"/>
          <w:b w:val="false"/>
          <w:i w:val="false"/>
          <w:color w:val="000000"/>
          <w:sz w:val="28"/>
        </w:rPr>
        <w:t>
      3) ұзақтығы күнтізбелік 56 күн жыл сайынғы ақы төленетін еңбек демалысына;</w:t>
      </w:r>
    </w:p>
    <w:p>
      <w:pPr>
        <w:spacing w:after="0"/>
        <w:ind w:left="0"/>
        <w:jc w:val="both"/>
      </w:pPr>
      <w:r>
        <w:rPr>
          <w:rFonts w:ascii="Times New Roman"/>
          <w:b w:val="false"/>
          <w:i w:val="false"/>
          <w:color w:val="000000"/>
          <w:sz w:val="28"/>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bookmarkStart w:name="z56" w:id="35"/>
    <w:p>
      <w:pPr>
        <w:spacing w:after="0"/>
        <w:ind w:left="0"/>
        <w:jc w:val="both"/>
      </w:pPr>
      <w:r>
        <w:rPr>
          <w:rFonts w:ascii="Times New Roman"/>
          <w:b w:val="false"/>
          <w:i w:val="false"/>
          <w:color w:val="000000"/>
          <w:sz w:val="28"/>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bookmarkEnd w:id="35"/>
    <w:bookmarkStart w:name="z57" w:id="36"/>
    <w:p>
      <w:pPr>
        <w:spacing w:after="0"/>
        <w:ind w:left="0"/>
        <w:jc w:val="both"/>
      </w:pPr>
      <w:r>
        <w:rPr>
          <w:rFonts w:ascii="Times New Roman"/>
          <w:b w:val="false"/>
          <w:i w:val="false"/>
          <w:color w:val="000000"/>
          <w:sz w:val="28"/>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bookmarkEnd w:id="36"/>
    <w:bookmarkStart w:name="z58" w:id="37"/>
    <w:p>
      <w:pPr>
        <w:spacing w:after="0"/>
        <w:ind w:left="0"/>
        <w:jc w:val="both"/>
      </w:pPr>
      <w:r>
        <w:rPr>
          <w:rFonts w:ascii="Times New Roman"/>
          <w:b w:val="false"/>
          <w:i w:val="false"/>
          <w:color w:val="000000"/>
          <w:sz w:val="28"/>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bookmarkEnd w:id="37"/>
    <w:bookmarkStart w:name="z59" w:id="38"/>
    <w:p>
      <w:pPr>
        <w:spacing w:after="0"/>
        <w:ind w:left="0"/>
        <w:jc w:val="both"/>
      </w:pPr>
      <w:r>
        <w:rPr>
          <w:rFonts w:ascii="Times New Roman"/>
          <w:b w:val="false"/>
          <w:i w:val="false"/>
          <w:color w:val="000000"/>
          <w:sz w:val="28"/>
        </w:rPr>
        <w:t>
      5. Ауылдық елді мекенде кәсіптік қызметін жүзеге асыратын педагогке:</w:t>
      </w:r>
    </w:p>
    <w:bookmarkEnd w:id="38"/>
    <w:p>
      <w:pPr>
        <w:spacing w:after="0"/>
        <w:ind w:left="0"/>
        <w:jc w:val="both"/>
      </w:pPr>
      <w:r>
        <w:rPr>
          <w:rFonts w:ascii="Times New Roman"/>
          <w:b w:val="false"/>
          <w:i w:val="false"/>
          <w:color w:val="000000"/>
          <w:sz w:val="28"/>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60" w:id="39"/>
    <w:p>
      <w:pPr>
        <w:spacing w:after="0"/>
        <w:ind w:left="0"/>
        <w:jc w:val="both"/>
      </w:pPr>
      <w:r>
        <w:rPr>
          <w:rFonts w:ascii="Times New Roman"/>
          <w:b w:val="false"/>
          <w:i w:val="false"/>
          <w:color w:val="000000"/>
          <w:sz w:val="28"/>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bookmarkEnd w:id="39"/>
    <w:bookmarkStart w:name="z61" w:id="40"/>
    <w:p>
      <w:pPr>
        <w:spacing w:after="0"/>
        <w:ind w:left="0"/>
        <w:jc w:val="both"/>
      </w:pPr>
      <w:r>
        <w:rPr>
          <w:rFonts w:ascii="Times New Roman"/>
          <w:b w:val="false"/>
          <w:i w:val="false"/>
          <w:color w:val="000000"/>
          <w:sz w:val="28"/>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bookmarkEnd w:id="40"/>
    <w:p>
      <w:pPr>
        <w:spacing w:after="0"/>
        <w:ind w:left="0"/>
        <w:jc w:val="both"/>
      </w:pPr>
      <w:r>
        <w:rPr>
          <w:rFonts w:ascii="Times New Roman"/>
          <w:b/>
          <w:i w:val="false"/>
          <w:color w:val="000000"/>
          <w:sz w:val="28"/>
        </w:rPr>
        <w:t>13-бап. Тәлімгерлік</w:t>
      </w:r>
    </w:p>
    <w:bookmarkStart w:name="z62" w:id="41"/>
    <w:p>
      <w:pPr>
        <w:spacing w:after="0"/>
        <w:ind w:left="0"/>
        <w:jc w:val="both"/>
      </w:pPr>
      <w:r>
        <w:rPr>
          <w:rFonts w:ascii="Times New Roman"/>
          <w:b w:val="false"/>
          <w:i w:val="false"/>
          <w:color w:val="000000"/>
          <w:sz w:val="28"/>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bookmarkEnd w:id="41"/>
    <w:p>
      <w:pPr>
        <w:spacing w:after="0"/>
        <w:ind w:left="0"/>
        <w:jc w:val="both"/>
      </w:pPr>
      <w:r>
        <w:rPr>
          <w:rFonts w:ascii="Times New Roman"/>
          <w:b w:val="false"/>
          <w:i w:val="false"/>
          <w:color w:val="000000"/>
          <w:sz w:val="28"/>
        </w:rPr>
        <w:t>
      Тәлімгерлікті жүзеге асырғаны үшін педагогке Қазақстан Республикасының заңнамасында белгіленген тәртіппен қосымша ақы төленеді.</w:t>
      </w:r>
    </w:p>
    <w:bookmarkStart w:name="z63" w:id="42"/>
    <w:p>
      <w:pPr>
        <w:spacing w:after="0"/>
        <w:ind w:left="0"/>
        <w:jc w:val="both"/>
      </w:pPr>
      <w:r>
        <w:rPr>
          <w:rFonts w:ascii="Times New Roman"/>
          <w:b w:val="false"/>
          <w:i w:val="false"/>
          <w:color w:val="000000"/>
          <w:sz w:val="28"/>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bookmarkEnd w:id="42"/>
    <w:p>
      <w:pPr>
        <w:spacing w:after="0"/>
        <w:ind w:left="0"/>
        <w:jc w:val="both"/>
      </w:pPr>
      <w:r>
        <w:rPr>
          <w:rFonts w:ascii="Times New Roman"/>
          <w:b/>
          <w:i w:val="false"/>
          <w:color w:val="000000"/>
          <w:sz w:val="28"/>
        </w:rPr>
        <w:t>14-бап. Педагогтерді аттестаттау және педагогтерге біліктілік  санаттарын беру (растау)</w:t>
      </w:r>
    </w:p>
    <w:p>
      <w:pPr>
        <w:spacing w:after="0"/>
        <w:ind w:left="0"/>
        <w:jc w:val="both"/>
      </w:pPr>
      <w:r>
        <w:rPr>
          <w:rFonts w:ascii="Times New Roman"/>
          <w:b w:val="false"/>
          <w:i w:val="false"/>
          <w:color w:val="000000"/>
          <w:sz w:val="28"/>
        </w:rPr>
        <w:t>
      Педагогтер аттестаттаудан өтеді, соның нәтижелері бойынша білім беру саласындағы уәкілетті орган айқындайтын тәртіппен біліктілік санаттары беріледі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Педагогтің міндеттері</w:t>
      </w:r>
    </w:p>
    <w:bookmarkStart w:name="z64" w:id="43"/>
    <w:p>
      <w:pPr>
        <w:spacing w:after="0"/>
        <w:ind w:left="0"/>
        <w:jc w:val="both"/>
      </w:pPr>
      <w:r>
        <w:rPr>
          <w:rFonts w:ascii="Times New Roman"/>
          <w:b w:val="false"/>
          <w:i w:val="false"/>
          <w:color w:val="000000"/>
          <w:sz w:val="28"/>
        </w:rPr>
        <w:t>
      1. Педагог:</w:t>
      </w:r>
    </w:p>
    <w:bookmarkEnd w:id="43"/>
    <w:p>
      <w:pPr>
        <w:spacing w:after="0"/>
        <w:ind w:left="0"/>
        <w:jc w:val="both"/>
      </w:pPr>
      <w:r>
        <w:rPr>
          <w:rFonts w:ascii="Times New Roman"/>
          <w:b w:val="false"/>
          <w:i w:val="false"/>
          <w:color w:val="000000"/>
          <w:sz w:val="28"/>
        </w:rPr>
        <w:t>
      1) өз қызметінде тиісті кәсіптік құзыреттерді меңгеруге;</w:t>
      </w:r>
    </w:p>
    <w:p>
      <w:pPr>
        <w:spacing w:after="0"/>
        <w:ind w:left="0"/>
        <w:jc w:val="both"/>
      </w:pPr>
      <w:r>
        <w:rPr>
          <w:rFonts w:ascii="Times New Roman"/>
          <w:b w:val="false"/>
          <w:i w:val="false"/>
          <w:color w:val="000000"/>
          <w:sz w:val="28"/>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pPr>
        <w:spacing w:after="0"/>
        <w:ind w:left="0"/>
        <w:jc w:val="both"/>
      </w:pPr>
      <w:r>
        <w:rPr>
          <w:rFonts w:ascii="Times New Roman"/>
          <w:b w:val="false"/>
          <w:i w:val="false"/>
          <w:color w:val="000000"/>
          <w:sz w:val="28"/>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pPr>
        <w:spacing w:after="0"/>
        <w:ind w:left="0"/>
        <w:jc w:val="both"/>
      </w:pPr>
      <w:r>
        <w:rPr>
          <w:rFonts w:ascii="Times New Roman"/>
          <w:b w:val="false"/>
          <w:i w:val="false"/>
          <w:color w:val="000000"/>
          <w:sz w:val="28"/>
        </w:rPr>
        <w:t>
      4) педагогтік әдепті сақтауға;</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міндетті мерзімдік медициналық қарап-тексерулерден өтуге;</w:t>
      </w:r>
    </w:p>
    <w:p>
      <w:pPr>
        <w:spacing w:after="0"/>
        <w:ind w:left="0"/>
        <w:jc w:val="both"/>
      </w:pPr>
      <w:r>
        <w:rPr>
          <w:rFonts w:ascii="Times New Roman"/>
          <w:b w:val="false"/>
          <w:i w:val="false"/>
          <w:color w:val="000000"/>
          <w:sz w:val="28"/>
        </w:rPr>
        <w:t>
      6) білім алушылардың, тәрбиеленушілердің және олардың ата-анасының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pPr>
        <w:spacing w:after="0"/>
        <w:ind w:left="0"/>
        <w:jc w:val="both"/>
      </w:pPr>
      <w:r>
        <w:rPr>
          <w:rFonts w:ascii="Times New Roman"/>
          <w:b w:val="false"/>
          <w:i w:val="false"/>
          <w:color w:val="000000"/>
          <w:sz w:val="28"/>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pPr>
        <w:spacing w:after="0"/>
        <w:ind w:left="0"/>
        <w:jc w:val="both"/>
      </w:pPr>
      <w:r>
        <w:rPr>
          <w:rFonts w:ascii="Times New Roman"/>
          <w:b w:val="false"/>
          <w:i w:val="false"/>
          <w:color w:val="000000"/>
          <w:sz w:val="28"/>
        </w:rPr>
        <w:t>
      9) білім беру ұйымының басшылығына өмірлік қиын жағдайда жүрген баланың анықталу фактілері туралы дереу хабарлауға;</w:t>
      </w:r>
    </w:p>
    <w:p>
      <w:pPr>
        <w:spacing w:after="0"/>
        <w:ind w:left="0"/>
        <w:jc w:val="both"/>
      </w:pPr>
      <w:r>
        <w:rPr>
          <w:rFonts w:ascii="Times New Roman"/>
          <w:b w:val="false"/>
          <w:i w:val="false"/>
          <w:color w:val="000000"/>
          <w:sz w:val="28"/>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bookmarkStart w:name="z65" w:id="44"/>
    <w:p>
      <w:pPr>
        <w:spacing w:after="0"/>
        <w:ind w:left="0"/>
        <w:jc w:val="both"/>
      </w:pPr>
      <w:r>
        <w:rPr>
          <w:rFonts w:ascii="Times New Roman"/>
          <w:b w:val="false"/>
          <w:i w:val="false"/>
          <w:color w:val="000000"/>
          <w:sz w:val="28"/>
        </w:rPr>
        <w:t>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bookmarkEnd w:id="44"/>
    <w:p>
      <w:pPr>
        <w:spacing w:after="0"/>
        <w:ind w:left="0"/>
        <w:jc w:val="both"/>
      </w:pPr>
      <w:r>
        <w:rPr>
          <w:rFonts w:ascii="Times New Roman"/>
          <w:b/>
          <w:i w:val="false"/>
          <w:color w:val="000000"/>
          <w:sz w:val="28"/>
        </w:rPr>
        <w:t>16-бап. Педагогтік әдеп жөніндегі кеңес</w:t>
      </w:r>
    </w:p>
    <w:bookmarkStart w:name="z66" w:id="45"/>
    <w:p>
      <w:pPr>
        <w:spacing w:after="0"/>
        <w:ind w:left="0"/>
        <w:jc w:val="both"/>
      </w:pPr>
      <w:r>
        <w:rPr>
          <w:rFonts w:ascii="Times New Roman"/>
          <w:b w:val="false"/>
          <w:i w:val="false"/>
          <w:color w:val="000000"/>
          <w:sz w:val="28"/>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bookmarkEnd w:id="45"/>
    <w:bookmarkStart w:name="z67" w:id="46"/>
    <w:p>
      <w:pPr>
        <w:spacing w:after="0"/>
        <w:ind w:left="0"/>
        <w:jc w:val="both"/>
      </w:pPr>
      <w:r>
        <w:rPr>
          <w:rFonts w:ascii="Times New Roman"/>
          <w:b w:val="false"/>
          <w:i w:val="false"/>
          <w:color w:val="000000"/>
          <w:sz w:val="28"/>
        </w:rPr>
        <w:t>
      2. Педагогтік әдеп жөніндегі кеңестің шешімдері ұсынымдық сипатта болады.</w:t>
      </w:r>
    </w:p>
    <w:bookmarkEnd w:id="46"/>
    <w:p>
      <w:pPr>
        <w:spacing w:after="0"/>
        <w:ind w:left="0"/>
        <w:jc w:val="both"/>
      </w:pPr>
      <w:r>
        <w:rPr>
          <w:rFonts w:ascii="Times New Roman"/>
          <w:b w:val="false"/>
          <w:i w:val="false"/>
          <w:color w:val="000000"/>
          <w:sz w:val="28"/>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bookmarkStart w:name="z68" w:id="47"/>
    <w:p>
      <w:pPr>
        <w:spacing w:after="0"/>
        <w:ind w:left="0"/>
        <w:jc w:val="both"/>
      </w:pPr>
      <w:r>
        <w:rPr>
          <w:rFonts w:ascii="Times New Roman"/>
          <w:b w:val="false"/>
          <w:i w:val="false"/>
          <w:color w:val="000000"/>
          <w:sz w:val="28"/>
        </w:rPr>
        <w:t>
      3. Педагогтік әдепті сақтау туралы мәселе қаралған кезде педагогтің:</w:t>
      </w:r>
    </w:p>
    <w:bookmarkEnd w:id="47"/>
    <w:p>
      <w:pPr>
        <w:spacing w:after="0"/>
        <w:ind w:left="0"/>
        <w:jc w:val="both"/>
      </w:pPr>
      <w:r>
        <w:rPr>
          <w:rFonts w:ascii="Times New Roman"/>
          <w:b w:val="false"/>
          <w:i w:val="false"/>
          <w:color w:val="000000"/>
          <w:sz w:val="28"/>
        </w:rPr>
        <w:t>
      1) қаралып отырған мәселе туралы ақпаратты жазбаша түрде алуға;</w:t>
      </w:r>
    </w:p>
    <w:p>
      <w:pPr>
        <w:spacing w:after="0"/>
        <w:ind w:left="0"/>
        <w:jc w:val="both"/>
      </w:pPr>
      <w:r>
        <w:rPr>
          <w:rFonts w:ascii="Times New Roman"/>
          <w:b w:val="false"/>
          <w:i w:val="false"/>
          <w:color w:val="000000"/>
          <w:sz w:val="28"/>
        </w:rPr>
        <w:t>
      2) қаралып отырған мәселе бойынша барлық материалдармен танысуға;</w:t>
      </w:r>
    </w:p>
    <w:p>
      <w:pPr>
        <w:spacing w:after="0"/>
        <w:ind w:left="0"/>
        <w:jc w:val="both"/>
      </w:pPr>
      <w:r>
        <w:rPr>
          <w:rFonts w:ascii="Times New Roman"/>
          <w:b w:val="false"/>
          <w:i w:val="false"/>
          <w:color w:val="000000"/>
          <w:sz w:val="28"/>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pPr>
        <w:spacing w:after="0"/>
        <w:ind w:left="0"/>
        <w:jc w:val="both"/>
      </w:pPr>
      <w:r>
        <w:rPr>
          <w:rFonts w:ascii="Times New Roman"/>
          <w:b w:val="false"/>
          <w:i w:val="false"/>
          <w:color w:val="000000"/>
          <w:sz w:val="28"/>
        </w:rPr>
        <w:t>
      4) шешімді жазбаша түрде алуға;</w:t>
      </w:r>
    </w:p>
    <w:p>
      <w:pPr>
        <w:spacing w:after="0"/>
        <w:ind w:left="0"/>
        <w:jc w:val="both"/>
      </w:pPr>
      <w:r>
        <w:rPr>
          <w:rFonts w:ascii="Times New Roman"/>
          <w:b w:val="false"/>
          <w:i w:val="false"/>
          <w:color w:val="000000"/>
          <w:sz w:val="28"/>
        </w:rPr>
        <w:t xml:space="preserve">
      5) қабылданған шешімге Қазақстан Республикасының заңнамасында белгіленген тәртіппен шағым жасауға құқығы бар. </w:t>
      </w:r>
    </w:p>
    <w:bookmarkStart w:name="z69" w:id="48"/>
    <w:p>
      <w:pPr>
        <w:spacing w:after="0"/>
        <w:ind w:left="0"/>
        <w:jc w:val="both"/>
      </w:pPr>
      <w:r>
        <w:rPr>
          <w:rFonts w:ascii="Times New Roman"/>
          <w:b w:val="false"/>
          <w:i w:val="false"/>
          <w:color w:val="000000"/>
          <w:sz w:val="28"/>
        </w:rPr>
        <w:t>
      4. Педагогке қатысты талқылаулар және олардың негізінде қабылданған шешімдер оның келісімімен ғана жариялануы мүмкін.</w:t>
      </w:r>
    </w:p>
    <w:bookmarkEnd w:id="48"/>
    <w:p>
      <w:pPr>
        <w:spacing w:after="0"/>
        <w:ind w:left="0"/>
        <w:jc w:val="both"/>
      </w:pPr>
      <w:r>
        <w:rPr>
          <w:rFonts w:ascii="Times New Roman"/>
          <w:b/>
          <w:i w:val="false"/>
          <w:color w:val="000000"/>
          <w:sz w:val="28"/>
        </w:rPr>
        <w:t>17-бап. Педагогті кәсіптік даярлау</w:t>
      </w:r>
    </w:p>
    <w:bookmarkStart w:name="z70" w:id="49"/>
    <w:p>
      <w:pPr>
        <w:spacing w:after="0"/>
        <w:ind w:left="0"/>
        <w:jc w:val="both"/>
      </w:pPr>
      <w:r>
        <w:rPr>
          <w:rFonts w:ascii="Times New Roman"/>
          <w:b w:val="false"/>
          <w:i w:val="false"/>
          <w:color w:val="000000"/>
          <w:sz w:val="28"/>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bookmarkEnd w:id="49"/>
    <w:bookmarkStart w:name="z71" w:id="50"/>
    <w:p>
      <w:pPr>
        <w:spacing w:after="0"/>
        <w:ind w:left="0"/>
        <w:jc w:val="both"/>
      </w:pPr>
      <w:r>
        <w:rPr>
          <w:rFonts w:ascii="Times New Roman"/>
          <w:b w:val="false"/>
          <w:i w:val="false"/>
          <w:color w:val="000000"/>
          <w:sz w:val="28"/>
        </w:rPr>
        <w:t>
      2. Педагогтерді кәсіптік даярлаудың білім беру бағдарламалары педагогтің кәсіптік стандартының талаптары негізінде әзірленеді.</w:t>
      </w:r>
    </w:p>
    <w:bookmarkEnd w:id="50"/>
    <w:p>
      <w:pPr>
        <w:spacing w:after="0"/>
        <w:ind w:left="0"/>
        <w:jc w:val="both"/>
      </w:pPr>
      <w:r>
        <w:rPr>
          <w:rFonts w:ascii="Times New Roman"/>
          <w:b/>
          <w:i w:val="false"/>
          <w:color w:val="000000"/>
          <w:sz w:val="28"/>
        </w:rPr>
        <w:t>18-бап. Педагогтің біліктілігін арттыру</w:t>
      </w:r>
    </w:p>
    <w:bookmarkStart w:name="z72" w:id="51"/>
    <w:p>
      <w:pPr>
        <w:spacing w:after="0"/>
        <w:ind w:left="0"/>
        <w:jc w:val="both"/>
      </w:pPr>
      <w:r>
        <w:rPr>
          <w:rFonts w:ascii="Times New Roman"/>
          <w:b w:val="false"/>
          <w:i w:val="false"/>
          <w:color w:val="000000"/>
          <w:sz w:val="28"/>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 </w:t>
      </w:r>
    </w:p>
    <w:bookmarkEnd w:id="51"/>
    <w:bookmarkStart w:name="z73" w:id="52"/>
    <w:p>
      <w:pPr>
        <w:spacing w:after="0"/>
        <w:ind w:left="0"/>
        <w:jc w:val="both"/>
      </w:pPr>
      <w:r>
        <w:rPr>
          <w:rFonts w:ascii="Times New Roman"/>
          <w:b w:val="false"/>
          <w:i w:val="false"/>
          <w:color w:val="000000"/>
          <w:sz w:val="28"/>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bookmarkEnd w:id="52"/>
    <w:bookmarkStart w:name="z74" w:id="53"/>
    <w:p>
      <w:pPr>
        <w:spacing w:after="0"/>
        <w:ind w:left="0"/>
        <w:jc w:val="both"/>
      </w:pPr>
      <w:r>
        <w:rPr>
          <w:rFonts w:ascii="Times New Roman"/>
          <w:b w:val="false"/>
          <w:i w:val="false"/>
          <w:color w:val="000000"/>
          <w:sz w:val="28"/>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bookmarkEnd w:id="53"/>
    <w:p>
      <w:pPr>
        <w:spacing w:after="0"/>
        <w:ind w:left="0"/>
        <w:jc w:val="both"/>
      </w:pPr>
      <w:r>
        <w:rPr>
          <w:rFonts w:ascii="Times New Roman"/>
          <w:b/>
          <w:i w:val="false"/>
          <w:color w:val="000000"/>
          <w:sz w:val="28"/>
        </w:rPr>
        <w:t>19-бап. Қазақстан Республикасының педагог мәртебесі туралы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Республикасының педагог мәртебесі туралы заңнамасын бұзу Қазақстан Республикасының заңдарына сәйкес жауаптылыққа алып келеді. </w:t>
      </w:r>
    </w:p>
    <w:p>
      <w:pPr>
        <w:spacing w:after="0"/>
        <w:ind w:left="0"/>
        <w:jc w:val="both"/>
      </w:pPr>
      <w:r>
        <w:rPr>
          <w:rFonts w:ascii="Times New Roman"/>
          <w:b/>
          <w:i w:val="false"/>
          <w:color w:val="000000"/>
          <w:sz w:val="28"/>
        </w:rPr>
        <w:t>20-бап. Өтпелі ережелер</w:t>
      </w:r>
    </w:p>
    <w:bookmarkStart w:name="z75" w:id="54"/>
    <w:p>
      <w:pPr>
        <w:spacing w:after="0"/>
        <w:ind w:left="0"/>
        <w:jc w:val="both"/>
      </w:pPr>
      <w:r>
        <w:rPr>
          <w:rFonts w:ascii="Times New Roman"/>
          <w:b w:val="false"/>
          <w:i w:val="false"/>
          <w:color w:val="000000"/>
          <w:sz w:val="28"/>
        </w:rPr>
        <w:t xml:space="preserve">
      Осы Заңның 8-бабы </w:t>
      </w:r>
      <w:r>
        <w:rPr>
          <w:rFonts w:ascii="Times New Roman"/>
          <w:b w:val="false"/>
          <w:i w:val="false"/>
          <w:color w:val="000000"/>
          <w:sz w:val="28"/>
        </w:rPr>
        <w:t>3-тармағы</w:t>
      </w:r>
      <w:r>
        <w:rPr>
          <w:rFonts w:ascii="Times New Roman"/>
          <w:b w:val="false"/>
          <w:i w:val="false"/>
          <w:color w:val="000000"/>
          <w:sz w:val="28"/>
        </w:rPr>
        <w:t xml:space="preserve">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bookmarkEnd w:id="54"/>
    <w:bookmarkStart w:name="z76" w:id="55"/>
    <w:p>
      <w:pPr>
        <w:spacing w:after="0"/>
        <w:ind w:left="0"/>
        <w:jc w:val="both"/>
      </w:pPr>
      <w:r>
        <w:rPr>
          <w:rFonts w:ascii="Times New Roman"/>
          <w:b w:val="false"/>
          <w:i w:val="false"/>
          <w:color w:val="000000"/>
          <w:sz w:val="28"/>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bookmarkEnd w:id="55"/>
    <w:p>
      <w:pPr>
        <w:spacing w:after="0"/>
        <w:ind w:left="0"/>
        <w:jc w:val="both"/>
      </w:pPr>
      <w:r>
        <w:rPr>
          <w:rFonts w:ascii="Times New Roman"/>
          <w:b/>
          <w:i w:val="false"/>
          <w:color w:val="000000"/>
          <w:sz w:val="28"/>
        </w:rPr>
        <w:t>21-бап. Осы Заңды қолданысқа енгізу тәртібі</w:t>
      </w:r>
    </w:p>
    <w:bookmarkStart w:name="z77" w:id="56"/>
    <w:p>
      <w:pPr>
        <w:spacing w:after="0"/>
        <w:ind w:left="0"/>
        <w:jc w:val="both"/>
      </w:pPr>
      <w:r>
        <w:rPr>
          <w:rFonts w:ascii="Times New Roman"/>
          <w:b w:val="false"/>
          <w:i w:val="false"/>
          <w:color w:val="000000"/>
          <w:sz w:val="28"/>
        </w:rPr>
        <w:t xml:space="preserve">
      Осы Заң, 2021 жылғы 1 қыркүйектен бастап қолданысқа енгізілетін 8-баптың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 қоспағанда, алғашқы ресми жарияланған күнінен кейін күнтізбелік он күн өткен соң қолданысқа енгізіледі.</w:t>
      </w:r>
    </w:p>
    <w:bookmarkEnd w:id="5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Президенті</w:t>
      </w:r>
      <w:r>
        <w:rPr>
          <w:rFonts w:ascii="Times New Roman"/>
          <w:b/>
          <w:i w:val="false"/>
          <w:color w:val="000000"/>
          <w:sz w:val="28"/>
        </w:rPr>
        <w:t>      Қ. ТОҚАЕВ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