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F8" w:rsidRDefault="00C042F8" w:rsidP="00856592">
      <w:pPr>
        <w:spacing w:after="0"/>
        <w:ind w:firstLine="5954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УТВЕРЖДЕН</w:t>
      </w:r>
    </w:p>
    <w:p w:rsidR="00C042F8" w:rsidRDefault="00C042F8" w:rsidP="00856592">
      <w:pPr>
        <w:spacing w:after="0"/>
        <w:ind w:firstLine="5954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приказом руководителя</w:t>
      </w:r>
    </w:p>
    <w:p w:rsidR="00C042F8" w:rsidRDefault="00C042F8" w:rsidP="00856592">
      <w:pPr>
        <w:spacing w:after="0"/>
        <w:ind w:firstLine="5954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ГУ «Управление экономики</w:t>
      </w:r>
    </w:p>
    <w:p w:rsidR="00C042F8" w:rsidRDefault="00C042F8" w:rsidP="00856592">
      <w:pPr>
        <w:spacing w:after="0"/>
        <w:ind w:firstLine="5954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Карагандинской области»</w:t>
      </w:r>
    </w:p>
    <w:p w:rsidR="00C042F8" w:rsidRDefault="00C042F8" w:rsidP="00856592">
      <w:pPr>
        <w:spacing w:after="0"/>
        <w:ind w:firstLine="5954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«___»___________2021 год №____</w:t>
      </w: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9C7D45" w:rsidRPr="00703189" w:rsidRDefault="009C7D45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1169E7" w:rsidRDefault="001169E7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УСТАВ</w:t>
      </w:r>
    </w:p>
    <w:p w:rsidR="001169E7" w:rsidRDefault="001169E7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коммунального государственного казённого предприятия</w:t>
      </w:r>
    </w:p>
    <w:p w:rsidR="001169E7" w:rsidRDefault="001169E7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«Ясли</w:t>
      </w:r>
      <w:r w:rsidR="00DF204D">
        <w:rPr>
          <w:b/>
          <w:color w:val="000000"/>
          <w:sz w:val="28"/>
          <w:szCs w:val="28"/>
          <w:lang w:val="ru-RU"/>
        </w:rPr>
        <w:t>–</w:t>
      </w:r>
      <w:r>
        <w:rPr>
          <w:b/>
          <w:color w:val="000000"/>
          <w:sz w:val="28"/>
          <w:szCs w:val="28"/>
          <w:lang w:val="ru-RU"/>
        </w:rPr>
        <w:t>са</w:t>
      </w:r>
      <w:proofErr w:type="gramStart"/>
      <w:r>
        <w:rPr>
          <w:b/>
          <w:color w:val="000000"/>
          <w:sz w:val="28"/>
          <w:szCs w:val="28"/>
          <w:lang w:val="ru-RU"/>
        </w:rPr>
        <w:t>д</w:t>
      </w:r>
      <w:r w:rsidRPr="00E27E0B">
        <w:rPr>
          <w:b/>
          <w:color w:val="000000"/>
          <w:sz w:val="28"/>
          <w:szCs w:val="28"/>
          <w:lang w:val="ru-RU"/>
        </w:rPr>
        <w:t>«</w:t>
      </w:r>
      <w:proofErr w:type="gramEnd"/>
      <w:r>
        <w:rPr>
          <w:b/>
          <w:color w:val="000000"/>
          <w:sz w:val="28"/>
          <w:szCs w:val="28"/>
          <w:lang w:val="ru-RU"/>
        </w:rPr>
        <w:t>Берёзка</w:t>
      </w:r>
      <w:r w:rsidRPr="00E27E0B">
        <w:rPr>
          <w:b/>
          <w:sz w:val="28"/>
          <w:szCs w:val="28"/>
          <w:lang w:val="ru-RU"/>
        </w:rPr>
        <w:t>»</w:t>
      </w:r>
      <w:r>
        <w:rPr>
          <w:b/>
          <w:color w:val="000000"/>
          <w:sz w:val="28"/>
          <w:szCs w:val="28"/>
          <w:lang w:val="ru-RU"/>
        </w:rPr>
        <w:t xml:space="preserve"> отдела образования города Сарани</w:t>
      </w:r>
    </w:p>
    <w:p w:rsidR="001169E7" w:rsidRDefault="001169E7" w:rsidP="000C7FD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управления образования Карагандинской области</w:t>
      </w:r>
    </w:p>
    <w:p w:rsidR="001169E7" w:rsidRDefault="001169E7" w:rsidP="001169E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1169E7" w:rsidRDefault="001169E7" w:rsidP="001169E7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1169E7" w:rsidRPr="00E27E0B" w:rsidRDefault="001169E7" w:rsidP="001169E7">
      <w:pPr>
        <w:spacing w:after="0"/>
        <w:rPr>
          <w:b/>
          <w:color w:val="000000"/>
          <w:sz w:val="18"/>
          <w:szCs w:val="18"/>
          <w:lang w:val="ru-RU"/>
        </w:rPr>
      </w:pPr>
    </w:p>
    <w:p w:rsidR="001169E7" w:rsidRPr="00E27E0B" w:rsidRDefault="001169E7" w:rsidP="001169E7">
      <w:pPr>
        <w:spacing w:after="0"/>
        <w:rPr>
          <w:b/>
          <w:color w:val="000000"/>
          <w:sz w:val="18"/>
          <w:szCs w:val="18"/>
          <w:lang w:val="ru-RU"/>
        </w:rPr>
      </w:pPr>
    </w:p>
    <w:p w:rsidR="001169E7" w:rsidRDefault="001169E7" w:rsidP="001169E7">
      <w:pPr>
        <w:spacing w:after="0"/>
        <w:jc w:val="right"/>
        <w:rPr>
          <w:color w:val="000000"/>
          <w:sz w:val="28"/>
          <w:lang w:val="ru-RU"/>
        </w:rPr>
      </w:pPr>
      <w:r>
        <w:rPr>
          <w:color w:val="000000"/>
          <w:sz w:val="36"/>
          <w:szCs w:val="36"/>
        </w:rPr>
        <w:t> </w:t>
      </w:r>
    </w:p>
    <w:p w:rsidR="001169E7" w:rsidRDefault="001169E7" w:rsidP="001169E7">
      <w:pPr>
        <w:spacing w:after="0"/>
        <w:jc w:val="right"/>
        <w:rPr>
          <w:color w:val="000000"/>
          <w:sz w:val="48"/>
          <w:szCs w:val="48"/>
          <w:lang w:val="ru-RU"/>
        </w:rPr>
      </w:pPr>
    </w:p>
    <w:p w:rsidR="001169E7" w:rsidRDefault="001169E7" w:rsidP="001169E7">
      <w:pPr>
        <w:spacing w:after="0"/>
        <w:jc w:val="right"/>
        <w:rPr>
          <w:color w:val="000000"/>
          <w:sz w:val="48"/>
          <w:szCs w:val="48"/>
          <w:lang w:val="ru-RU"/>
        </w:rPr>
      </w:pPr>
    </w:p>
    <w:p w:rsidR="001169E7" w:rsidRDefault="001169E7" w:rsidP="001169E7">
      <w:pPr>
        <w:spacing w:after="0"/>
        <w:jc w:val="right"/>
        <w:rPr>
          <w:color w:val="000000"/>
          <w:sz w:val="48"/>
          <w:szCs w:val="48"/>
          <w:lang w:val="ru-RU"/>
        </w:rPr>
      </w:pPr>
    </w:p>
    <w:p w:rsidR="001169E7" w:rsidRDefault="001169E7" w:rsidP="001169E7">
      <w:pPr>
        <w:spacing w:after="0"/>
        <w:jc w:val="center"/>
        <w:rPr>
          <w:b/>
          <w:color w:val="000000"/>
          <w:sz w:val="44"/>
          <w:szCs w:val="44"/>
          <w:lang w:val="ru-RU"/>
        </w:rPr>
      </w:pPr>
    </w:p>
    <w:p w:rsidR="001169E7" w:rsidRDefault="001169E7" w:rsidP="001169E7">
      <w:pPr>
        <w:spacing w:after="0"/>
        <w:jc w:val="center"/>
        <w:rPr>
          <w:color w:val="000000"/>
          <w:sz w:val="28"/>
          <w:lang w:val="ru-RU"/>
        </w:rPr>
      </w:pPr>
    </w:p>
    <w:p w:rsidR="001169E7" w:rsidRDefault="001169E7" w:rsidP="001169E7">
      <w:pPr>
        <w:spacing w:after="0"/>
        <w:jc w:val="center"/>
        <w:rPr>
          <w:color w:val="000000"/>
          <w:sz w:val="28"/>
          <w:lang w:val="ru-RU"/>
        </w:rPr>
      </w:pPr>
    </w:p>
    <w:p w:rsidR="001169E7" w:rsidRDefault="001169E7" w:rsidP="001169E7">
      <w:pPr>
        <w:spacing w:after="0"/>
        <w:jc w:val="center"/>
        <w:rPr>
          <w:color w:val="000000"/>
          <w:sz w:val="28"/>
          <w:lang w:val="ru-RU"/>
        </w:rPr>
      </w:pPr>
    </w:p>
    <w:p w:rsidR="001169E7" w:rsidRDefault="001169E7" w:rsidP="001169E7">
      <w:pPr>
        <w:spacing w:after="0"/>
        <w:jc w:val="center"/>
        <w:rPr>
          <w:color w:val="000000"/>
          <w:sz w:val="28"/>
          <w:lang w:val="ru-RU"/>
        </w:rPr>
      </w:pPr>
    </w:p>
    <w:p w:rsidR="001169E7" w:rsidRDefault="001169E7" w:rsidP="001169E7">
      <w:pPr>
        <w:spacing w:after="0"/>
        <w:jc w:val="center"/>
        <w:rPr>
          <w:color w:val="000000"/>
          <w:sz w:val="28"/>
          <w:lang w:val="ru-RU"/>
        </w:rPr>
      </w:pPr>
    </w:p>
    <w:p w:rsidR="001169E7" w:rsidRDefault="001169E7" w:rsidP="001169E7">
      <w:pPr>
        <w:spacing w:after="0"/>
        <w:jc w:val="center"/>
        <w:rPr>
          <w:color w:val="000000"/>
          <w:sz w:val="28"/>
          <w:lang w:val="ru-RU"/>
        </w:rPr>
      </w:pPr>
    </w:p>
    <w:p w:rsidR="000E0102" w:rsidRPr="00BC734A" w:rsidRDefault="000E0102" w:rsidP="006F4E51">
      <w:pPr>
        <w:spacing w:after="0"/>
        <w:rPr>
          <w:color w:val="000000"/>
          <w:sz w:val="28"/>
          <w:lang w:val="ru-RU"/>
        </w:rPr>
      </w:pPr>
    </w:p>
    <w:p w:rsidR="001169E7" w:rsidRPr="008A2324" w:rsidRDefault="001169E7" w:rsidP="001169E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Глава 1. Общие положения</w:t>
      </w:r>
    </w:p>
    <w:p w:rsidR="001169E7" w:rsidRPr="008A2324" w:rsidRDefault="001169E7" w:rsidP="001169E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1169E7" w:rsidRDefault="001169E7" w:rsidP="001169E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Коммунальное государственное казённое предприятие </w:t>
      </w:r>
      <w:r>
        <w:rPr>
          <w:sz w:val="28"/>
          <w:szCs w:val="28"/>
          <w:lang w:val="ru-RU"/>
        </w:rPr>
        <w:t>«Ясли</w:t>
      </w:r>
      <w:r w:rsidR="00DF204D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сад «Берёзка» отдела </w:t>
      </w:r>
      <w:proofErr w:type="gramStart"/>
      <w:r>
        <w:rPr>
          <w:sz w:val="28"/>
          <w:szCs w:val="28"/>
          <w:lang w:val="ru-RU"/>
        </w:rPr>
        <w:t>образования города Сарани управления образования Карагандинской</w:t>
      </w:r>
      <w:proofErr w:type="gramEnd"/>
      <w:r>
        <w:rPr>
          <w:sz w:val="28"/>
          <w:szCs w:val="28"/>
          <w:lang w:val="ru-RU"/>
        </w:rPr>
        <w:t xml:space="preserve"> области</w:t>
      </w:r>
      <w:r>
        <w:rPr>
          <w:color w:val="000000"/>
          <w:sz w:val="28"/>
          <w:szCs w:val="28"/>
          <w:lang w:val="ru-RU"/>
        </w:rPr>
        <w:t xml:space="preserve"> (далее</w:t>
      </w:r>
      <w:r w:rsidR="00703189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>Предприятие) является юридическим лицом в организационно</w:t>
      </w:r>
      <w:r w:rsidR="00416B96">
        <w:rPr>
          <w:color w:val="000000"/>
          <w:sz w:val="28"/>
          <w:szCs w:val="28"/>
          <w:lang w:val="ru-RU"/>
        </w:rPr>
        <w:t xml:space="preserve"> </w:t>
      </w:r>
      <w:r w:rsidR="00703189">
        <w:rPr>
          <w:color w:val="000000"/>
          <w:sz w:val="28"/>
          <w:szCs w:val="28"/>
          <w:lang w:val="ru-RU"/>
        </w:rPr>
        <w:t>–</w:t>
      </w:r>
      <w:r w:rsidR="00416B9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правовой форме государственного предприятия на праве оперативного управления.</w:t>
      </w:r>
    </w:p>
    <w:p w:rsidR="001169E7" w:rsidRDefault="001169E7" w:rsidP="001169E7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Предприятие создается решением местного исполнительного органа области. </w:t>
      </w:r>
    </w:p>
    <w:p w:rsidR="001169E7" w:rsidRDefault="001169E7" w:rsidP="001169E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Учредителем Предприятия является </w:t>
      </w:r>
      <w:proofErr w:type="spellStart"/>
      <w:r>
        <w:rPr>
          <w:color w:val="000000"/>
          <w:sz w:val="28"/>
          <w:szCs w:val="28"/>
          <w:lang w:val="ru-RU"/>
        </w:rPr>
        <w:t>акимат</w:t>
      </w:r>
      <w:proofErr w:type="spellEnd"/>
      <w:r>
        <w:rPr>
          <w:color w:val="000000"/>
          <w:sz w:val="28"/>
          <w:szCs w:val="28"/>
          <w:lang w:val="ru-RU"/>
        </w:rPr>
        <w:t xml:space="preserve"> Карагандинской области.</w:t>
      </w:r>
    </w:p>
    <w:p w:rsidR="001169E7" w:rsidRDefault="001169E7" w:rsidP="001169E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 Права субъекта права государственной коммунальной собственности в отношении имущества Предприятия осуществляет государственное учреждение «Управление экономики Карагандинской области». </w:t>
      </w:r>
    </w:p>
    <w:p w:rsidR="001169E7" w:rsidRDefault="001169E7" w:rsidP="001169E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5. </w:t>
      </w:r>
      <w:proofErr w:type="gramStart"/>
      <w:r>
        <w:rPr>
          <w:color w:val="000000"/>
          <w:sz w:val="28"/>
          <w:szCs w:val="28"/>
          <w:lang w:val="ru-RU"/>
        </w:rPr>
        <w:t>Органом, осуществляющим управление Предприятием является</w:t>
      </w:r>
      <w:proofErr w:type="gramEnd"/>
      <w:r>
        <w:rPr>
          <w:color w:val="000000"/>
          <w:sz w:val="28"/>
          <w:szCs w:val="28"/>
          <w:lang w:val="ru-RU"/>
        </w:rPr>
        <w:t xml:space="preserve"> государственное учреждение «Отдел образования города Сарани» управления образования Карагандинской области. </w:t>
      </w:r>
    </w:p>
    <w:p w:rsidR="001169E7" w:rsidRDefault="001169E7" w:rsidP="001169E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 Наименование Предприятия:</w:t>
      </w:r>
    </w:p>
    <w:p w:rsidR="001169E7" w:rsidRDefault="001169E7" w:rsidP="001169E7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государственном (казахском) языке: </w:t>
      </w:r>
      <w:r w:rsidRPr="00A10B40">
        <w:rPr>
          <w:rFonts w:eastAsia="Calibri"/>
          <w:sz w:val="28"/>
          <w:szCs w:val="28"/>
          <w:lang w:val="kk-KZ"/>
        </w:rPr>
        <w:t>Қарағанды облысы білім басқармасының Саран қаласы білім бөлімінің «</w:t>
      </w:r>
      <w:r>
        <w:rPr>
          <w:rFonts w:eastAsia="Calibri"/>
          <w:sz w:val="28"/>
          <w:szCs w:val="28"/>
          <w:lang w:val="kk-KZ"/>
        </w:rPr>
        <w:t>Берёзка»</w:t>
      </w:r>
      <w:r w:rsidRPr="00A10B40">
        <w:rPr>
          <w:rFonts w:eastAsia="Calibri"/>
          <w:sz w:val="28"/>
          <w:szCs w:val="28"/>
          <w:lang w:val="kk-KZ"/>
        </w:rPr>
        <w:t xml:space="preserve"> бөбекжайы» коммуналдық мемлекеттік қазыналық </w:t>
      </w:r>
      <w:proofErr w:type="gramStart"/>
      <w:r w:rsidRPr="00A10B40">
        <w:rPr>
          <w:rFonts w:eastAsia="Calibri"/>
          <w:sz w:val="28"/>
          <w:szCs w:val="28"/>
          <w:lang w:val="kk-KZ"/>
        </w:rPr>
        <w:t>к</w:t>
      </w:r>
      <w:proofErr w:type="gramEnd"/>
      <w:r w:rsidRPr="00A10B40">
        <w:rPr>
          <w:rFonts w:eastAsia="Calibri"/>
          <w:sz w:val="28"/>
          <w:szCs w:val="28"/>
          <w:lang w:val="kk-KZ"/>
        </w:rPr>
        <w:t>әсіпор</w:t>
      </w:r>
      <w:r>
        <w:rPr>
          <w:rFonts w:eastAsia="Calibri"/>
          <w:sz w:val="28"/>
          <w:szCs w:val="28"/>
          <w:lang w:val="kk-KZ"/>
        </w:rPr>
        <w:t>ы</w:t>
      </w:r>
      <w:r w:rsidRPr="00A10B40">
        <w:rPr>
          <w:rFonts w:eastAsia="Calibri"/>
          <w:sz w:val="28"/>
          <w:szCs w:val="28"/>
          <w:lang w:val="kk-KZ"/>
        </w:rPr>
        <w:t>ны</w:t>
      </w:r>
      <w:r>
        <w:rPr>
          <w:color w:val="000000"/>
          <w:sz w:val="28"/>
          <w:szCs w:val="28"/>
          <w:lang w:val="ru-RU"/>
        </w:rPr>
        <w:t>;</w:t>
      </w:r>
    </w:p>
    <w:p w:rsidR="001169E7" w:rsidRPr="00A10B40" w:rsidRDefault="001169E7" w:rsidP="001169E7">
      <w:pPr>
        <w:tabs>
          <w:tab w:val="left" w:pos="284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русском языке: </w:t>
      </w:r>
      <w:r w:rsidRPr="00695F08">
        <w:rPr>
          <w:sz w:val="28"/>
          <w:szCs w:val="28"/>
          <w:lang w:val="ru-RU"/>
        </w:rPr>
        <w:t>Коммунальное государственное казённое предприятие «Ясли</w:t>
      </w:r>
      <w:r w:rsidR="00416B96">
        <w:rPr>
          <w:sz w:val="28"/>
          <w:szCs w:val="28"/>
          <w:lang w:val="ru-RU"/>
        </w:rPr>
        <w:t xml:space="preserve"> </w:t>
      </w:r>
      <w:r w:rsidR="00190879">
        <w:rPr>
          <w:sz w:val="28"/>
          <w:szCs w:val="28"/>
          <w:lang w:val="ru-RU"/>
        </w:rPr>
        <w:t>–</w:t>
      </w:r>
      <w:r w:rsidR="00416B96">
        <w:rPr>
          <w:sz w:val="28"/>
          <w:szCs w:val="28"/>
          <w:lang w:val="ru-RU"/>
        </w:rPr>
        <w:t xml:space="preserve"> </w:t>
      </w:r>
      <w:r w:rsidRPr="00695F08">
        <w:rPr>
          <w:sz w:val="28"/>
          <w:szCs w:val="28"/>
          <w:lang w:val="ru-RU"/>
        </w:rPr>
        <w:t>сад «</w:t>
      </w:r>
      <w:r w:rsidR="005D03B3">
        <w:rPr>
          <w:sz w:val="28"/>
          <w:szCs w:val="28"/>
          <w:lang w:val="ru-RU"/>
        </w:rPr>
        <w:t>Бер</w:t>
      </w:r>
      <w:r w:rsidRPr="00695F08">
        <w:rPr>
          <w:sz w:val="28"/>
          <w:szCs w:val="28"/>
          <w:lang w:val="ru-RU"/>
        </w:rPr>
        <w:t>ё</w:t>
      </w:r>
      <w:r w:rsidR="005D03B3">
        <w:rPr>
          <w:sz w:val="28"/>
          <w:szCs w:val="28"/>
          <w:lang w:val="ru-RU"/>
        </w:rPr>
        <w:t>з</w:t>
      </w:r>
      <w:r w:rsidRPr="00695F08">
        <w:rPr>
          <w:sz w:val="28"/>
          <w:szCs w:val="28"/>
          <w:lang w:val="ru-RU"/>
        </w:rPr>
        <w:t xml:space="preserve">ка» отдела </w:t>
      </w:r>
      <w:proofErr w:type="gramStart"/>
      <w:r w:rsidRPr="00695F08">
        <w:rPr>
          <w:sz w:val="28"/>
          <w:szCs w:val="28"/>
          <w:lang w:val="ru-RU"/>
        </w:rPr>
        <w:t>образования города Сарани управления образования  Карагандинской области</w:t>
      </w:r>
      <w:proofErr w:type="gramEnd"/>
      <w:r w:rsidRPr="00695F08">
        <w:rPr>
          <w:sz w:val="28"/>
          <w:szCs w:val="28"/>
          <w:lang w:val="ru-RU"/>
        </w:rPr>
        <w:t>.</w:t>
      </w:r>
    </w:p>
    <w:p w:rsidR="001169E7" w:rsidRPr="004A1397" w:rsidRDefault="001169E7" w:rsidP="001169E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 Место нахождения Предприятия: 10120</w:t>
      </w:r>
      <w:r w:rsidR="003B20A9">
        <w:rPr>
          <w:color w:val="000000"/>
          <w:sz w:val="28"/>
          <w:szCs w:val="28"/>
          <w:lang w:val="ru-RU"/>
        </w:rPr>
        <w:t>0</w:t>
      </w:r>
      <w:r>
        <w:rPr>
          <w:color w:val="000000"/>
          <w:sz w:val="28"/>
          <w:szCs w:val="28"/>
          <w:lang w:val="ru-RU"/>
        </w:rPr>
        <w:t xml:space="preserve">, </w:t>
      </w:r>
      <w:r w:rsidRPr="00A10B40">
        <w:rPr>
          <w:rFonts w:eastAsia="Calibri"/>
          <w:sz w:val="28"/>
          <w:szCs w:val="28"/>
          <w:lang w:val="ru-RU"/>
        </w:rPr>
        <w:t>Карагандинская область, город</w:t>
      </w:r>
      <w:r w:rsidR="00416B96">
        <w:rPr>
          <w:rFonts w:eastAsia="Calibri"/>
          <w:sz w:val="28"/>
          <w:szCs w:val="28"/>
          <w:lang w:val="ru-RU"/>
        </w:rPr>
        <w:t xml:space="preserve"> </w:t>
      </w:r>
      <w:r w:rsidRPr="00A10B40">
        <w:rPr>
          <w:rFonts w:eastAsia="Calibri"/>
          <w:sz w:val="28"/>
          <w:szCs w:val="28"/>
          <w:lang w:val="kk-KZ"/>
        </w:rPr>
        <w:t>Сарань</w:t>
      </w:r>
      <w:r w:rsidRPr="00A10B40">
        <w:rPr>
          <w:rFonts w:eastAsia="Calibri"/>
          <w:sz w:val="28"/>
          <w:szCs w:val="28"/>
          <w:lang w:val="ru-RU"/>
        </w:rPr>
        <w:t xml:space="preserve">, улица </w:t>
      </w:r>
      <w:r w:rsidR="003B20A9">
        <w:rPr>
          <w:rFonts w:eastAsia="Calibri"/>
          <w:sz w:val="28"/>
          <w:szCs w:val="28"/>
          <w:lang w:val="ru-RU"/>
        </w:rPr>
        <w:t>Жамбыла</w:t>
      </w:r>
      <w:r>
        <w:rPr>
          <w:rFonts w:eastAsia="Calibri"/>
          <w:sz w:val="28"/>
          <w:szCs w:val="28"/>
          <w:lang w:val="ru-RU"/>
        </w:rPr>
        <w:t xml:space="preserve">, строение </w:t>
      </w:r>
      <w:r w:rsidR="003B20A9">
        <w:rPr>
          <w:rFonts w:eastAsia="Calibri"/>
          <w:sz w:val="28"/>
          <w:szCs w:val="28"/>
          <w:lang w:val="ru-RU"/>
        </w:rPr>
        <w:t>№ 64А</w:t>
      </w:r>
      <w:r>
        <w:rPr>
          <w:color w:val="000000"/>
          <w:sz w:val="28"/>
          <w:szCs w:val="28"/>
          <w:lang w:val="ru-RU"/>
        </w:rPr>
        <w:t>.</w:t>
      </w:r>
    </w:p>
    <w:p w:rsidR="001169E7" w:rsidRPr="004A1397" w:rsidRDefault="001169E7" w:rsidP="001169E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1169E7" w:rsidRPr="004A1397" w:rsidRDefault="001169E7" w:rsidP="001169E7">
      <w:pPr>
        <w:spacing w:after="0" w:line="24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1169E7" w:rsidRDefault="001169E7" w:rsidP="001169E7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2. Юридический статус Предприятия</w:t>
      </w:r>
    </w:p>
    <w:p w:rsidR="001169E7" w:rsidRPr="00E75C8D" w:rsidRDefault="001169E7" w:rsidP="001169E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1169E7" w:rsidRDefault="001169E7" w:rsidP="001169E7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8. Предприятие имеет самостоятельный баланс, счета в банках в соответствии с законодательством, бланки, печать с изображением Государственного Герба Республики Казахстан и наименованием Предприятия.</w:t>
      </w:r>
    </w:p>
    <w:p w:rsidR="001169E7" w:rsidRDefault="001169E7" w:rsidP="001169E7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 Предприятие не может создавать юридические лица,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p w:rsidR="001169E7" w:rsidRDefault="001169E7" w:rsidP="001169E7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 Предприятие может создавать филиалы и представительства в соответствии с законодательством Республики Казахстан.</w:t>
      </w:r>
    </w:p>
    <w:p w:rsidR="001169E7" w:rsidRDefault="001169E7" w:rsidP="001169E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11. Гражданско-правовые сделки,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Казахстан, считаются совершенными с момента регистрации, если иное не предусмотрено законодательными актами Республики Казахстан.</w:t>
      </w:r>
    </w:p>
    <w:p w:rsidR="001169E7" w:rsidRPr="00E75C8D" w:rsidRDefault="001169E7" w:rsidP="001169E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1169E7" w:rsidRDefault="001169E7" w:rsidP="001169E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3. Предмет и цели деятельности Предприятия</w:t>
      </w:r>
    </w:p>
    <w:p w:rsidR="00B65B85" w:rsidRDefault="00B65B85" w:rsidP="00B65B85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B65B85" w:rsidRPr="00945085" w:rsidRDefault="00B65B85" w:rsidP="00B65B85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color w:val="000000"/>
          <w:sz w:val="28"/>
          <w:szCs w:val="28"/>
        </w:rPr>
        <w:lastRenderedPageBreak/>
        <w:t xml:space="preserve">12.Предметом деятельности Предприятия является </w:t>
      </w:r>
      <w:r w:rsidRPr="00945085">
        <w:rPr>
          <w:sz w:val="28"/>
          <w:szCs w:val="28"/>
        </w:rPr>
        <w:t xml:space="preserve">разработка и внедрение оптимальной модели образовательного учреждения, дающего непрерывное дошкольное образование от одного года до </w:t>
      </w:r>
      <w:r>
        <w:rPr>
          <w:sz w:val="28"/>
          <w:szCs w:val="28"/>
        </w:rPr>
        <w:t>приема в первый класс</w:t>
      </w:r>
      <w:r w:rsidRPr="00945085">
        <w:rPr>
          <w:sz w:val="28"/>
          <w:szCs w:val="28"/>
        </w:rPr>
        <w:t>, целью которого является содействие развитию каждого воспитанника, как неповторимой индивидуальности, как субъекта учения.</w:t>
      </w:r>
    </w:p>
    <w:p w:rsidR="00B65B85" w:rsidRPr="008E16F9" w:rsidRDefault="00B65B85" w:rsidP="00B65B85">
      <w:pPr>
        <w:pStyle w:val="a4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Целью деятельности Предприятия является </w:t>
      </w:r>
      <w:r w:rsidRPr="008E16F9">
        <w:rPr>
          <w:color w:val="000000"/>
          <w:sz w:val="28"/>
          <w:szCs w:val="28"/>
        </w:rPr>
        <w:t>осуществление образовательной деятельности по общеобразовательным программам дошкольного воспитания и обучения.</w:t>
      </w:r>
    </w:p>
    <w:p w:rsidR="00B65B85" w:rsidRDefault="00B65B85" w:rsidP="00B65B85">
      <w:pPr>
        <w:pStyle w:val="a4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E16F9">
        <w:rPr>
          <w:color w:val="000000"/>
          <w:sz w:val="28"/>
          <w:szCs w:val="28"/>
        </w:rPr>
        <w:t>Основными задачами Предприятия являются:</w:t>
      </w:r>
    </w:p>
    <w:p w:rsidR="00B65B85" w:rsidRPr="0049341B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9341B">
        <w:rPr>
          <w:color w:val="000000"/>
          <w:sz w:val="28"/>
          <w:szCs w:val="28"/>
          <w:lang w:val="ru-RU"/>
        </w:rPr>
        <w:t>1)</w:t>
      </w:r>
      <w:r w:rsidR="00416B96">
        <w:rPr>
          <w:color w:val="000000"/>
          <w:sz w:val="28"/>
          <w:szCs w:val="28"/>
          <w:lang w:val="ru-RU"/>
        </w:rPr>
        <w:t xml:space="preserve"> </w:t>
      </w:r>
      <w:r w:rsidRPr="0049341B">
        <w:rPr>
          <w:sz w:val="28"/>
          <w:szCs w:val="28"/>
          <w:lang w:val="ru-RU"/>
        </w:rPr>
        <w:t>охрана и укрепление физического и психического здоровья детей дошкольного возраста, приобщение их к ценностям здорового образа жизни;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9341B">
        <w:rPr>
          <w:color w:val="000000"/>
          <w:sz w:val="28"/>
          <w:szCs w:val="28"/>
          <w:lang w:val="ru-RU"/>
        </w:rPr>
        <w:t>2)</w:t>
      </w:r>
      <w:r w:rsidR="00416B96">
        <w:rPr>
          <w:color w:val="000000"/>
          <w:sz w:val="28"/>
          <w:szCs w:val="28"/>
          <w:lang w:val="ru-RU"/>
        </w:rPr>
        <w:t xml:space="preserve"> </w:t>
      </w:r>
      <w:r w:rsidRPr="0049341B">
        <w:rPr>
          <w:color w:val="000000"/>
          <w:sz w:val="28"/>
          <w:szCs w:val="28"/>
          <w:lang w:val="ru-RU"/>
        </w:rPr>
        <w:t>о</w:t>
      </w:r>
      <w:r w:rsidRPr="0049341B">
        <w:rPr>
          <w:sz w:val="28"/>
          <w:szCs w:val="28"/>
          <w:lang w:val="ru-RU"/>
        </w:rPr>
        <w:t>беспечение интеллектуального и личностного развития детей дошкольного возраста, удовлетворение их интересов, развитие способностей на основе приобщения к общечеловеческим и национальным ценностям;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 w:rsidR="00416B96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49341B">
        <w:rPr>
          <w:sz w:val="28"/>
          <w:szCs w:val="28"/>
          <w:lang w:val="ru-RU"/>
        </w:rPr>
        <w:t>азвитие инициативности, любознательности, произвольности и способности к творческому самовыражению детей дошкольного возраста;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</w:t>
      </w:r>
      <w:r w:rsidR="00416B9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</w:t>
      </w:r>
      <w:r w:rsidRPr="0049341B">
        <w:rPr>
          <w:sz w:val="28"/>
          <w:szCs w:val="28"/>
          <w:lang w:val="ru-RU"/>
        </w:rPr>
        <w:t>оздание условий для освоения детьми образовательных программ дошкольного воспитания и обучения;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</w:t>
      </w:r>
      <w:r w:rsidR="00416B9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</w:t>
      </w:r>
      <w:r w:rsidRPr="0049341B">
        <w:rPr>
          <w:sz w:val="28"/>
          <w:szCs w:val="28"/>
          <w:lang w:val="ru-RU"/>
        </w:rPr>
        <w:t>беспечение качественной  предшкольной подготовки;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6)</w:t>
      </w:r>
      <w:r w:rsidR="00416B9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Pr="0049341B">
        <w:rPr>
          <w:sz w:val="28"/>
          <w:szCs w:val="28"/>
          <w:lang w:val="ru-RU"/>
        </w:rPr>
        <w:t>оспитание гражданственности, казахстанского патриотизма, уважения к правам и свободам человека, любви к окружающей природе, Родине, семье;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7)</w:t>
      </w:r>
      <w:r w:rsidR="00416B9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</w:t>
      </w:r>
      <w:r w:rsidRPr="0049341B">
        <w:rPr>
          <w:sz w:val="28"/>
          <w:szCs w:val="28"/>
          <w:lang w:val="ru-RU"/>
        </w:rPr>
        <w:t>оздание условий по ко</w:t>
      </w:r>
      <w:r>
        <w:rPr>
          <w:sz w:val="28"/>
          <w:szCs w:val="28"/>
          <w:lang w:val="ru-RU"/>
        </w:rPr>
        <w:t>ррекционной работе для детей с особыми образовательными</w:t>
      </w:r>
      <w:r w:rsidR="00DA0A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потребностями</w:t>
      </w:r>
      <w:r w:rsidRPr="0049341B">
        <w:rPr>
          <w:sz w:val="28"/>
          <w:szCs w:val="28"/>
          <w:lang w:val="ru-RU"/>
        </w:rPr>
        <w:t>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8)</w:t>
      </w:r>
      <w:r w:rsidR="00416B9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Pr="0049341B">
        <w:rPr>
          <w:sz w:val="28"/>
          <w:szCs w:val="28"/>
          <w:lang w:val="ru-RU"/>
        </w:rPr>
        <w:t>заимодействие с семьей для обеспечения полноценного развития ребенка;</w:t>
      </w:r>
    </w:p>
    <w:p w:rsidR="00B65B85" w:rsidRPr="0049341B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9)</w:t>
      </w:r>
      <w:r w:rsidR="00416B9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</w:t>
      </w:r>
      <w:r w:rsidRPr="0049341B">
        <w:rPr>
          <w:sz w:val="28"/>
          <w:szCs w:val="28"/>
          <w:lang w:val="ru-RU"/>
        </w:rPr>
        <w:t>рганизация методической, диагностической и консультативной помощи семьям, воспитывающих детей дошкольного возраста на дому.</w:t>
      </w:r>
    </w:p>
    <w:p w:rsidR="00B65B85" w:rsidRDefault="00B65B85" w:rsidP="00416B96">
      <w:pPr>
        <w:pStyle w:val="a4"/>
        <w:spacing w:before="0" w:after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997AAC">
        <w:rPr>
          <w:color w:val="000000"/>
          <w:sz w:val="28"/>
          <w:szCs w:val="28"/>
        </w:rPr>
        <w:t xml:space="preserve">Для достижения своих целей </w:t>
      </w:r>
      <w:r>
        <w:rPr>
          <w:color w:val="000000"/>
          <w:sz w:val="28"/>
          <w:szCs w:val="28"/>
        </w:rPr>
        <w:t xml:space="preserve">предприятие </w:t>
      </w:r>
      <w:r w:rsidRPr="00997AAC">
        <w:rPr>
          <w:color w:val="000000"/>
          <w:sz w:val="28"/>
          <w:szCs w:val="28"/>
        </w:rPr>
        <w:t>осуществляет следующие виды деятельности:</w:t>
      </w:r>
      <w:r>
        <w:rPr>
          <w:color w:val="000000"/>
          <w:sz w:val="28"/>
          <w:szCs w:val="28"/>
        </w:rPr>
        <w:t xml:space="preserve"> дошкольного воспитания и обучения. Все виды деятельности оказываются после выполнения процедур предусмотренных Законом Республики Казахстан от 16 мая 2014 года № 202 «О разрешениях и уведомлениях»;</w:t>
      </w:r>
    </w:p>
    <w:p w:rsidR="00B65B85" w:rsidRPr="00945085" w:rsidRDefault="00B65B85" w:rsidP="00416B96">
      <w:pPr>
        <w:pStyle w:val="a4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5085">
        <w:rPr>
          <w:sz w:val="28"/>
          <w:szCs w:val="28"/>
        </w:rPr>
        <w:t>иды дошкольной организации образования:</w:t>
      </w:r>
    </w:p>
    <w:p w:rsidR="00B65B85" w:rsidRPr="00945085" w:rsidRDefault="00B65B85" w:rsidP="00416B96">
      <w:pPr>
        <w:pStyle w:val="a4"/>
        <w:spacing w:before="0" w:after="0"/>
        <w:ind w:firstLine="567"/>
        <w:rPr>
          <w:sz w:val="28"/>
          <w:szCs w:val="28"/>
        </w:rPr>
      </w:pPr>
      <w:r w:rsidRPr="00945085">
        <w:rPr>
          <w:sz w:val="28"/>
          <w:szCs w:val="28"/>
        </w:rPr>
        <w:t>1)</w:t>
      </w:r>
      <w:r w:rsidR="00416B96">
        <w:rPr>
          <w:sz w:val="28"/>
          <w:szCs w:val="28"/>
        </w:rPr>
        <w:t xml:space="preserve"> </w:t>
      </w:r>
      <w:r w:rsidRPr="00945085">
        <w:rPr>
          <w:sz w:val="28"/>
          <w:szCs w:val="28"/>
        </w:rPr>
        <w:t>по воз</w:t>
      </w:r>
      <w:r>
        <w:rPr>
          <w:sz w:val="28"/>
          <w:szCs w:val="28"/>
        </w:rPr>
        <w:t>растному составу воспитанников - ясли -</w:t>
      </w:r>
      <w:r w:rsidRPr="00945085">
        <w:rPr>
          <w:sz w:val="28"/>
          <w:szCs w:val="28"/>
        </w:rPr>
        <w:t xml:space="preserve"> сад для детей от одного года до шести лет;</w:t>
      </w:r>
    </w:p>
    <w:p w:rsidR="00B65B85" w:rsidRPr="00945085" w:rsidRDefault="00B65B85" w:rsidP="00416B96">
      <w:pPr>
        <w:pStyle w:val="a4"/>
        <w:spacing w:before="0" w:after="0"/>
        <w:ind w:firstLine="567"/>
        <w:rPr>
          <w:sz w:val="28"/>
          <w:szCs w:val="28"/>
        </w:rPr>
      </w:pPr>
      <w:r w:rsidRPr="00945085">
        <w:rPr>
          <w:sz w:val="28"/>
          <w:szCs w:val="28"/>
        </w:rPr>
        <w:t>2)</w:t>
      </w:r>
      <w:r w:rsidR="00416B96">
        <w:rPr>
          <w:sz w:val="28"/>
          <w:szCs w:val="28"/>
        </w:rPr>
        <w:t xml:space="preserve"> </w:t>
      </w:r>
      <w:r>
        <w:rPr>
          <w:sz w:val="28"/>
          <w:szCs w:val="28"/>
        </w:rPr>
        <w:t>по назначению -</w:t>
      </w:r>
      <w:r w:rsidRPr="00945085">
        <w:rPr>
          <w:sz w:val="28"/>
          <w:szCs w:val="28"/>
        </w:rPr>
        <w:t xml:space="preserve"> комбинированного типа (совмещающего функции </w:t>
      </w:r>
      <w:proofErr w:type="spellStart"/>
      <w:r w:rsidRPr="00945085">
        <w:rPr>
          <w:sz w:val="28"/>
          <w:szCs w:val="28"/>
        </w:rPr>
        <w:t>общеразвивающего</w:t>
      </w:r>
      <w:proofErr w:type="spellEnd"/>
      <w:r w:rsidRPr="00945085">
        <w:rPr>
          <w:sz w:val="28"/>
          <w:szCs w:val="28"/>
        </w:rPr>
        <w:t xml:space="preserve"> и коррекционного характера);</w:t>
      </w:r>
    </w:p>
    <w:p w:rsidR="00B65B85" w:rsidRPr="008A2324" w:rsidRDefault="00B65B85" w:rsidP="00416B96">
      <w:pPr>
        <w:pStyle w:val="a4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3)</w:t>
      </w:r>
      <w:r w:rsidR="00416B96">
        <w:rPr>
          <w:sz w:val="28"/>
          <w:szCs w:val="28"/>
        </w:rPr>
        <w:t xml:space="preserve"> </w:t>
      </w:r>
      <w:r>
        <w:rPr>
          <w:sz w:val="28"/>
          <w:szCs w:val="28"/>
        </w:rPr>
        <w:t>по режиму работы -</w:t>
      </w:r>
      <w:r w:rsidR="006F4E51">
        <w:rPr>
          <w:sz w:val="28"/>
          <w:szCs w:val="28"/>
        </w:rPr>
        <w:t xml:space="preserve"> </w:t>
      </w:r>
      <w:proofErr w:type="gramStart"/>
      <w:r w:rsidRPr="00945085">
        <w:rPr>
          <w:sz w:val="28"/>
          <w:szCs w:val="28"/>
        </w:rPr>
        <w:t>дневное</w:t>
      </w:r>
      <w:proofErr w:type="gramEnd"/>
      <w:r w:rsidRPr="00945085">
        <w:rPr>
          <w:sz w:val="28"/>
          <w:szCs w:val="28"/>
        </w:rPr>
        <w:t xml:space="preserve">, с пятидневной рабочей неделей, графиком работы </w:t>
      </w:r>
      <w:r>
        <w:rPr>
          <w:sz w:val="28"/>
          <w:szCs w:val="28"/>
        </w:rPr>
        <w:t>с</w:t>
      </w:r>
      <w:r w:rsidR="00DA0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07.00до </w:t>
      </w:r>
      <w:r w:rsidRPr="008A2324">
        <w:rPr>
          <w:sz w:val="28"/>
          <w:szCs w:val="28"/>
        </w:rPr>
        <w:t>19</w:t>
      </w:r>
      <w:r>
        <w:rPr>
          <w:sz w:val="28"/>
          <w:szCs w:val="28"/>
        </w:rPr>
        <w:t>.00 и четырехразовым питанием воспитанников;</w:t>
      </w:r>
    </w:p>
    <w:p w:rsidR="00B65B85" w:rsidRDefault="00B65B85" w:rsidP="00416B96">
      <w:pPr>
        <w:pStyle w:val="a4"/>
        <w:spacing w:before="0" w:after="0"/>
        <w:ind w:firstLine="567"/>
      </w:pPr>
      <w:r>
        <w:rPr>
          <w:sz w:val="28"/>
          <w:szCs w:val="28"/>
        </w:rPr>
        <w:t>о</w:t>
      </w:r>
      <w:r w:rsidRPr="00945085">
        <w:rPr>
          <w:sz w:val="28"/>
          <w:szCs w:val="28"/>
        </w:rPr>
        <w:t>сновной структурной единицей предприятия является группа воспитанников дошкольного возраста. Группы комплектуются по одновозрастному или разновозрастному принципу</w:t>
      </w:r>
      <w:r>
        <w:rPr>
          <w:sz w:val="28"/>
          <w:szCs w:val="28"/>
        </w:rPr>
        <w:t>;</w:t>
      </w:r>
    </w:p>
    <w:p w:rsidR="00B65B85" w:rsidRPr="00945085" w:rsidRDefault="00B65B85" w:rsidP="00416B96">
      <w:pPr>
        <w:pStyle w:val="a4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5085">
        <w:rPr>
          <w:sz w:val="28"/>
          <w:szCs w:val="28"/>
        </w:rPr>
        <w:t xml:space="preserve">оспитание и обучение ведется на </w:t>
      </w:r>
      <w:r w:rsidRPr="006853FE">
        <w:rPr>
          <w:sz w:val="28"/>
          <w:szCs w:val="28"/>
          <w:lang w:val="kk-KZ"/>
        </w:rPr>
        <w:t xml:space="preserve">казахском и русском </w:t>
      </w:r>
      <w:r w:rsidRPr="006853FE">
        <w:rPr>
          <w:sz w:val="28"/>
          <w:szCs w:val="28"/>
        </w:rPr>
        <w:t xml:space="preserve"> языках</w:t>
      </w:r>
      <w:r>
        <w:rPr>
          <w:sz w:val="28"/>
          <w:szCs w:val="28"/>
        </w:rPr>
        <w:t>;</w:t>
      </w:r>
    </w:p>
    <w:p w:rsidR="00B65B85" w:rsidRPr="00945085" w:rsidRDefault="00B65B85" w:rsidP="00416B96">
      <w:pPr>
        <w:pStyle w:val="a4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945085">
        <w:rPr>
          <w:sz w:val="28"/>
          <w:szCs w:val="28"/>
        </w:rPr>
        <w:t>рием детей на постоянное или временное пребывание ведется в течение года п</w:t>
      </w:r>
      <w:r>
        <w:rPr>
          <w:sz w:val="28"/>
          <w:szCs w:val="28"/>
        </w:rPr>
        <w:t>ри наличии в них свободных мест;</w:t>
      </w:r>
    </w:p>
    <w:p w:rsidR="00B65B85" w:rsidRDefault="00B65B85" w:rsidP="00416B96">
      <w:pPr>
        <w:pStyle w:val="a4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Pr="00945085">
        <w:rPr>
          <w:sz w:val="28"/>
          <w:szCs w:val="28"/>
        </w:rPr>
        <w:t>а ребенком сохраняется место в случаях:</w:t>
      </w:r>
    </w:p>
    <w:p w:rsidR="00B65B85" w:rsidRPr="00945085" w:rsidRDefault="00B65B85" w:rsidP="00416B96">
      <w:pPr>
        <w:pStyle w:val="a4"/>
        <w:spacing w:before="0" w:after="0"/>
        <w:ind w:firstLine="567"/>
        <w:rPr>
          <w:sz w:val="28"/>
          <w:szCs w:val="28"/>
        </w:rPr>
      </w:pPr>
      <w:r w:rsidRPr="00945085">
        <w:rPr>
          <w:sz w:val="28"/>
          <w:szCs w:val="28"/>
        </w:rPr>
        <w:t>1)</w:t>
      </w:r>
      <w:r w:rsidR="00416B96">
        <w:rPr>
          <w:sz w:val="28"/>
          <w:szCs w:val="28"/>
        </w:rPr>
        <w:t xml:space="preserve"> </w:t>
      </w:r>
      <w:r w:rsidRPr="00945085">
        <w:rPr>
          <w:sz w:val="28"/>
          <w:szCs w:val="28"/>
        </w:rPr>
        <w:t>болезни ребенка;</w:t>
      </w:r>
    </w:p>
    <w:p w:rsidR="00B65B85" w:rsidRPr="00945085" w:rsidRDefault="00B65B85" w:rsidP="00416B96">
      <w:pPr>
        <w:pStyle w:val="a4"/>
        <w:spacing w:before="0" w:after="0"/>
        <w:ind w:firstLine="567"/>
        <w:rPr>
          <w:sz w:val="28"/>
          <w:szCs w:val="28"/>
        </w:rPr>
      </w:pPr>
      <w:r w:rsidRPr="00945085">
        <w:rPr>
          <w:sz w:val="28"/>
          <w:szCs w:val="28"/>
        </w:rPr>
        <w:lastRenderedPageBreak/>
        <w:t>2)</w:t>
      </w:r>
      <w:r w:rsidR="00416B96">
        <w:rPr>
          <w:sz w:val="28"/>
          <w:szCs w:val="28"/>
        </w:rPr>
        <w:t xml:space="preserve"> </w:t>
      </w:r>
      <w:r w:rsidRPr="00945085">
        <w:rPr>
          <w:sz w:val="28"/>
          <w:szCs w:val="28"/>
        </w:rPr>
        <w:t>лечения и оздоровления ребенка в медицинских, санаторно-курортных и иных организациях;</w:t>
      </w:r>
    </w:p>
    <w:p w:rsidR="00B65B85" w:rsidRPr="00945085" w:rsidRDefault="00B65B85" w:rsidP="00416B96">
      <w:pPr>
        <w:pStyle w:val="a4"/>
        <w:spacing w:before="0" w:after="0"/>
        <w:ind w:firstLine="567"/>
        <w:rPr>
          <w:sz w:val="28"/>
          <w:szCs w:val="28"/>
        </w:rPr>
      </w:pPr>
      <w:r w:rsidRPr="00945085">
        <w:rPr>
          <w:sz w:val="28"/>
          <w:szCs w:val="28"/>
        </w:rPr>
        <w:t>3)</w:t>
      </w:r>
      <w:r w:rsidR="00416B96">
        <w:rPr>
          <w:sz w:val="28"/>
          <w:szCs w:val="28"/>
        </w:rPr>
        <w:t xml:space="preserve"> </w:t>
      </w:r>
      <w:r w:rsidRPr="00945085">
        <w:rPr>
          <w:sz w:val="28"/>
          <w:szCs w:val="28"/>
        </w:rPr>
        <w:t>предоставление одному из родителей или законных представителей трудового отпуска;</w:t>
      </w:r>
    </w:p>
    <w:p w:rsidR="00B65B85" w:rsidRPr="00945085" w:rsidRDefault="00B65B85" w:rsidP="00416B96">
      <w:pPr>
        <w:pStyle w:val="a4"/>
        <w:spacing w:before="0" w:after="0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4)оздоровление ребенка в летни</w:t>
      </w:r>
      <w:r>
        <w:rPr>
          <w:sz w:val="28"/>
          <w:szCs w:val="28"/>
        </w:rPr>
        <w:t>й период сроком до двух месяцев;</w:t>
      </w:r>
    </w:p>
    <w:p w:rsidR="00B65B85" w:rsidRPr="00945085" w:rsidRDefault="00B65B85" w:rsidP="00B65B85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5085">
        <w:rPr>
          <w:sz w:val="28"/>
          <w:szCs w:val="28"/>
        </w:rPr>
        <w:t>тчисление детей из дошкольной организации производится руководителем в случаях:</w:t>
      </w:r>
    </w:p>
    <w:p w:rsidR="00B65B85" w:rsidRPr="00945085" w:rsidRDefault="00B65B85" w:rsidP="00B65B85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1)несвоевременной ежемесячной оплаты за содержание ребенка (задержка в оплате более 15 календарных дней от установленного срока оплаты по договору);</w:t>
      </w:r>
    </w:p>
    <w:p w:rsidR="00B65B85" w:rsidRPr="00945085" w:rsidRDefault="00B65B85" w:rsidP="00B65B85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2)пропуска ребенком более одного месяца без уважительных причин и без предупреждения администрации;</w:t>
      </w:r>
    </w:p>
    <w:p w:rsidR="00B65B85" w:rsidRPr="00945085" w:rsidRDefault="00B65B85" w:rsidP="00B65B85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3)при наличии медицинских противопоказаний, препятствующих его пребыванию на основании справки врач</w:t>
      </w:r>
      <w:r>
        <w:rPr>
          <w:sz w:val="28"/>
          <w:szCs w:val="28"/>
        </w:rPr>
        <w:t>ебной консультационной комиссии;</w:t>
      </w:r>
    </w:p>
    <w:p w:rsidR="00B65B85" w:rsidRDefault="00B65B85" w:rsidP="00B65B85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45085">
        <w:rPr>
          <w:sz w:val="28"/>
          <w:szCs w:val="28"/>
        </w:rPr>
        <w:t>азмер ежемесячной оплаты, взимаемой с родителей или законных представителей за содержание ребенка составляет 100 процентов затрат на питание, независимо от возраста, и устанавливается учредителем предприятия</w:t>
      </w:r>
      <w:r>
        <w:rPr>
          <w:sz w:val="28"/>
          <w:szCs w:val="28"/>
        </w:rPr>
        <w:t>;</w:t>
      </w:r>
    </w:p>
    <w:p w:rsidR="00B65B85" w:rsidRDefault="00B65B85" w:rsidP="00B65B85">
      <w:pPr>
        <w:pStyle w:val="a4"/>
        <w:spacing w:before="0" w:after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</w:t>
      </w:r>
      <w:r w:rsidRPr="00945085">
        <w:rPr>
          <w:sz w:val="28"/>
          <w:szCs w:val="28"/>
        </w:rPr>
        <w:t>оспитательно</w:t>
      </w:r>
      <w:proofErr w:type="spellEnd"/>
      <w:r w:rsidR="006F4E51">
        <w:rPr>
          <w:sz w:val="28"/>
          <w:szCs w:val="28"/>
        </w:rPr>
        <w:t xml:space="preserve"> </w:t>
      </w:r>
      <w:r w:rsidRPr="00945085">
        <w:rPr>
          <w:sz w:val="28"/>
          <w:szCs w:val="28"/>
        </w:rPr>
        <w:t>–</w:t>
      </w:r>
      <w:r w:rsidR="006F4E51">
        <w:rPr>
          <w:sz w:val="28"/>
          <w:szCs w:val="28"/>
        </w:rPr>
        <w:t xml:space="preserve"> </w:t>
      </w:r>
      <w:r w:rsidRPr="00945085">
        <w:rPr>
          <w:sz w:val="28"/>
          <w:szCs w:val="28"/>
        </w:rPr>
        <w:t>образовательный</w:t>
      </w:r>
      <w:proofErr w:type="gramEnd"/>
      <w:r w:rsidRPr="00945085">
        <w:rPr>
          <w:sz w:val="28"/>
          <w:szCs w:val="28"/>
        </w:rPr>
        <w:t xml:space="preserve"> процесс осуществляется в соответствии с программами и учебными планами, разработанными на основе государственного общеобязательного стандарта до</w:t>
      </w:r>
      <w:r>
        <w:rPr>
          <w:sz w:val="28"/>
          <w:szCs w:val="28"/>
        </w:rPr>
        <w:t>школьного воспитания и обучения;</w:t>
      </w:r>
    </w:p>
    <w:p w:rsidR="00B65B85" w:rsidRDefault="00B65B85" w:rsidP="00B65B85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5085">
        <w:rPr>
          <w:sz w:val="28"/>
          <w:szCs w:val="28"/>
        </w:rPr>
        <w:t xml:space="preserve">ля обеспечения эффективного </w:t>
      </w:r>
      <w:proofErr w:type="spellStart"/>
      <w:proofErr w:type="gramStart"/>
      <w:r w:rsidRPr="00945085">
        <w:rPr>
          <w:sz w:val="28"/>
          <w:szCs w:val="28"/>
        </w:rPr>
        <w:t>воспитательно</w:t>
      </w:r>
      <w:proofErr w:type="spellEnd"/>
      <w:r w:rsidR="006F4E51">
        <w:rPr>
          <w:sz w:val="28"/>
          <w:szCs w:val="28"/>
        </w:rPr>
        <w:t xml:space="preserve"> </w:t>
      </w:r>
      <w:r w:rsidRPr="00945085">
        <w:rPr>
          <w:sz w:val="28"/>
          <w:szCs w:val="28"/>
        </w:rPr>
        <w:t>–</w:t>
      </w:r>
      <w:r w:rsidR="006F4E51">
        <w:rPr>
          <w:sz w:val="28"/>
          <w:szCs w:val="28"/>
        </w:rPr>
        <w:t xml:space="preserve"> </w:t>
      </w:r>
      <w:r w:rsidRPr="00945085">
        <w:rPr>
          <w:sz w:val="28"/>
          <w:szCs w:val="28"/>
        </w:rPr>
        <w:t>образовательного</w:t>
      </w:r>
      <w:proofErr w:type="gramEnd"/>
      <w:r w:rsidRPr="00945085">
        <w:rPr>
          <w:sz w:val="28"/>
          <w:szCs w:val="28"/>
        </w:rPr>
        <w:t xml:space="preserve"> процесса (развитие творческих, духовных и физических возможностей личности ребенка, формирование основ нравственности и здорового образа жизни) дошкольная организация образования дает право педагогам выбирать, применять альтернативные авторские программы, вводить новые технологии воспитания, обучения и оздоровления при условии соблюдения государственного общеобязательного стандарта дош</w:t>
      </w:r>
      <w:r>
        <w:rPr>
          <w:sz w:val="28"/>
          <w:szCs w:val="28"/>
        </w:rPr>
        <w:t>кольного воспитания и обучения;</w:t>
      </w:r>
    </w:p>
    <w:p w:rsidR="00B65B85" w:rsidRPr="00945085" w:rsidRDefault="00B65B85" w:rsidP="00B65B85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45085">
        <w:rPr>
          <w:sz w:val="28"/>
          <w:szCs w:val="28"/>
        </w:rPr>
        <w:t>аспорядок дня включает в себя:</w:t>
      </w:r>
    </w:p>
    <w:p w:rsidR="00B65B85" w:rsidRDefault="00B65B85" w:rsidP="00B65B8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45085">
        <w:rPr>
          <w:sz w:val="28"/>
          <w:szCs w:val="28"/>
          <w:lang w:val="ru-RU"/>
        </w:rPr>
        <w:t xml:space="preserve"> первой половине дня: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945085">
        <w:rPr>
          <w:sz w:val="28"/>
          <w:szCs w:val="28"/>
          <w:lang w:val="ru-RU"/>
        </w:rPr>
        <w:t>индивидуальную работу с каждым ребенком по диагностике усвоенного материала прошлых занятий;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945085">
        <w:rPr>
          <w:sz w:val="28"/>
          <w:szCs w:val="28"/>
          <w:lang w:val="ru-RU"/>
        </w:rPr>
        <w:t>создание мотиваций предстоящей работы;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945085">
        <w:rPr>
          <w:sz w:val="28"/>
          <w:szCs w:val="28"/>
          <w:lang w:val="ru-RU"/>
        </w:rPr>
        <w:t>подгрупповое обучение различным видам игр, продуктивным видам деятельности;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945085">
        <w:rPr>
          <w:sz w:val="28"/>
          <w:szCs w:val="28"/>
          <w:lang w:val="ru-RU"/>
        </w:rPr>
        <w:t>учебные занятия;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5)деятельность на прогулке;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45085">
        <w:rPr>
          <w:sz w:val="28"/>
          <w:szCs w:val="28"/>
          <w:lang w:val="ru-RU"/>
        </w:rPr>
        <w:t xml:space="preserve">о второй половине дня продолжается обучение дошкольников по следующим </w:t>
      </w:r>
      <w:proofErr w:type="spellStart"/>
      <w:r w:rsidRPr="00945085">
        <w:rPr>
          <w:sz w:val="28"/>
          <w:szCs w:val="28"/>
          <w:lang w:val="ru-RU"/>
        </w:rPr>
        <w:t>разделам</w:t>
      </w:r>
      <w:proofErr w:type="gramStart"/>
      <w:r w:rsidRPr="00945085">
        <w:rPr>
          <w:sz w:val="28"/>
          <w:szCs w:val="28"/>
          <w:lang w:val="ru-RU"/>
        </w:rPr>
        <w:t>:к</w:t>
      </w:r>
      <w:proofErr w:type="gramEnd"/>
      <w:r w:rsidRPr="00945085">
        <w:rPr>
          <w:sz w:val="28"/>
          <w:szCs w:val="28"/>
          <w:lang w:val="ru-RU"/>
        </w:rPr>
        <w:t>оллективные</w:t>
      </w:r>
      <w:proofErr w:type="spellEnd"/>
      <w:r w:rsidRPr="00945085">
        <w:rPr>
          <w:sz w:val="28"/>
          <w:szCs w:val="28"/>
          <w:lang w:val="ru-RU"/>
        </w:rPr>
        <w:t xml:space="preserve"> виды деятельности по интересам, развлечения, прогулка</w:t>
      </w:r>
      <w:r>
        <w:rPr>
          <w:sz w:val="28"/>
          <w:szCs w:val="28"/>
          <w:lang w:val="ru-RU"/>
        </w:rPr>
        <w:t xml:space="preserve"> и постепенный уход детей домой;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45085">
        <w:rPr>
          <w:sz w:val="28"/>
          <w:szCs w:val="28"/>
          <w:lang w:val="ru-RU"/>
        </w:rPr>
        <w:t>оспитательная работа осуществляется педагогическими сотрудниками с учетом следующих условий: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945085">
        <w:rPr>
          <w:sz w:val="28"/>
          <w:szCs w:val="28"/>
          <w:lang w:val="ru-RU"/>
        </w:rPr>
        <w:t>прогнозирование ребенком и взрослым успешного результата своей деятельности;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945085">
        <w:rPr>
          <w:sz w:val="28"/>
          <w:szCs w:val="28"/>
          <w:lang w:val="ru-RU"/>
        </w:rPr>
        <w:t>свобода выбора видов деятельности;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945085">
        <w:rPr>
          <w:sz w:val="28"/>
          <w:szCs w:val="28"/>
          <w:lang w:val="ru-RU"/>
        </w:rPr>
        <w:t>эмоциональная насыщенность жизни ребенка;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945085">
        <w:rPr>
          <w:sz w:val="28"/>
          <w:szCs w:val="28"/>
          <w:lang w:val="ru-RU"/>
        </w:rPr>
        <w:t>сочетание игровых и неигровых приемов работы;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5)</w:t>
      </w:r>
      <w:r w:rsidRPr="00945085">
        <w:rPr>
          <w:sz w:val="28"/>
          <w:szCs w:val="28"/>
          <w:lang w:val="ru-RU"/>
        </w:rPr>
        <w:t>значимость речи, языка в формировании сам</w:t>
      </w:r>
      <w:r>
        <w:rPr>
          <w:sz w:val="28"/>
          <w:szCs w:val="28"/>
          <w:lang w:val="ru-RU"/>
        </w:rPr>
        <w:t>осознания и стратегии поведения;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945085">
        <w:rPr>
          <w:sz w:val="28"/>
          <w:szCs w:val="28"/>
          <w:lang w:val="ru-RU"/>
        </w:rPr>
        <w:t>едицинское обслуживание воспитанников осуществляется медицинским персоналом (</w:t>
      </w:r>
      <w:proofErr w:type="gramStart"/>
      <w:r w:rsidRPr="00945085">
        <w:rPr>
          <w:sz w:val="28"/>
          <w:szCs w:val="28"/>
          <w:lang w:val="ru-RU"/>
        </w:rPr>
        <w:t>согласно</w:t>
      </w:r>
      <w:proofErr w:type="gramEnd"/>
      <w:r w:rsidRPr="00945085">
        <w:rPr>
          <w:sz w:val="28"/>
          <w:szCs w:val="28"/>
          <w:lang w:val="ru-RU"/>
        </w:rPr>
        <w:t xml:space="preserve"> штатного расписания), который, наряду с администрацией дошкольной организации образования несет ответственность за здоровье и физическое развитие детей, проведение лечебно-профилактических мероприятий, соблюдения санитарно-гигиенических норм, режима дня, качество питания воспитанников, дозировку фи</w:t>
      </w:r>
      <w:r>
        <w:rPr>
          <w:sz w:val="28"/>
          <w:szCs w:val="28"/>
          <w:lang w:val="ru-RU"/>
        </w:rPr>
        <w:t>зический и умственных нагрузок;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945085">
        <w:rPr>
          <w:sz w:val="28"/>
          <w:szCs w:val="28"/>
          <w:lang w:val="ru-RU"/>
        </w:rPr>
        <w:t>елигиозное и атеистическое воспитание в любых формах</w:t>
      </w:r>
      <w:r>
        <w:rPr>
          <w:sz w:val="28"/>
          <w:szCs w:val="28"/>
          <w:lang w:val="ru-RU"/>
        </w:rPr>
        <w:t xml:space="preserve"> не допускается;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945085">
        <w:rPr>
          <w:sz w:val="28"/>
          <w:szCs w:val="28"/>
          <w:lang w:val="ru-RU"/>
        </w:rPr>
        <w:t>огласно требованиям государственного общеобязательного стандарта проводится контроль знаний детей для определения уровн</w:t>
      </w:r>
      <w:r>
        <w:rPr>
          <w:sz w:val="28"/>
          <w:szCs w:val="28"/>
          <w:lang w:val="ru-RU"/>
        </w:rPr>
        <w:t>я готовности к обучению в школе;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45085">
        <w:rPr>
          <w:sz w:val="28"/>
          <w:szCs w:val="28"/>
          <w:lang w:val="ru-RU"/>
        </w:rPr>
        <w:t xml:space="preserve">заимоотношения между </w:t>
      </w:r>
      <w:r>
        <w:rPr>
          <w:sz w:val="28"/>
          <w:szCs w:val="28"/>
          <w:lang w:val="ru-RU"/>
        </w:rPr>
        <w:t>предприятием</w:t>
      </w:r>
      <w:r w:rsidRPr="00945085">
        <w:rPr>
          <w:sz w:val="28"/>
          <w:szCs w:val="28"/>
          <w:lang w:val="ru-RU"/>
        </w:rPr>
        <w:t xml:space="preserve"> и родителями, или лицам</w:t>
      </w:r>
      <w:r>
        <w:rPr>
          <w:sz w:val="28"/>
          <w:szCs w:val="28"/>
          <w:lang w:val="ru-RU"/>
        </w:rPr>
        <w:t>и их заменяющими, регулируются д</w:t>
      </w:r>
      <w:r w:rsidRPr="00945085">
        <w:rPr>
          <w:sz w:val="28"/>
          <w:szCs w:val="28"/>
          <w:lang w:val="ru-RU"/>
        </w:rPr>
        <w:t xml:space="preserve">оговором, который заключается при зачислении ребенка в </w:t>
      </w:r>
      <w:r>
        <w:rPr>
          <w:sz w:val="28"/>
          <w:szCs w:val="28"/>
          <w:lang w:val="ru-RU"/>
        </w:rPr>
        <w:t>организацию образования. В д</w:t>
      </w:r>
      <w:r w:rsidRPr="00945085">
        <w:rPr>
          <w:sz w:val="28"/>
          <w:szCs w:val="28"/>
          <w:lang w:val="ru-RU"/>
        </w:rPr>
        <w:t>оговоре определяется режим посещения ребенком организации образования, кратность питания, уровень и сроки предоставления образовательных, оздоровительных услуг, размер оплаты за содержание ребенка в организации образования, дополнительны</w:t>
      </w:r>
      <w:r>
        <w:rPr>
          <w:sz w:val="28"/>
          <w:szCs w:val="28"/>
          <w:lang w:val="ru-RU"/>
        </w:rPr>
        <w:t>е платные услуги и иные условия;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предприятие</w:t>
      </w:r>
      <w:r w:rsidRPr="00945085">
        <w:rPr>
          <w:sz w:val="28"/>
          <w:szCs w:val="28"/>
          <w:lang w:val="ru-RU"/>
        </w:rPr>
        <w:t xml:space="preserve"> обеспечивают сбалансированное питание детей. Питание детей проводится с учетом возрастных особенностей, режима работы, кратность его определяется санитарно-эпидемиологическими требо</w:t>
      </w:r>
      <w:r>
        <w:rPr>
          <w:sz w:val="28"/>
          <w:szCs w:val="28"/>
          <w:lang w:val="ru-RU"/>
        </w:rPr>
        <w:t>ваниями и уставом;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предприятие оказывает</w:t>
      </w:r>
      <w:r w:rsidRPr="00945085">
        <w:rPr>
          <w:sz w:val="28"/>
          <w:szCs w:val="28"/>
          <w:lang w:val="ru-RU"/>
        </w:rPr>
        <w:t xml:space="preserve"> в порядке, установленном </w:t>
      </w:r>
      <w:r>
        <w:rPr>
          <w:sz w:val="28"/>
          <w:szCs w:val="28"/>
          <w:lang w:val="ru-RU"/>
        </w:rPr>
        <w:t xml:space="preserve">директором </w:t>
      </w:r>
      <w:r w:rsidRPr="00945085">
        <w:rPr>
          <w:sz w:val="28"/>
          <w:szCs w:val="28"/>
          <w:lang w:val="ru-RU"/>
        </w:rPr>
        <w:t xml:space="preserve"> организации</w:t>
      </w:r>
      <w:r>
        <w:rPr>
          <w:sz w:val="28"/>
          <w:szCs w:val="28"/>
          <w:lang w:val="ru-RU"/>
        </w:rPr>
        <w:t xml:space="preserve"> образования</w:t>
      </w:r>
      <w:r w:rsidRPr="00945085">
        <w:rPr>
          <w:sz w:val="28"/>
          <w:szCs w:val="28"/>
          <w:lang w:val="ru-RU"/>
        </w:rPr>
        <w:t xml:space="preserve">, дополнительные платные услуги образовательного, оздоровительного характера. </w:t>
      </w:r>
      <w:proofErr w:type="gramStart"/>
      <w:r w:rsidRPr="00945085">
        <w:rPr>
          <w:sz w:val="28"/>
          <w:szCs w:val="28"/>
          <w:lang w:val="ru-RU"/>
        </w:rPr>
        <w:t>Поступившие средства от платных услуг могут быть направлены на начисление заработной платы специалистам, приобретение инструментария, создание соответствующей развивающей среды, выделяться на премирование работников организации</w:t>
      </w:r>
      <w:r>
        <w:rPr>
          <w:sz w:val="28"/>
          <w:szCs w:val="28"/>
          <w:lang w:val="ru-RU"/>
        </w:rPr>
        <w:t xml:space="preserve"> образования;</w:t>
      </w:r>
      <w:proofErr w:type="gramEnd"/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45085">
        <w:rPr>
          <w:sz w:val="28"/>
          <w:szCs w:val="28"/>
          <w:lang w:val="ru-RU"/>
        </w:rPr>
        <w:t xml:space="preserve"> целях социально-педагогической поддержки семьи и ребенка, для родителей, дети которых не охвачены дошкольным воспитанием и обучением, созд</w:t>
      </w:r>
      <w:r>
        <w:rPr>
          <w:sz w:val="28"/>
          <w:szCs w:val="28"/>
          <w:lang w:val="ru-RU"/>
        </w:rPr>
        <w:t>аются консультационные пункты;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945085">
        <w:rPr>
          <w:sz w:val="28"/>
          <w:szCs w:val="28"/>
          <w:lang w:val="ru-RU"/>
        </w:rPr>
        <w:t xml:space="preserve">правление </w:t>
      </w:r>
      <w:r>
        <w:rPr>
          <w:sz w:val="28"/>
          <w:szCs w:val="28"/>
          <w:lang w:val="ru-RU"/>
        </w:rPr>
        <w:t>организацией образования</w:t>
      </w:r>
      <w:r w:rsidRPr="00945085">
        <w:rPr>
          <w:sz w:val="28"/>
          <w:szCs w:val="28"/>
          <w:lang w:val="ru-RU"/>
        </w:rPr>
        <w:t xml:space="preserve"> строится на принципах единоначалия и коллегиального управления. Формами коллегиального управления являются советы:</w:t>
      </w:r>
      <w:r>
        <w:rPr>
          <w:sz w:val="28"/>
          <w:szCs w:val="28"/>
          <w:lang w:val="ru-RU"/>
        </w:rPr>
        <w:t xml:space="preserve"> педагогический, попечительский;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45085">
        <w:rPr>
          <w:sz w:val="28"/>
          <w:szCs w:val="28"/>
          <w:lang w:val="ru-RU"/>
        </w:rPr>
        <w:t xml:space="preserve">о время обеспечения </w:t>
      </w:r>
      <w:proofErr w:type="spellStart"/>
      <w:proofErr w:type="gramStart"/>
      <w:r w:rsidRPr="00945085">
        <w:rPr>
          <w:sz w:val="28"/>
          <w:szCs w:val="28"/>
          <w:lang w:val="ru-RU"/>
        </w:rPr>
        <w:t>воспитательно</w:t>
      </w:r>
      <w:proofErr w:type="spellEnd"/>
      <w:r w:rsidR="006F4E5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="006F4E51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>образовательного</w:t>
      </w:r>
      <w:proofErr w:type="gramEnd"/>
      <w:r w:rsidRPr="00945085">
        <w:rPr>
          <w:sz w:val="28"/>
          <w:szCs w:val="28"/>
          <w:lang w:val="ru-RU"/>
        </w:rPr>
        <w:t xml:space="preserve"> процесса каждому ребенку гарантируется: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охрана его жизни и здоровья;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D6085A">
        <w:rPr>
          <w:sz w:val="28"/>
          <w:szCs w:val="28"/>
          <w:lang w:val="ru-RU"/>
        </w:rPr>
        <w:t>защита его достоинства;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D6085A">
        <w:rPr>
          <w:sz w:val="28"/>
          <w:szCs w:val="28"/>
          <w:lang w:val="ru-RU"/>
        </w:rPr>
        <w:t>защита от всех форм физического, морального или психического насилия;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D6085A">
        <w:rPr>
          <w:sz w:val="28"/>
          <w:szCs w:val="28"/>
          <w:lang w:val="ru-RU"/>
        </w:rPr>
        <w:t>развитие его творческих способностей и интересов;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Pr="00D6085A">
        <w:rPr>
          <w:sz w:val="28"/>
          <w:szCs w:val="28"/>
          <w:lang w:val="ru-RU"/>
        </w:rPr>
        <w:t>качественная предшкольная подготовка;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</w:t>
      </w:r>
      <w:r w:rsidRPr="00D6085A">
        <w:rPr>
          <w:sz w:val="28"/>
          <w:szCs w:val="28"/>
          <w:lang w:val="ru-RU"/>
        </w:rPr>
        <w:t>получение квалифицированной помощи в коррекции имеющихся недостатков в развитии;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</w:t>
      </w:r>
      <w:r w:rsidRPr="00D6085A">
        <w:rPr>
          <w:sz w:val="28"/>
          <w:szCs w:val="28"/>
          <w:lang w:val="ru-RU"/>
        </w:rPr>
        <w:t>получение дополнительных образовательных, оздоровительных услуг, согласно его склонностям, способностям, желанию и состоянию здоровья</w:t>
      </w:r>
      <w:r w:rsidR="000A259B">
        <w:rPr>
          <w:sz w:val="28"/>
          <w:szCs w:val="28"/>
          <w:lang w:val="ru-RU"/>
        </w:rPr>
        <w:t>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</w:t>
      </w:r>
      <w:r w:rsidRPr="00945085">
        <w:rPr>
          <w:sz w:val="28"/>
          <w:szCs w:val="28"/>
          <w:lang w:val="ru-RU"/>
        </w:rPr>
        <w:t>одители или лица их заменяющие имеют право: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945085">
        <w:rPr>
          <w:sz w:val="28"/>
          <w:szCs w:val="28"/>
          <w:lang w:val="ru-RU"/>
        </w:rPr>
        <w:t xml:space="preserve">получать объективную информацию об освоении воспитанниками </w:t>
      </w:r>
      <w:proofErr w:type="spellStart"/>
      <w:r w:rsidRPr="00945085">
        <w:rPr>
          <w:sz w:val="28"/>
          <w:szCs w:val="28"/>
          <w:lang w:val="ru-RU"/>
        </w:rPr>
        <w:t>воспитательно</w:t>
      </w:r>
      <w:proofErr w:type="spellEnd"/>
      <w:r w:rsidR="00416B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="00416B96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 xml:space="preserve">образовательных программ и условий организации </w:t>
      </w:r>
      <w:proofErr w:type="spellStart"/>
      <w:r w:rsidRPr="00945085">
        <w:rPr>
          <w:sz w:val="28"/>
          <w:szCs w:val="28"/>
          <w:lang w:val="ru-RU"/>
        </w:rPr>
        <w:t>воспитательно</w:t>
      </w:r>
      <w:proofErr w:type="spellEnd"/>
      <w:r w:rsidR="00416B96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–</w:t>
      </w:r>
      <w:r w:rsidRPr="00945085">
        <w:rPr>
          <w:sz w:val="28"/>
          <w:szCs w:val="28"/>
          <w:lang w:val="ru-RU"/>
        </w:rPr>
        <w:t>о</w:t>
      </w:r>
      <w:proofErr w:type="gramEnd"/>
      <w:r w:rsidRPr="00945085">
        <w:rPr>
          <w:sz w:val="28"/>
          <w:szCs w:val="28"/>
          <w:lang w:val="ru-RU"/>
        </w:rPr>
        <w:t>бразовательного процесса;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proofErr w:type="spellStart"/>
      <w:r w:rsidRPr="00945085">
        <w:rPr>
          <w:sz w:val="28"/>
          <w:szCs w:val="28"/>
          <w:lang w:val="ru-RU"/>
        </w:rPr>
        <w:t>получатьквалифицированную</w:t>
      </w:r>
      <w:proofErr w:type="spellEnd"/>
      <w:r w:rsidRPr="00945085">
        <w:rPr>
          <w:sz w:val="28"/>
          <w:szCs w:val="28"/>
          <w:lang w:val="ru-RU"/>
        </w:rPr>
        <w:t xml:space="preserve"> консультацию по проблемам воспитания и образования;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945085">
        <w:rPr>
          <w:sz w:val="28"/>
          <w:szCs w:val="28"/>
          <w:lang w:val="ru-RU"/>
        </w:rPr>
        <w:t>организовывать досуг детей и контролировать их поведение в свободное время;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945085">
        <w:rPr>
          <w:sz w:val="28"/>
          <w:szCs w:val="28"/>
          <w:lang w:val="ru-RU"/>
        </w:rPr>
        <w:t>требовать предоставления воспитанникам качественного присмотра, ухода, воспитания и ра</w:t>
      </w:r>
      <w:r>
        <w:rPr>
          <w:sz w:val="28"/>
          <w:szCs w:val="28"/>
          <w:lang w:val="ru-RU"/>
        </w:rPr>
        <w:t>звития, определяемые настоящим у</w:t>
      </w:r>
      <w:r w:rsidRPr="00945085">
        <w:rPr>
          <w:sz w:val="28"/>
          <w:szCs w:val="28"/>
          <w:lang w:val="ru-RU"/>
        </w:rPr>
        <w:t>ставом;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Pr="00945085">
        <w:rPr>
          <w:sz w:val="28"/>
          <w:szCs w:val="28"/>
          <w:lang w:val="ru-RU"/>
        </w:rPr>
        <w:t xml:space="preserve">участвовать в работе органов управления </w:t>
      </w:r>
      <w:r>
        <w:rPr>
          <w:sz w:val="28"/>
          <w:szCs w:val="28"/>
          <w:lang w:val="ru-RU"/>
        </w:rPr>
        <w:t>организацией</w:t>
      </w:r>
      <w:r w:rsidRPr="00945085">
        <w:rPr>
          <w:sz w:val="28"/>
          <w:szCs w:val="28"/>
          <w:lang w:val="ru-RU"/>
        </w:rPr>
        <w:t xml:space="preserve"> образования через попечительский совет;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</w:t>
      </w:r>
      <w:r w:rsidRPr="00945085">
        <w:rPr>
          <w:sz w:val="28"/>
          <w:szCs w:val="28"/>
          <w:lang w:val="ru-RU"/>
        </w:rPr>
        <w:t>вносить предложения по улучшению работы с детьми;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</w:t>
      </w:r>
      <w:r w:rsidRPr="00945085">
        <w:rPr>
          <w:sz w:val="28"/>
          <w:szCs w:val="28"/>
          <w:lang w:val="ru-RU"/>
        </w:rPr>
        <w:t>обращаться к администрации дошкольной организации образования для р</w:t>
      </w:r>
      <w:r>
        <w:rPr>
          <w:sz w:val="28"/>
          <w:szCs w:val="28"/>
          <w:lang w:val="ru-RU"/>
        </w:rPr>
        <w:t>азрешения конфликтных ситуаций;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945085">
        <w:rPr>
          <w:sz w:val="28"/>
          <w:szCs w:val="28"/>
          <w:lang w:val="ru-RU"/>
        </w:rPr>
        <w:t>одители или лица их заменяющие обязаны: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945085">
        <w:rPr>
          <w:sz w:val="28"/>
          <w:szCs w:val="28"/>
          <w:lang w:val="ru-RU"/>
        </w:rPr>
        <w:t xml:space="preserve">поддерживать связь с работниками и руководством </w:t>
      </w:r>
      <w:r>
        <w:rPr>
          <w:sz w:val="28"/>
          <w:szCs w:val="28"/>
          <w:lang w:val="ru-RU"/>
        </w:rPr>
        <w:t>организацией</w:t>
      </w:r>
      <w:r w:rsidRPr="00945085">
        <w:rPr>
          <w:sz w:val="28"/>
          <w:szCs w:val="28"/>
          <w:lang w:val="ru-RU"/>
        </w:rPr>
        <w:t xml:space="preserve"> образования;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945085">
        <w:rPr>
          <w:sz w:val="28"/>
          <w:szCs w:val="28"/>
          <w:lang w:val="ru-RU"/>
        </w:rPr>
        <w:t>создавать условия дома для успешного воспитания детей, обеспечивать развитие их интеллектуальных и физических сил, нравственного становления;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945085">
        <w:rPr>
          <w:sz w:val="28"/>
          <w:szCs w:val="28"/>
          <w:lang w:val="ru-RU"/>
        </w:rPr>
        <w:t>собл</w:t>
      </w:r>
      <w:r>
        <w:rPr>
          <w:sz w:val="28"/>
          <w:szCs w:val="28"/>
          <w:lang w:val="ru-RU"/>
        </w:rPr>
        <w:t>юдать режим работы</w:t>
      </w:r>
      <w:r w:rsidRPr="00945085">
        <w:rPr>
          <w:sz w:val="28"/>
          <w:szCs w:val="28"/>
          <w:lang w:val="ru-RU"/>
        </w:rPr>
        <w:t xml:space="preserve"> организации образования;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945085">
        <w:rPr>
          <w:sz w:val="28"/>
          <w:szCs w:val="28"/>
          <w:lang w:val="ru-RU"/>
        </w:rPr>
        <w:t>своевременно вносить плату за содержание ребенка;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Pr="00945085">
        <w:rPr>
          <w:sz w:val="28"/>
          <w:szCs w:val="28"/>
          <w:lang w:val="ru-RU"/>
        </w:rPr>
        <w:t>возмещать материальный ущерб, нанесенный воспитанником организации образования;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</w:t>
      </w:r>
      <w:r w:rsidRPr="00945085">
        <w:rPr>
          <w:sz w:val="28"/>
          <w:szCs w:val="28"/>
          <w:lang w:val="ru-RU"/>
        </w:rPr>
        <w:t>уважать честь, достоинство и права работников организации образования, воспитанников, других родителей, или лиц их заменяющих;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</w:t>
      </w:r>
      <w:r w:rsidRPr="00734FFC">
        <w:rPr>
          <w:sz w:val="28"/>
          <w:szCs w:val="28"/>
          <w:lang w:val="ru-RU"/>
        </w:rPr>
        <w:t>выполнять решения попечительского совета;</w:t>
      </w:r>
    </w:p>
    <w:p w:rsidR="00B65B85" w:rsidRPr="00734FFC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</w:t>
      </w:r>
      <w:r w:rsidRPr="00945085">
        <w:rPr>
          <w:sz w:val="28"/>
          <w:szCs w:val="28"/>
          <w:lang w:val="ru-RU"/>
        </w:rPr>
        <w:t xml:space="preserve">обеспечивать посещение ребенком </w:t>
      </w:r>
      <w:r w:rsidR="00D82C53">
        <w:rPr>
          <w:sz w:val="28"/>
          <w:szCs w:val="28"/>
          <w:lang w:val="ru-RU"/>
        </w:rPr>
        <w:t>организации образования.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15.Предприятие не вправе осуществлять деятельность, а также совершать сделки, не отвечающие предмету и цели его деятельности, </w:t>
      </w:r>
      <w:proofErr w:type="gramStart"/>
      <w:r>
        <w:rPr>
          <w:color w:val="000000"/>
          <w:sz w:val="28"/>
          <w:szCs w:val="28"/>
          <w:lang w:val="ru-RU"/>
        </w:rPr>
        <w:t>закрепленными</w:t>
      </w:r>
      <w:proofErr w:type="gramEnd"/>
      <w:r>
        <w:rPr>
          <w:color w:val="000000"/>
          <w:sz w:val="28"/>
          <w:szCs w:val="28"/>
          <w:lang w:val="ru-RU"/>
        </w:rPr>
        <w:t xml:space="preserve"> в настоящем уставе.</w:t>
      </w:r>
    </w:p>
    <w:p w:rsidR="00B65B85" w:rsidRPr="00756DE1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16.Сделка, совершенная Предприятием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учредителя, государственного учреждения «Управление экономики Карагандинской области», государственного учреждения «Отдел образования города Сарани» управления образования Карагандинской области. </w:t>
      </w:r>
    </w:p>
    <w:p w:rsidR="00260E2B" w:rsidRPr="00756DE1" w:rsidRDefault="00260E2B" w:rsidP="006F4E51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4. Управление Предприятием</w:t>
      </w:r>
    </w:p>
    <w:p w:rsidR="00B65B85" w:rsidRDefault="00B65B85" w:rsidP="00B65B85">
      <w:pPr>
        <w:spacing w:after="0" w:line="240" w:lineRule="auto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17. </w:t>
      </w:r>
      <w:proofErr w:type="spellStart"/>
      <w:r>
        <w:rPr>
          <w:color w:val="000000"/>
          <w:sz w:val="28"/>
          <w:szCs w:val="28"/>
          <w:lang w:val="ru-RU"/>
        </w:rPr>
        <w:t>Акимат</w:t>
      </w:r>
      <w:proofErr w:type="spellEnd"/>
      <w:r>
        <w:rPr>
          <w:color w:val="000000"/>
          <w:sz w:val="28"/>
          <w:szCs w:val="28"/>
          <w:lang w:val="ru-RU"/>
        </w:rPr>
        <w:t xml:space="preserve"> Карагандинской области принимает решения о создании, реорганизации и ликвидации Предприятия, а также осуществляет иные функции, предусмотренные для учредителя Предприятия.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18. Государственное учреждение «Управление экономики Карагандинской области» вносит изменения и дополнения в учредительные документы Предприятия, а также осуществляет иные функции, предусмотренные для субъекта права государственной коммунальной собственности в отношении имущества Предприятия.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19. Государственное учреждение «Отдел образования города Сарани» управления образования Карагандинской области: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назначает руководителя Предприятия;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 определяет приоритетные направления деятельности и обязательные объемы работ (услуг), финансируемых из бюджета Предприятия;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 рассматривает, согласовывает и утверждает планы развития Предприятия и отчеты по их исполнению;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 осуществляет контроль и анализ выполнения планов развития Предприятия;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 осуществляет иные полномочия, возложенные на него настоящим уставом и иным законодательством Республики Казахстан.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20. Непосредственным руководителем Предприятия </w:t>
      </w:r>
      <w:proofErr w:type="gramStart"/>
      <w:r>
        <w:rPr>
          <w:color w:val="000000"/>
          <w:sz w:val="28"/>
          <w:szCs w:val="28"/>
          <w:lang w:val="ru-RU"/>
        </w:rPr>
        <w:t>является</w:t>
      </w:r>
      <w:r w:rsidR="00DA61C6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>директор</w:t>
      </w:r>
      <w:proofErr w:type="gramEnd"/>
      <w:r>
        <w:rPr>
          <w:color w:val="000000"/>
          <w:sz w:val="28"/>
          <w:szCs w:val="28"/>
          <w:lang w:val="ru-RU"/>
        </w:rPr>
        <w:t>.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21. Руководитель государственного учреждения «Отдел образования города Сарани» управления образования Карагандинской области оформляет трудовые отношения с руководителем Предприятия посредством заключения трудового договора в соответствии с Трудовым кодексом Республики Казахстан и Правилами назначения руководителей государственных организаций образования, утверждённых уполномоченным органом в области образования. 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22. Руководитель Предприятия действует на принципах единоначалия и самостоятельно решает все вопросы деятельности Предприятия в соответствии с его компетенцией, определяемой законодательством и настоящим уставом, если иное не предусмотрено законодательством и уставом предприятия.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23. Руководитель: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без доверенности действует от имени Предприятия и представляет его интересы во всех органах;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 в пределах, установленных законодательством Республики Казахстан, распоряжается имуществом Предприятия;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 заключает договора и совершает иные сделки;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 выдает доверенности;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 открывает банковские счета;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6) издает приказы и дает указания, обязательные для всех работников Предприятия;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7) в соответствии с Трудовым кодексом Республики Казахстан принимает на работу и расторгает трудовой договор с работниками Предприятия, применяет меры поощрения и налагает взыскания на них, если иное не предусмотрено законодательством Республики Казахстан и настоящим уставом;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8) представляет для согласования (назначение и освобождение от должности) руководителю государственного учреждения «Отдел образования города Сарани» управления образования Карагандинской области кандидатуры своих заместителей и главного бухгалтера (при наличии в штатном расписании);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9) устанавливает компетенцию своих заместителей и других руководящих работников Предприятия;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10) несет персональную ответственность за финансово-хозяйственную деятельность и сохранность имущества предприятия, несвоевременные перечисления установленной части чистого дохода в бюджет;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11) организует работу по соблюдению </w:t>
      </w:r>
      <w:proofErr w:type="spellStart"/>
      <w:r>
        <w:rPr>
          <w:color w:val="000000"/>
          <w:sz w:val="28"/>
          <w:szCs w:val="28"/>
          <w:lang w:val="ru-RU"/>
        </w:rPr>
        <w:t>антикоррупционного</w:t>
      </w:r>
      <w:proofErr w:type="spellEnd"/>
      <w:r>
        <w:rPr>
          <w:color w:val="000000"/>
          <w:sz w:val="28"/>
          <w:szCs w:val="28"/>
          <w:lang w:val="ru-RU"/>
        </w:rPr>
        <w:t xml:space="preserve"> законодательства, в том числе принимает меры по профилактике и предотвращению коррупции в организации образования;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12) осуществляет иные функции, предусмотренные законодательством Республики Казахстан.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24. В случаях признания Предприятия банкротом или применения реабилитационной процедуры и назначения временного, </w:t>
      </w:r>
      <w:proofErr w:type="spellStart"/>
      <w:r>
        <w:rPr>
          <w:color w:val="000000"/>
          <w:sz w:val="28"/>
          <w:szCs w:val="28"/>
          <w:lang w:val="ru-RU"/>
        </w:rPr>
        <w:t>банкротного</w:t>
      </w:r>
      <w:proofErr w:type="spellEnd"/>
      <w:r>
        <w:rPr>
          <w:color w:val="000000"/>
          <w:sz w:val="28"/>
          <w:szCs w:val="28"/>
          <w:lang w:val="ru-RU"/>
        </w:rPr>
        <w:t xml:space="preserve"> или реабилитационного управляющего в порядке, установленном законодательным актом Республики Казахстан о реабилитации и банкротстве, все полномочия по управлению им переходят соответственно к временному, </w:t>
      </w:r>
      <w:proofErr w:type="spellStart"/>
      <w:r>
        <w:rPr>
          <w:color w:val="000000"/>
          <w:sz w:val="28"/>
          <w:szCs w:val="28"/>
          <w:lang w:val="ru-RU"/>
        </w:rPr>
        <w:t>банкротному</w:t>
      </w:r>
      <w:proofErr w:type="spellEnd"/>
      <w:r>
        <w:rPr>
          <w:color w:val="000000"/>
          <w:sz w:val="28"/>
          <w:szCs w:val="28"/>
          <w:lang w:val="ru-RU"/>
        </w:rPr>
        <w:t xml:space="preserve"> или реабилитационному управляющему.</w:t>
      </w:r>
    </w:p>
    <w:p w:rsidR="00B65B85" w:rsidRDefault="00B65B85" w:rsidP="00B65B8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5. Имущество Предприятия</w:t>
      </w:r>
    </w:p>
    <w:p w:rsidR="00B65B85" w:rsidRDefault="00B65B85" w:rsidP="00B65B85">
      <w:pPr>
        <w:spacing w:after="0" w:line="240" w:lineRule="auto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25. Имущество Предприятия составляют активы Предприятия, стоимость которых отражается на его балансе.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26. Имущество Предприятия является неделимым и не может быть распределено по вкладам (долям участия в уставном капитале, паям), в том числе между работниками Предприятия.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27. Имущество Предприятия формируется за счет: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имущества, переданного ему собственником;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 имущества (включая денежные доходы), приобретенного в результате собственной деятельности;</w:t>
      </w:r>
    </w:p>
    <w:p w:rsidR="00B65B85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 иных источников, не запрещенных законодательством Республики Казахстан.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28. В ведении Предприятия может находиться лишь то имущество, которое либо необходимо ему для обеспечения деятельности, предусмотренной его уставными целями, либо является продуктом этой деятельности.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</w:t>
      </w:r>
      <w:r>
        <w:rPr>
          <w:color w:val="000000"/>
          <w:sz w:val="28"/>
          <w:szCs w:val="28"/>
          <w:lang w:val="ru-RU"/>
        </w:rPr>
        <w:t>. Приобретение и прекращение права оперативного управления осуществляются на условиях и в порядке, которые предусмотрены Гражданским кодексом Республики Казахстан для приобретения и прекращения права собственности и иных вещных прав, если иное не предусмотрено настоящим уставом или не противоречит природе данного вещного права.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>
        <w:rPr>
          <w:color w:val="000000"/>
          <w:sz w:val="28"/>
          <w:szCs w:val="28"/>
          <w:lang w:val="ru-RU"/>
        </w:rPr>
        <w:t>. Плоды, продукция и доходы от использования имущества, находящегося в оперативном управлении, а также имущество, приобретенное Предприятием по договорам или иным основаниям, поступают в оперативное управление Предприятия в порядке, установленном законодательством Республики Казахстан для приобретения права собственности.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31. Право оперативного управления на имущество, в отношении которого собственником принято решение о закреплении его за Предприятием, возникает у </w:t>
      </w:r>
      <w:r>
        <w:rPr>
          <w:color w:val="000000"/>
          <w:sz w:val="28"/>
          <w:szCs w:val="28"/>
          <w:lang w:val="ru-RU"/>
        </w:rPr>
        <w:lastRenderedPageBreak/>
        <w:t>Предприятия в момент закрепления имущества на его балансе, если иное не установлено законодательством Республики Казахстан или решением учредителя.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32. Предприятие не имеет право отчуждать на основании договоров купли-продажи, мены, дарения имущество, относящееся к основным средствам.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33. Право оперативного управления на имущество Предприятия прекращается по основаниям и в порядке, которые предусмотрены статьей 249 Гражданского кодекса Республики Казахстан для прекращения права собственности, а также в случаях, предусмотренных статьями 144, 154, 162 Закона Республики Казахстан «О государственном имуществе».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34</w:t>
      </w:r>
      <w:r>
        <w:rPr>
          <w:color w:val="000000"/>
          <w:sz w:val="28"/>
          <w:szCs w:val="28"/>
          <w:lang w:val="ru-RU"/>
        </w:rPr>
        <w:t>. Предприятие на праве оперативного управления вправе отчуждать или иным способом распоряжаться закрепленным за ним имуществом, относящимся к основным средствам, передавать и списывать дебиторскую задолженность лишь с письменного согласия государственного учреждения «Управление экономики Карагандинской области».</w:t>
      </w:r>
    </w:p>
    <w:p w:rsidR="00B65B85" w:rsidRPr="000E0102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35. </w:t>
      </w:r>
      <w:r>
        <w:rPr>
          <w:color w:val="000000"/>
          <w:sz w:val="28"/>
          <w:szCs w:val="28"/>
          <w:lang w:val="ru-RU"/>
        </w:rPr>
        <w:t>Предприятие самостоятельно распоряжается не относящимся к основным средствам движимым имуществом, закрепленным за ним на праве оперативного управления.</w:t>
      </w:r>
    </w:p>
    <w:p w:rsidR="000E0102" w:rsidRPr="00260E2B" w:rsidRDefault="000E0102" w:rsidP="006F4E51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6. Финансирование деятельности Предприятия</w:t>
      </w:r>
    </w:p>
    <w:p w:rsidR="00B65B85" w:rsidRDefault="00B65B85" w:rsidP="00B65B85">
      <w:pPr>
        <w:spacing w:after="0" w:line="240" w:lineRule="auto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36. Деятельность Предприятия финансируется в соответствии с планом развития за счет собственного дохода и бюджетных средств, полученных в порядке, определенном бюджетным законодательством Республики Казахстан.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37. Предприятие оказывает платные образовательные услуги, в соответствии с законодательством Республики Казахстан. Стоимость таких услуг, определяется учредителем Предприятия. </w:t>
      </w:r>
    </w:p>
    <w:p w:rsidR="00B65B85" w:rsidRPr="00756DE1" w:rsidRDefault="00B65B85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38. Доходы, полученные Предприятием от совершения деятельности, запрещенной законодательством Республики Казахстан, не предусмотренной уставом, а также доходы, полученные в результате завышения установленных цен на реализуемые товары (работы, услуги), созданные за счет финансирования из бюджета, подлежат изъятию в бюджет в порядке, определяемом законодательством Республики Казахстан. В случае выявления фактов использования имущества без соответствующего его отражения по правилам бухгалтерского учета оно также подлежит изъятию.</w:t>
      </w:r>
    </w:p>
    <w:p w:rsidR="00260E2B" w:rsidRPr="00756DE1" w:rsidRDefault="00260E2B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260E2B" w:rsidRPr="00756DE1" w:rsidRDefault="00260E2B" w:rsidP="00260E2B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7. Уставный капитал Предприятия</w:t>
      </w:r>
    </w:p>
    <w:p w:rsidR="00B65B85" w:rsidRDefault="00B65B85" w:rsidP="00B65B85">
      <w:pPr>
        <w:spacing w:after="0" w:line="240" w:lineRule="auto"/>
        <w:rPr>
          <w:sz w:val="28"/>
          <w:szCs w:val="28"/>
          <w:lang w:val="ru-RU"/>
        </w:rPr>
      </w:pPr>
    </w:p>
    <w:p w:rsidR="00B65B85" w:rsidRPr="00756DE1" w:rsidRDefault="00B65B85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39. Уставный капитал Предприятия на праве оперативного управления формируется из имущества, полученного от собственника в управление для осуществления уставной деятельности.</w:t>
      </w:r>
    </w:p>
    <w:p w:rsidR="00260E2B" w:rsidRPr="00756DE1" w:rsidRDefault="00260E2B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260E2B" w:rsidRPr="00756DE1" w:rsidRDefault="00260E2B" w:rsidP="00260E2B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8. Учет и отчетность Предприятия</w:t>
      </w:r>
    </w:p>
    <w:p w:rsidR="00B65B85" w:rsidRDefault="00B65B85" w:rsidP="00B65B85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40. Ведение бухгалтерского учета и составление финансовой отчетности Предприятия осуществляется в соответствии с законодательством о бухгалтерском учете и финансовой отчетности Республики Казахстан и учетной политикой, международными стандартами финансовой отчетности.</w:t>
      </w:r>
    </w:p>
    <w:p w:rsidR="00260E2B" w:rsidRPr="00756DE1" w:rsidRDefault="00B65B85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41. </w:t>
      </w:r>
      <w:r>
        <w:rPr>
          <w:color w:val="000000"/>
          <w:sz w:val="28"/>
          <w:szCs w:val="28"/>
          <w:lang w:val="ru-RU"/>
        </w:rPr>
        <w:t>Годовая финансовая отчетность Предприятия включает в себя: бухгалтерский баланс, отчет о прибылях и убытках, отчет о движении денежных средств, отчет об изменениях в капитале, пояснительную записку.</w:t>
      </w:r>
    </w:p>
    <w:p w:rsidR="00260E2B" w:rsidRPr="00756DE1" w:rsidRDefault="00260E2B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65B85" w:rsidRDefault="00B65B85" w:rsidP="006F4E5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9. Ответственность Предприятия</w:t>
      </w:r>
    </w:p>
    <w:p w:rsidR="00B65B85" w:rsidRDefault="00B65B85" w:rsidP="00B65B8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42. Предприятие отвечает по своим обязательствам, находящимся в его распоряжении деньгами. Обращение взыскания на остальное имущество казенного предприятия не допускается, за исключением случаев ликвидации этого юридического лица.</w:t>
      </w:r>
    </w:p>
    <w:p w:rsidR="00B65B85" w:rsidRPr="00756DE1" w:rsidRDefault="00B65B85" w:rsidP="00B65B8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43. </w:t>
      </w:r>
      <w:r>
        <w:rPr>
          <w:color w:val="000000"/>
          <w:sz w:val="28"/>
          <w:szCs w:val="28"/>
          <w:lang w:val="ru-RU"/>
        </w:rPr>
        <w:t>Предприятие не отвечает по обязательствам государства. При недостаточности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p w:rsidR="00260E2B" w:rsidRPr="00756DE1" w:rsidRDefault="00260E2B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10. Оплата труда работников Предприятия</w:t>
      </w:r>
    </w:p>
    <w:p w:rsidR="00B65B85" w:rsidRDefault="00B65B85" w:rsidP="00B65B85">
      <w:pPr>
        <w:spacing w:after="0" w:line="240" w:lineRule="auto"/>
        <w:rPr>
          <w:sz w:val="28"/>
          <w:szCs w:val="28"/>
          <w:lang w:val="ru-RU"/>
        </w:rPr>
      </w:pPr>
    </w:p>
    <w:p w:rsidR="00B65B85" w:rsidRPr="00756DE1" w:rsidRDefault="00B65B85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44. Система оплаты труда работников Предприятия на праве оперативного управления устанавливается постановлением Правительства Республики Казахстан от 31 декабря 2015 года № 1193 «О системе оплаты труда гражданских служащих, работников организации, содержащихся за счет средств государственного бюджета, работников казенных предприятий».</w:t>
      </w:r>
    </w:p>
    <w:p w:rsidR="00260E2B" w:rsidRPr="00756DE1" w:rsidRDefault="00260E2B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260E2B" w:rsidRPr="00756DE1" w:rsidRDefault="00260E2B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11. Взаимоотношения с трудовым коллективом</w:t>
      </w:r>
    </w:p>
    <w:p w:rsidR="00B65B85" w:rsidRDefault="00B65B85" w:rsidP="00B65B85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45. Взаимоотношения между администрацией Предприятия и трудовым коллективом определяются в соответствии с Трудовым кодексом Республики Казахстан и коллективным договором.</w:t>
      </w:r>
    </w:p>
    <w:p w:rsidR="00B65B85" w:rsidRPr="00756DE1" w:rsidRDefault="00B65B85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46. Режим работы Предприятия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 w:rsidR="00260E2B" w:rsidRPr="00756DE1" w:rsidRDefault="00260E2B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260E2B" w:rsidRPr="00756DE1" w:rsidRDefault="00260E2B" w:rsidP="00260E2B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12. Реорганизация и ликвидация Предприятия</w:t>
      </w:r>
    </w:p>
    <w:p w:rsidR="00B65B85" w:rsidRDefault="00B65B85" w:rsidP="00B65B85">
      <w:pPr>
        <w:spacing w:after="0" w:line="240" w:lineRule="auto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47. Реорганизация и ликвидация Предприятия производятся по решению учредителя.</w:t>
      </w:r>
    </w:p>
    <w:p w:rsidR="00B65B85" w:rsidRDefault="00B65B85" w:rsidP="00B65B8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48. </w:t>
      </w:r>
      <w:r>
        <w:rPr>
          <w:color w:val="000000"/>
          <w:sz w:val="28"/>
          <w:szCs w:val="28"/>
          <w:lang w:val="ru-RU"/>
        </w:rPr>
        <w:t>Имущество ликвидированного Предприятия, оставшееся после удовлетворения требований кредиторов, перераспределяется государственным учреждением «Управление экономики Карагандинской области».</w:t>
      </w:r>
    </w:p>
    <w:p w:rsidR="00B65B85" w:rsidRPr="00756DE1" w:rsidRDefault="00B65B85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49. </w:t>
      </w:r>
      <w:r>
        <w:rPr>
          <w:color w:val="000000"/>
          <w:sz w:val="28"/>
          <w:szCs w:val="28"/>
          <w:lang w:val="ru-RU"/>
        </w:rPr>
        <w:t>Деньги ликвидированного Предприятия, включая средства, полученные в результате реализации имущества Предприятия, оставшиеся после удовлетворения требований кредиторов, зачисляются в доход соответствующего бюджета.</w:t>
      </w:r>
    </w:p>
    <w:p w:rsidR="00260E2B" w:rsidRPr="00756DE1" w:rsidRDefault="00260E2B" w:rsidP="00260E2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260E2B" w:rsidRPr="00756DE1" w:rsidRDefault="00260E2B" w:rsidP="00260E2B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13. Порядок внесения изменений и дополнений в устав</w:t>
      </w:r>
    </w:p>
    <w:p w:rsidR="00B65B85" w:rsidRDefault="00B65B85" w:rsidP="00B65B85">
      <w:pPr>
        <w:spacing w:after="0" w:line="240" w:lineRule="auto"/>
        <w:rPr>
          <w:sz w:val="28"/>
          <w:szCs w:val="28"/>
          <w:lang w:val="ru-RU"/>
        </w:rPr>
      </w:pPr>
    </w:p>
    <w:p w:rsidR="000E0102" w:rsidRPr="00756DE1" w:rsidRDefault="00B65B85" w:rsidP="000E0102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50. Изменения и дополнения в устав Предприятия вносятся приказом руководителя государственного учреждения «Управление экономики Карагандинской области» и подлежат государственной регистрации в территориальных органах юстиции. </w:t>
      </w:r>
    </w:p>
    <w:p w:rsidR="00260E2B" w:rsidRPr="00756DE1" w:rsidRDefault="00260E2B" w:rsidP="000E0102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260E2B" w:rsidRPr="00756DE1" w:rsidRDefault="00260E2B" w:rsidP="000E0102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B65B85" w:rsidRDefault="00B65B85" w:rsidP="00B65B85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Директор</w:t>
      </w:r>
      <w:r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  <w:lang w:val="ru-RU"/>
        </w:rPr>
        <w:t xml:space="preserve">_________________________________________ </w:t>
      </w:r>
      <w:bookmarkStart w:id="0" w:name="_GoBack"/>
      <w:bookmarkEnd w:id="0"/>
      <w:r w:rsidR="00BC734A">
        <w:rPr>
          <w:color w:val="000000"/>
          <w:sz w:val="28"/>
          <w:szCs w:val="28"/>
          <w:lang w:val="ru-RU"/>
        </w:rPr>
        <w:t>Р.Акижанова</w:t>
      </w:r>
    </w:p>
    <w:p w:rsidR="00B65B85" w:rsidRPr="00E75C8D" w:rsidRDefault="006F4E51" w:rsidP="00EC52FD">
      <w:pPr>
        <w:pStyle w:val="disclaimer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65B85">
        <w:rPr>
          <w:sz w:val="28"/>
          <w:szCs w:val="28"/>
          <w:lang w:val="ru-RU"/>
        </w:rPr>
        <w:t>(подпись)</w:t>
      </w:r>
    </w:p>
    <w:sectPr w:rsidR="00B65B85" w:rsidRPr="00E75C8D" w:rsidSect="006F4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D3" w:rsidRDefault="00D649D3" w:rsidP="006F4E51">
      <w:pPr>
        <w:spacing w:after="0" w:line="240" w:lineRule="auto"/>
      </w:pPr>
      <w:r>
        <w:separator/>
      </w:r>
    </w:p>
  </w:endnote>
  <w:endnote w:type="continuationSeparator" w:id="1">
    <w:p w:rsidR="00D649D3" w:rsidRDefault="00D649D3" w:rsidP="006F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2E" w:rsidRDefault="00ED4D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2E" w:rsidRDefault="00ED4D2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2E" w:rsidRDefault="00ED4D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D3" w:rsidRDefault="00D649D3" w:rsidP="006F4E51">
      <w:pPr>
        <w:spacing w:after="0" w:line="240" w:lineRule="auto"/>
      </w:pPr>
      <w:r>
        <w:separator/>
      </w:r>
    </w:p>
  </w:footnote>
  <w:footnote w:type="continuationSeparator" w:id="1">
    <w:p w:rsidR="00D649D3" w:rsidRDefault="00D649D3" w:rsidP="006F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2E" w:rsidRDefault="00ED4D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69969"/>
      <w:docPartObj>
        <w:docPartGallery w:val="Page Numbers (Top of Page)"/>
        <w:docPartUnique/>
      </w:docPartObj>
    </w:sdtPr>
    <w:sdtContent>
      <w:p w:rsidR="00ED4D2E" w:rsidRPr="00F57DE8" w:rsidRDefault="00844914">
        <w:pPr>
          <w:pStyle w:val="a6"/>
          <w:jc w:val="center"/>
          <w:rPr>
            <w:sz w:val="28"/>
            <w:szCs w:val="28"/>
          </w:rPr>
        </w:pPr>
        <w:r w:rsidRPr="00F57DE8">
          <w:rPr>
            <w:sz w:val="28"/>
            <w:szCs w:val="28"/>
          </w:rPr>
          <w:fldChar w:fldCharType="begin"/>
        </w:r>
        <w:r w:rsidR="00ED4D2E" w:rsidRPr="00F57DE8">
          <w:rPr>
            <w:sz w:val="28"/>
            <w:szCs w:val="28"/>
          </w:rPr>
          <w:instrText xml:space="preserve"> PAGE   \* MERGEFORMAT </w:instrText>
        </w:r>
        <w:r w:rsidRPr="00F57DE8">
          <w:rPr>
            <w:sz w:val="28"/>
            <w:szCs w:val="28"/>
          </w:rPr>
          <w:fldChar w:fldCharType="separate"/>
        </w:r>
        <w:r w:rsidR="00BC734A">
          <w:rPr>
            <w:noProof/>
            <w:sz w:val="28"/>
            <w:szCs w:val="28"/>
          </w:rPr>
          <w:t>21</w:t>
        </w:r>
        <w:r w:rsidRPr="00F57DE8">
          <w:rPr>
            <w:sz w:val="28"/>
            <w:szCs w:val="28"/>
          </w:rPr>
          <w:fldChar w:fldCharType="end"/>
        </w:r>
      </w:p>
    </w:sdtContent>
  </w:sdt>
  <w:p w:rsidR="00ED4D2E" w:rsidRPr="00F57DE8" w:rsidRDefault="00ED4D2E">
    <w:pPr>
      <w:pStyle w:val="a6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2E" w:rsidRDefault="00ED4D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39F"/>
    <w:multiLevelType w:val="hybridMultilevel"/>
    <w:tmpl w:val="82A8F4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641A44"/>
    <w:multiLevelType w:val="hybridMultilevel"/>
    <w:tmpl w:val="3ADEEAAA"/>
    <w:lvl w:ilvl="0" w:tplc="0419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E5553FA"/>
    <w:multiLevelType w:val="hybridMultilevel"/>
    <w:tmpl w:val="BADC0D5C"/>
    <w:lvl w:ilvl="0" w:tplc="F95E1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5179F7"/>
    <w:multiLevelType w:val="hybridMultilevel"/>
    <w:tmpl w:val="FF18DF50"/>
    <w:lvl w:ilvl="0" w:tplc="92F2C3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8E4039"/>
    <w:multiLevelType w:val="hybridMultilevel"/>
    <w:tmpl w:val="2C565CBE"/>
    <w:lvl w:ilvl="0" w:tplc="5E1CD0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6100CD"/>
    <w:multiLevelType w:val="hybridMultilevel"/>
    <w:tmpl w:val="A630ED80"/>
    <w:lvl w:ilvl="0" w:tplc="FCD669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279C4985"/>
    <w:multiLevelType w:val="hybridMultilevel"/>
    <w:tmpl w:val="BAF25C5A"/>
    <w:lvl w:ilvl="0" w:tplc="86A29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B83682"/>
    <w:multiLevelType w:val="hybridMultilevel"/>
    <w:tmpl w:val="49E2D52E"/>
    <w:lvl w:ilvl="0" w:tplc="CC266A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504228B"/>
    <w:multiLevelType w:val="hybridMultilevel"/>
    <w:tmpl w:val="0D20D62E"/>
    <w:lvl w:ilvl="0" w:tplc="561E2E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69886268"/>
    <w:multiLevelType w:val="hybridMultilevel"/>
    <w:tmpl w:val="4E5EDB36"/>
    <w:lvl w:ilvl="0" w:tplc="A82E9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E806B6D"/>
    <w:multiLevelType w:val="hybridMultilevel"/>
    <w:tmpl w:val="9076A0B2"/>
    <w:lvl w:ilvl="0" w:tplc="4A40F2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050"/>
    <w:rsid w:val="0000415B"/>
    <w:rsid w:val="00065774"/>
    <w:rsid w:val="00091B0B"/>
    <w:rsid w:val="000A259B"/>
    <w:rsid w:val="000B74A0"/>
    <w:rsid w:val="000C7FD7"/>
    <w:rsid w:val="000E0102"/>
    <w:rsid w:val="001169E7"/>
    <w:rsid w:val="001228FA"/>
    <w:rsid w:val="00190879"/>
    <w:rsid w:val="001B5A9B"/>
    <w:rsid w:val="001C0F41"/>
    <w:rsid w:val="0024003E"/>
    <w:rsid w:val="00260E2B"/>
    <w:rsid w:val="002662AE"/>
    <w:rsid w:val="003929F5"/>
    <w:rsid w:val="003B20A9"/>
    <w:rsid w:val="00416B96"/>
    <w:rsid w:val="00433196"/>
    <w:rsid w:val="004408C1"/>
    <w:rsid w:val="0049341B"/>
    <w:rsid w:val="004B1D12"/>
    <w:rsid w:val="00514003"/>
    <w:rsid w:val="005947AB"/>
    <w:rsid w:val="00596D2F"/>
    <w:rsid w:val="005C1B2D"/>
    <w:rsid w:val="005D03B3"/>
    <w:rsid w:val="00604FED"/>
    <w:rsid w:val="00612050"/>
    <w:rsid w:val="00625A29"/>
    <w:rsid w:val="00644AF2"/>
    <w:rsid w:val="00681E75"/>
    <w:rsid w:val="006A3A7E"/>
    <w:rsid w:val="006B2328"/>
    <w:rsid w:val="006F4E51"/>
    <w:rsid w:val="007015FD"/>
    <w:rsid w:val="00703189"/>
    <w:rsid w:val="00734FFC"/>
    <w:rsid w:val="00756DE1"/>
    <w:rsid w:val="00761FB5"/>
    <w:rsid w:val="00844914"/>
    <w:rsid w:val="00853B4E"/>
    <w:rsid w:val="00856592"/>
    <w:rsid w:val="00945085"/>
    <w:rsid w:val="009C0C14"/>
    <w:rsid w:val="009C7D45"/>
    <w:rsid w:val="00A17BE8"/>
    <w:rsid w:val="00AA5D10"/>
    <w:rsid w:val="00B13ED3"/>
    <w:rsid w:val="00B141F8"/>
    <w:rsid w:val="00B55557"/>
    <w:rsid w:val="00B608BF"/>
    <w:rsid w:val="00B65B85"/>
    <w:rsid w:val="00B735FB"/>
    <w:rsid w:val="00B738CC"/>
    <w:rsid w:val="00BC734A"/>
    <w:rsid w:val="00BF5442"/>
    <w:rsid w:val="00C042F8"/>
    <w:rsid w:val="00C20207"/>
    <w:rsid w:val="00D6085A"/>
    <w:rsid w:val="00D649D3"/>
    <w:rsid w:val="00D82C53"/>
    <w:rsid w:val="00DA0A5C"/>
    <w:rsid w:val="00DA61C6"/>
    <w:rsid w:val="00DF204D"/>
    <w:rsid w:val="00DF6574"/>
    <w:rsid w:val="00E37EB0"/>
    <w:rsid w:val="00E9176D"/>
    <w:rsid w:val="00EA5C7B"/>
    <w:rsid w:val="00EC52FD"/>
    <w:rsid w:val="00ED4D2E"/>
    <w:rsid w:val="00F055B8"/>
    <w:rsid w:val="00F15F7F"/>
    <w:rsid w:val="00F57DE8"/>
    <w:rsid w:val="00F76481"/>
    <w:rsid w:val="00FD4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5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612050"/>
    <w:pPr>
      <w:jc w:val="center"/>
    </w:pPr>
    <w:rPr>
      <w:sz w:val="18"/>
      <w:szCs w:val="18"/>
    </w:rPr>
  </w:style>
  <w:style w:type="character" w:styleId="a3">
    <w:name w:val="Hyperlink"/>
    <w:uiPriority w:val="99"/>
    <w:rsid w:val="005947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A17BE8"/>
    <w:pPr>
      <w:suppressAutoHyphens/>
      <w:spacing w:before="240" w:after="240" w:line="240" w:lineRule="auto"/>
    </w:pPr>
    <w:rPr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D60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E51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6F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4E51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5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612050"/>
    <w:pPr>
      <w:jc w:val="center"/>
    </w:pPr>
    <w:rPr>
      <w:sz w:val="18"/>
      <w:szCs w:val="18"/>
    </w:rPr>
  </w:style>
  <w:style w:type="character" w:styleId="a3">
    <w:name w:val="Hyperlink"/>
    <w:uiPriority w:val="99"/>
    <w:rsid w:val="005947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A17BE8"/>
    <w:pPr>
      <w:suppressAutoHyphens/>
      <w:spacing w:before="240" w:after="240" w:line="240" w:lineRule="auto"/>
    </w:pPr>
    <w:rPr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D60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11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112-17</cp:lastModifiedBy>
  <cp:revision>67</cp:revision>
  <cp:lastPrinted>2021-01-08T11:44:00Z</cp:lastPrinted>
  <dcterms:created xsi:type="dcterms:W3CDTF">2020-10-24T16:55:00Z</dcterms:created>
  <dcterms:modified xsi:type="dcterms:W3CDTF">2022-10-17T04:56:00Z</dcterms:modified>
</cp:coreProperties>
</file>