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B67" w:rsidRPr="00CD4B67" w:rsidRDefault="00CD4B67" w:rsidP="00CD4B67">
      <w:pPr>
        <w:shd w:val="clear" w:color="auto" w:fill="FFFFFF"/>
        <w:spacing w:after="150" w:line="600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kern w:val="36"/>
          <w:sz w:val="36"/>
          <w:szCs w:val="36"/>
          <w:lang w:eastAsia="ru-RU"/>
        </w:rPr>
      </w:pPr>
      <w:r w:rsidRPr="00CD4B67">
        <w:rPr>
          <w:rFonts w:ascii="Times New Roman" w:eastAsia="Times New Roman" w:hAnsi="Times New Roman" w:cs="Times New Roman"/>
          <w:b/>
          <w:caps/>
          <w:color w:val="000000"/>
          <w:kern w:val="36"/>
          <w:sz w:val="36"/>
          <w:szCs w:val="36"/>
          <w:lang w:eastAsia="ru-RU"/>
        </w:rPr>
        <w:t>АПТЕЧНАЯ» НАРКОМАНИЯ - ПРОБЛЕМА СОВРЕМЕННОГО ОБЩЕСТВА</w:t>
      </w:r>
    </w:p>
    <w:p w:rsidR="00CD4B67" w:rsidRPr="00CD4B67" w:rsidRDefault="00CD4B67" w:rsidP="00CD4B6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B6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A81A43B" wp14:editId="3792A6A4">
            <wp:extent cx="7048500" cy="3952875"/>
            <wp:effectExtent l="0" t="0" r="0" b="9525"/>
            <wp:docPr id="1" name="Рисунок 1" descr="«Аптечная» наркомания - проблема современного обще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Аптечная» наркомания - проблема современного обществ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B67" w:rsidRPr="00CD4B67" w:rsidRDefault="00CD4B67" w:rsidP="00CD4B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Человечество должно понять, что употреблять лекарства следует только с целью лечения. Люди, которые употребляют лекарственные препараты с целью одурманивания, это люди, которые не умеют любить себя, не умеют ответственно относиться к своему здоровью. Они его не сохраняют, они его разрушают.</w:t>
      </w:r>
    </w:p>
    <w:p w:rsidR="00CD4B67" w:rsidRPr="00CD4B67" w:rsidRDefault="00CD4B67" w:rsidP="00CD4B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Лекарства— это вещества, оказывающие влияние на различные функции организма человека. В зависимости от дозировки одно и то же лекарство может оказывать лечебные свойства для организма или наоборот причинить организму вред. При неправильном режиме употребления, превышении дозировок некоторые лекарства могут вызвать токсическое опьянение и привыкание.</w:t>
      </w:r>
    </w:p>
    <w:p w:rsidR="00CD4B67" w:rsidRPr="00CD4B67" w:rsidRDefault="00CD4B67" w:rsidP="00CD4B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в аптеках продается ряд препаратов, вызывающих токсическое опьянение при приеме в </w:t>
      </w:r>
      <w:proofErr w:type="spellStart"/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сверхтерапевтических</w:t>
      </w:r>
      <w:proofErr w:type="spellEnd"/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дозировках, например, (глазные капли, таблетки, обладающие обезболивающим эффектом и ряд других лекарств), способные вызывать сильное привыкание.</w:t>
      </w:r>
    </w:p>
    <w:p w:rsidR="00CD4B67" w:rsidRPr="00CD4B67" w:rsidRDefault="00CD4B67" w:rsidP="00CD4B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группу риска по развитию наркотической зависимости входят:</w:t>
      </w:r>
    </w:p>
    <w:p w:rsidR="00CD4B67" w:rsidRPr="00CD4B67" w:rsidRDefault="00CD4B67" w:rsidP="00CD4B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подростки, молодые люди</w:t>
      </w:r>
    </w:p>
    <w:p w:rsidR="00CD4B67" w:rsidRPr="00CD4B67" w:rsidRDefault="00CD4B67" w:rsidP="00CD4B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с нарушенной системой ценностей</w:t>
      </w:r>
    </w:p>
    <w:p w:rsidR="00CD4B67" w:rsidRPr="00CD4B67" w:rsidRDefault="00CD4B67" w:rsidP="00CD4B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люди, ведущие аморальный образ жизни</w:t>
      </w:r>
    </w:p>
    <w:p w:rsidR="00CD4B67" w:rsidRPr="00CD4B67" w:rsidRDefault="00CD4B67" w:rsidP="00CD4B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люди, попавшие в негативное окружение</w:t>
      </w:r>
    </w:p>
    <w:p w:rsidR="00CD4B67" w:rsidRPr="00CD4B67" w:rsidRDefault="00CD4B67" w:rsidP="00CD4B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Признаки:</w:t>
      </w:r>
    </w:p>
    <w:p w:rsidR="00CD4B67" w:rsidRPr="00CD4B67" w:rsidRDefault="00CD4B67" w:rsidP="00CD4B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шатающаяся походка</w:t>
      </w:r>
    </w:p>
    <w:p w:rsidR="00CD4B67" w:rsidRPr="00CD4B67" w:rsidRDefault="00CD4B67" w:rsidP="00CD4B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спутанность мыслей</w:t>
      </w:r>
    </w:p>
    <w:p w:rsidR="00CD4B67" w:rsidRPr="00CD4B67" w:rsidRDefault="00CD4B67" w:rsidP="00CD4B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 речи</w:t>
      </w:r>
    </w:p>
    <w:p w:rsidR="00CD4B67" w:rsidRPr="00CD4B67" w:rsidRDefault="00CD4B67" w:rsidP="00CD4B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дергания мышц лица</w:t>
      </w:r>
    </w:p>
    <w:p w:rsidR="00CD4B67" w:rsidRPr="00CD4B67" w:rsidRDefault="00CD4B67" w:rsidP="00CD4B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зрачков</w:t>
      </w:r>
    </w:p>
    <w:p w:rsidR="00CD4B67" w:rsidRPr="00CD4B67" w:rsidRDefault="00CD4B67" w:rsidP="00CD4B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расслабленность мышц тела</w:t>
      </w:r>
    </w:p>
    <w:p w:rsidR="00CD4B67" w:rsidRPr="00CD4B67" w:rsidRDefault="00CD4B67" w:rsidP="00CD4B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</w:t>
      </w:r>
      <w:proofErr w:type="spellStart"/>
      <w:proofErr w:type="gramStart"/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</w:t>
      </w:r>
      <w:proofErr w:type="spellEnd"/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-моторных</w:t>
      </w:r>
      <w:proofErr w:type="gramEnd"/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функций организма</w:t>
      </w:r>
    </w:p>
    <w:p w:rsidR="00CD4B67" w:rsidRPr="00CD4B67" w:rsidRDefault="00CD4B67" w:rsidP="00CD4B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расторможённость</w:t>
      </w:r>
    </w:p>
    <w:p w:rsidR="00CD4B67" w:rsidRPr="00CD4B67" w:rsidRDefault="00CD4B67" w:rsidP="00CD4B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 злоупотребления</w:t>
      </w:r>
    </w:p>
    <w:p w:rsidR="00CD4B67" w:rsidRPr="00CD4B67" w:rsidRDefault="00CD4B67" w:rsidP="00CD4B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Синдром хронической усталости: сонливость и слабость.</w:t>
      </w:r>
    </w:p>
    <w:p w:rsidR="00CD4B67" w:rsidRPr="00CD4B67" w:rsidRDefault="00CD4B67" w:rsidP="00CD4B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Спутанное сознание.</w:t>
      </w:r>
    </w:p>
    <w:p w:rsidR="00CD4B67" w:rsidRPr="00CD4B67" w:rsidRDefault="00CD4B67" w:rsidP="00CD4B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Апатия.</w:t>
      </w:r>
    </w:p>
    <w:p w:rsidR="00CD4B67" w:rsidRPr="00CD4B67" w:rsidRDefault="00CD4B67" w:rsidP="00CD4B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Ухудшение памяти, обмороки.</w:t>
      </w:r>
    </w:p>
    <w:p w:rsidR="00CD4B67" w:rsidRPr="00CD4B67" w:rsidRDefault="00CD4B67" w:rsidP="00CD4B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Судороги, мышечные боли.</w:t>
      </w:r>
    </w:p>
    <w:p w:rsidR="00CD4B67" w:rsidRPr="00CD4B67" w:rsidRDefault="00CD4B67" w:rsidP="00CD4B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Тремор.</w:t>
      </w:r>
    </w:p>
    <w:p w:rsidR="00CD4B67" w:rsidRPr="00CD4B67" w:rsidRDefault="00CD4B67" w:rsidP="00CD4B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Невнятная речь.</w:t>
      </w:r>
    </w:p>
    <w:p w:rsidR="00CD4B67" w:rsidRPr="00CD4B67" w:rsidRDefault="00CD4B67" w:rsidP="00CD4B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Ухудшение зрения.</w:t>
      </w:r>
    </w:p>
    <w:p w:rsidR="00CD4B67" w:rsidRPr="00CD4B67" w:rsidRDefault="00CD4B67" w:rsidP="00CD4B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Мигрени.</w:t>
      </w:r>
    </w:p>
    <w:p w:rsidR="00CD4B67" w:rsidRPr="00CD4B67" w:rsidRDefault="00CD4B67" w:rsidP="00CD4B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Поражение различных органов и систем организма.</w:t>
      </w:r>
    </w:p>
    <w:p w:rsidR="00CD4B67" w:rsidRPr="00CD4B67" w:rsidRDefault="00CD4B67" w:rsidP="00CD4B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Инфицирование и гниение кожных покровов.</w:t>
      </w:r>
    </w:p>
    <w:p w:rsidR="00CD4B67" w:rsidRPr="00CD4B67" w:rsidRDefault="00CD4B67" w:rsidP="00CD4B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Импотенция у мужчин, гормональные сбои у женщин.</w:t>
      </w:r>
    </w:p>
    <w:p w:rsidR="00CD4B67" w:rsidRPr="00CD4B67" w:rsidRDefault="00CD4B67" w:rsidP="00CD4B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Отмирание клеток мозга, слабоумие.</w:t>
      </w:r>
    </w:p>
    <w:p w:rsidR="00CD4B67" w:rsidRPr="00CD4B67" w:rsidRDefault="00CD4B67" w:rsidP="00CD4B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психических расстройств.</w:t>
      </w:r>
    </w:p>
    <w:p w:rsidR="00CD4B67" w:rsidRPr="00CD4B67" w:rsidRDefault="00CD4B67" w:rsidP="00CD4B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Психическая зависимость от «аптечных» препаратов настолько сильна, что не дает возможности человеку вернуться к нормальному образу жизни. На начальных этапах люди, которые злоупотребляют лекарственными препаратами, беспричинно веселы, беззаботны, болтливы, многоречивы, назойливы, двигательное подвижны. Внимание их неустойчиво, они легко переходят с одной темы на другую, недостаточно критически оценивают происходящее вокруг них и собственно поведение. Их эмоциональные реакции, поведение не соответствуют ситуации, они испытывают жажду деятельности, но эта деятельность крайне непродуктивна; в опьянении настроении неустойчивое, благодушие может внезапно смениться недовольством или вспышкой гнева.</w:t>
      </w:r>
    </w:p>
    <w:p w:rsidR="00CD4B67" w:rsidRPr="00CD4B67" w:rsidRDefault="00CD4B67" w:rsidP="00CD4B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Динамика злоупотребления лекарственными препаратами в начальной стадии носит несистематический характер, затем дозы увеличиваются. Длительность начальной стадии болезни может длиться 6-8 месяцев. Человек стремится </w:t>
      </w:r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повторить прием препарата с тем, чтобы получить ощущение эйфории, приятного возбуждения, легкого </w:t>
      </w:r>
      <w:proofErr w:type="spellStart"/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наркоманического</w:t>
      </w:r>
      <w:proofErr w:type="spellEnd"/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опьянения.</w:t>
      </w:r>
    </w:p>
    <w:p w:rsidR="00CD4B67" w:rsidRPr="00CD4B67" w:rsidRDefault="00CD4B67" w:rsidP="00CD4B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выявляются неврологические нарушения, выраженность которых зависит от степени опьянения: расстройство координации и речи, мышечная слабость. Движения становятся неточными, порывистыми, размашистыми. Мимика и жестикуляция утрированно экспрессивны. Нарушена координация движений. Характерны дрожание пальцев рук, неуверенность в походке, пошатывание при ходьбе, речь смазанная, невнятная, замедленная, иногда скандированная.</w:t>
      </w:r>
    </w:p>
    <w:p w:rsidR="00CD4B67" w:rsidRPr="00CD4B67" w:rsidRDefault="00CD4B67" w:rsidP="00CD4B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Рефлексы нарушены, снижается их величина, а также снижается или повышается температура тела, отмечается угнетение безусловных вегетативных рефлексов, отмечается сухость во рту, тонкий коричневатый, </w:t>
      </w:r>
      <w:proofErr w:type="spellStart"/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спаенный</w:t>
      </w:r>
      <w:proofErr w:type="spellEnd"/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эпителием налет на спинке языка.</w:t>
      </w:r>
    </w:p>
    <w:p w:rsidR="00CD4B67" w:rsidRPr="00CD4B67" w:rsidRDefault="00CD4B67" w:rsidP="00CD4B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употребления может наблюдаться тревожно-угнетенный фон настроения, </w:t>
      </w:r>
      <w:proofErr w:type="spellStart"/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подавленость</w:t>
      </w:r>
      <w:proofErr w:type="spellEnd"/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раздражительность и беспокойство, неусидчивость.</w:t>
      </w:r>
    </w:p>
    <w:p w:rsidR="00CD4B67" w:rsidRPr="00CD4B67" w:rsidRDefault="00CD4B67" w:rsidP="00CD4B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Зависимость формируется с появлением </w:t>
      </w:r>
      <w:proofErr w:type="spellStart"/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эйфоризирующего</w:t>
      </w:r>
      <w:proofErr w:type="spellEnd"/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препарата, а затем проявляется и стимулирующий эффект — ощущается «прилив сил», стремление к деятельности, по всему телу разливается ощущение «теплой волны», могут возникать психосенсорные нарушения («легкость», «парение» и т.п.). Доза и частота приемов увеличивается, препарат принимается не только на ночь, но и в дневные часы и вызывает опьяняющее действие: нарушается координация, наблюдается шаткость походки, дизартрия, легко возникают реакции раздражения, гневливости.</w:t>
      </w:r>
    </w:p>
    <w:p w:rsidR="00CD4B67" w:rsidRPr="00CD4B67" w:rsidRDefault="00CD4B67" w:rsidP="00CD4B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Подобное состояние может длиться долго и осложниться галлюцинациями.</w:t>
      </w:r>
    </w:p>
    <w:p w:rsidR="00CD4B67" w:rsidRPr="00CD4B67" w:rsidRDefault="00CD4B67" w:rsidP="00CD4B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токсикоманы переходят от эпизодического к систематическому приему препарата и через три месяца — полгода может сформироваться психическая зависимость с колебаниями настроения, раздражительностью, дискомфортом вне опьянения, влечением к одурманивающим веществам в виде постоянных мыслей о них, подъёмом настроения в предвкушении скорого их приема, подавленности и чувстве неудовлетворенности при их отсутствии.</w:t>
      </w:r>
    </w:p>
    <w:p w:rsidR="00CD4B67" w:rsidRPr="00CD4B67" w:rsidRDefault="00CD4B67" w:rsidP="00CD4B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Растет толерантность. Через год — полтора развивается физическая зависимость. В период абстиненции (через сутки после прекращения приема препарата) появляются разнообразные психические нарушения (беспокойство, внутреннее напряжение, отчетливый спад настроения, дисфории) и соматовегетативные нарушения (тремор, повышение мышечного тонуса, мышечные боли, судорожные подергивания, потливость, тошнота)</w:t>
      </w:r>
    </w:p>
    <w:p w:rsidR="00CD4B67" w:rsidRPr="00CD4B67" w:rsidRDefault="00CD4B67" w:rsidP="00CD4B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абстинентного синдрома составляет 1-2 недели. Последствиями лекарственной токсикомании являются тяжелые органические поражения центрально-нервной системы и других систем организма, сердечно-</w:t>
      </w:r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сосудистой, дыхательной, пищеварительной, мочевыделительной систем и т.д.</w:t>
      </w:r>
    </w:p>
    <w:p w:rsidR="00CD4B67" w:rsidRPr="00CD4B67" w:rsidRDefault="00CD4B67" w:rsidP="00CD4B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 близкий человек попал в зависимость от аптечных препаратов, знайте, своевременно оказанная профессиональная помощь увеличивает шансы на победу в борьбе с зависимостью в несколько раз.</w:t>
      </w:r>
    </w:p>
    <w:p w:rsidR="00006E50" w:rsidRPr="00CD4B67" w:rsidRDefault="00006E5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6E50" w:rsidRPr="00CD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513F9"/>
    <w:multiLevelType w:val="multilevel"/>
    <w:tmpl w:val="D230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84116B"/>
    <w:multiLevelType w:val="multilevel"/>
    <w:tmpl w:val="CDD4F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DA3B3C"/>
    <w:multiLevelType w:val="multilevel"/>
    <w:tmpl w:val="4A4E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74"/>
    <w:rsid w:val="00006E50"/>
    <w:rsid w:val="00276FDE"/>
    <w:rsid w:val="00832774"/>
    <w:rsid w:val="00CD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EA261-0DB5-4895-A998-1081D174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6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02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50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</dc:creator>
  <cp:keywords/>
  <dc:description/>
  <cp:lastModifiedBy>оса</cp:lastModifiedBy>
  <cp:revision>5</cp:revision>
  <cp:lastPrinted>2022-10-26T07:22:00Z</cp:lastPrinted>
  <dcterms:created xsi:type="dcterms:W3CDTF">2022-10-26T06:30:00Z</dcterms:created>
  <dcterms:modified xsi:type="dcterms:W3CDTF">2022-10-26T07:24:00Z</dcterms:modified>
</cp:coreProperties>
</file>