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A5" w:rsidRDefault="0038718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FA5" w:rsidRPr="0038718F" w:rsidRDefault="0038718F">
      <w:pPr>
        <w:spacing w:after="0"/>
        <w:rPr>
          <w:lang w:val="ru-RU"/>
        </w:rPr>
      </w:pPr>
      <w:r w:rsidRPr="0038718F">
        <w:rPr>
          <w:b/>
          <w:color w:val="000000"/>
          <w:sz w:val="28"/>
          <w:lang w:val="ru-RU"/>
        </w:rPr>
        <w:t>Об утверждении Типового положения об антикоррупционных комплаенс-службах в субъектах квазигосударственного сектора</w:t>
      </w:r>
    </w:p>
    <w:p w:rsidR="00693FA5" w:rsidRPr="0038718F" w:rsidRDefault="0038718F">
      <w:pPr>
        <w:spacing w:after="0"/>
        <w:jc w:val="both"/>
        <w:rPr>
          <w:lang w:val="ru-RU"/>
        </w:rPr>
      </w:pPr>
      <w:r w:rsidRPr="0038718F">
        <w:rPr>
          <w:color w:val="000000"/>
          <w:sz w:val="28"/>
          <w:lang w:val="ru-RU"/>
        </w:rPr>
        <w:t>Приказ Председателя Агентства Республики Казахстан по противодействию коррупции (Антикоррупционной службы) от 31 марта 2023 года № 112. Зарегистрирован в Министерстве юстиции Республики Казахстан 31 марта 2023 года № 32211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" w:name="z4"/>
      <w:r w:rsidRPr="003871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В соответствии с пунктом 3 статьи 16 Закона Республики Казахстан "О противодействии коррупции" ПРИКАЗЫВАЮ: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2" w:name="z5"/>
      <w:bookmarkEnd w:id="1"/>
      <w:r w:rsidRPr="003871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1. Утвердить прилагаемое Типовое положение об антикоррупционных комплаенс-службах в субъектах квазигосударственного сектора.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2. Службе превенции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5" w:name="z8"/>
      <w:bookmarkEnd w:id="4"/>
      <w:r w:rsidRPr="003871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 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 w:rsidR="00693FA5" w:rsidRPr="0038718F" w:rsidRDefault="00693FA5">
      <w:pPr>
        <w:spacing w:after="0"/>
        <w:rPr>
          <w:lang w:val="ru-RU"/>
        </w:rPr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693FA5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FA5" w:rsidRPr="0038718F" w:rsidRDefault="0038718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8718F">
              <w:rPr>
                <w:i/>
                <w:color w:val="000000"/>
                <w:sz w:val="20"/>
                <w:lang w:val="ru-RU"/>
              </w:rPr>
              <w:t xml:space="preserve"> Председатель Агентства</w:t>
            </w:r>
          </w:p>
          <w:p w:rsidR="00693FA5" w:rsidRPr="0038718F" w:rsidRDefault="00693F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93FA5" w:rsidRPr="0038718F" w:rsidRDefault="0038718F">
            <w:pPr>
              <w:spacing w:after="20"/>
              <w:ind w:left="20"/>
              <w:jc w:val="both"/>
              <w:rPr>
                <w:lang w:val="ru-RU"/>
              </w:rPr>
            </w:pPr>
            <w:r w:rsidRPr="0038718F">
              <w:rPr>
                <w:i/>
                <w:color w:val="000000"/>
                <w:sz w:val="20"/>
                <w:lang w:val="ru-RU"/>
              </w:rPr>
              <w:t>Республики Казахстан по</w:t>
            </w:r>
          </w:p>
          <w:p w:rsidR="00693FA5" w:rsidRPr="0038718F" w:rsidRDefault="0038718F">
            <w:pPr>
              <w:spacing w:after="20"/>
              <w:ind w:left="20"/>
              <w:jc w:val="both"/>
              <w:rPr>
                <w:lang w:val="ru-RU"/>
              </w:rPr>
            </w:pPr>
            <w:r w:rsidRPr="0038718F">
              <w:rPr>
                <w:i/>
                <w:color w:val="000000"/>
                <w:sz w:val="20"/>
                <w:lang w:val="ru-RU"/>
              </w:rPr>
              <w:t>противодействию коррупции</w:t>
            </w:r>
          </w:p>
          <w:p w:rsidR="00693FA5" w:rsidRDefault="0038718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</w:rPr>
              <w:t>Антикоррупционной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службы</w:t>
            </w:r>
            <w:proofErr w:type="spellEnd"/>
            <w:r>
              <w:rPr>
                <w:i/>
                <w:color w:val="000000"/>
                <w:sz w:val="20"/>
              </w:rPr>
              <w:t xml:space="preserve">)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FA5" w:rsidRDefault="0038718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О. </w:t>
            </w:r>
            <w:proofErr w:type="spellStart"/>
            <w:r>
              <w:rPr>
                <w:i/>
                <w:color w:val="000000"/>
                <w:sz w:val="20"/>
              </w:rPr>
              <w:t>Бектенов</w:t>
            </w:r>
            <w:proofErr w:type="spellEnd"/>
          </w:p>
        </w:tc>
      </w:tr>
    </w:tbl>
    <w:p w:rsidR="00693FA5" w:rsidRDefault="00693FA5">
      <w:pPr>
        <w:spacing w:after="0"/>
      </w:pPr>
    </w:p>
    <w:p w:rsidR="00693FA5" w:rsidRDefault="0038718F">
      <w:pPr>
        <w:spacing w:after="0"/>
        <w:jc w:val="both"/>
      </w:pPr>
      <w:r>
        <w:rPr>
          <w:color w:val="000000"/>
          <w:sz w:val="28"/>
        </w:rPr>
        <w:t>      "СОГЛАСОВАН"</w:t>
      </w:r>
    </w:p>
    <w:p w:rsidR="00693FA5" w:rsidRDefault="0038718F">
      <w:pPr>
        <w:spacing w:after="0"/>
        <w:jc w:val="both"/>
      </w:pPr>
      <w:r>
        <w:rPr>
          <w:color w:val="000000"/>
          <w:sz w:val="28"/>
        </w:rPr>
        <w:t>|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</w:p>
    <w:p w:rsidR="00693FA5" w:rsidRDefault="0038718F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693FA5" w:rsidRDefault="00693FA5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6"/>
        <w:gridCol w:w="3921"/>
      </w:tblGrid>
      <w:tr w:rsidR="00693FA5" w:rsidRPr="003871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FA5" w:rsidRDefault="003871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3FA5" w:rsidRPr="0038718F" w:rsidRDefault="0038718F">
            <w:pPr>
              <w:spacing w:after="0"/>
              <w:jc w:val="center"/>
              <w:rPr>
                <w:lang w:val="ru-RU"/>
              </w:rPr>
            </w:pPr>
            <w:r w:rsidRPr="0038718F">
              <w:rPr>
                <w:color w:val="000000"/>
                <w:sz w:val="20"/>
                <w:lang w:val="ru-RU"/>
              </w:rPr>
              <w:t>Приложение к приказу</w:t>
            </w:r>
            <w:r w:rsidRPr="0038718F">
              <w:rPr>
                <w:lang w:val="ru-RU"/>
              </w:rPr>
              <w:br/>
            </w:r>
            <w:r w:rsidRPr="0038718F">
              <w:rPr>
                <w:color w:val="000000"/>
                <w:sz w:val="20"/>
                <w:lang w:val="ru-RU"/>
              </w:rPr>
              <w:t>Председатель Агентства</w:t>
            </w:r>
            <w:r w:rsidRPr="0038718F">
              <w:rPr>
                <w:lang w:val="ru-RU"/>
              </w:rPr>
              <w:br/>
            </w:r>
            <w:r w:rsidRPr="0038718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8718F">
              <w:rPr>
                <w:lang w:val="ru-RU"/>
              </w:rPr>
              <w:br/>
            </w:r>
            <w:r w:rsidRPr="0038718F">
              <w:rPr>
                <w:color w:val="000000"/>
                <w:sz w:val="20"/>
                <w:lang w:val="ru-RU"/>
              </w:rPr>
              <w:lastRenderedPageBreak/>
              <w:t>по противодействию коррупции</w:t>
            </w:r>
            <w:r w:rsidRPr="0038718F">
              <w:rPr>
                <w:lang w:val="ru-RU"/>
              </w:rPr>
              <w:br/>
            </w:r>
            <w:r w:rsidRPr="0038718F">
              <w:rPr>
                <w:color w:val="000000"/>
                <w:sz w:val="20"/>
                <w:lang w:val="ru-RU"/>
              </w:rPr>
              <w:t>(Антикоррупционной службы)</w:t>
            </w:r>
            <w:r w:rsidRPr="0038718F">
              <w:rPr>
                <w:lang w:val="ru-RU"/>
              </w:rPr>
              <w:br/>
            </w:r>
            <w:r w:rsidRPr="0038718F">
              <w:rPr>
                <w:color w:val="000000"/>
                <w:sz w:val="20"/>
                <w:lang w:val="ru-RU"/>
              </w:rPr>
              <w:t>от 31 марта 2023 года № 112</w:t>
            </w:r>
          </w:p>
        </w:tc>
      </w:tr>
    </w:tbl>
    <w:p w:rsidR="00693FA5" w:rsidRPr="0038718F" w:rsidRDefault="0038718F">
      <w:pPr>
        <w:spacing w:after="0"/>
        <w:rPr>
          <w:lang w:val="ru-RU"/>
        </w:rPr>
      </w:pPr>
      <w:bookmarkStart w:id="8" w:name="z14"/>
      <w:r w:rsidRPr="0038718F">
        <w:rPr>
          <w:b/>
          <w:color w:val="000000"/>
          <w:lang w:val="ru-RU"/>
        </w:rPr>
        <w:lastRenderedPageBreak/>
        <w:t xml:space="preserve"> Типовое положение</w:t>
      </w:r>
      <w:r w:rsidRPr="0038718F">
        <w:rPr>
          <w:lang w:val="ru-RU"/>
        </w:rPr>
        <w:br/>
      </w:r>
      <w:r w:rsidRPr="0038718F">
        <w:rPr>
          <w:b/>
          <w:color w:val="000000"/>
          <w:lang w:val="ru-RU"/>
        </w:rPr>
        <w:t>об антикоррупционных комплаенс-службах в субъектах квазигосударственного сектора</w:t>
      </w:r>
    </w:p>
    <w:p w:rsidR="00693FA5" w:rsidRPr="0038718F" w:rsidRDefault="0038718F">
      <w:pPr>
        <w:spacing w:after="0"/>
        <w:rPr>
          <w:lang w:val="ru-RU"/>
        </w:rPr>
      </w:pPr>
      <w:bookmarkStart w:id="9" w:name="z15"/>
      <w:bookmarkEnd w:id="8"/>
      <w:r w:rsidRPr="0038718F">
        <w:rPr>
          <w:b/>
          <w:color w:val="000000"/>
          <w:lang w:val="ru-RU"/>
        </w:rPr>
        <w:t xml:space="preserve"> Глава 1. Общие положения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0" w:name="z16"/>
      <w:bookmarkEnd w:id="9"/>
      <w:r w:rsidRPr="003871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1. Настоящее типовое положение об антикоррупционных комплаенс-службах в субъектах квазигосударственного сектора (далее – Типовое положение) разработано в соответствии с пунктом 3 статьи 16 Закона Республики Казахстан "О противодействии коррупции" (далее – Закон).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2. Настоящее Типовое положение определяет цели, задачи, принципы, функции и полномочия структурных подразделений или лиц, исполняющих функции антикоррупционных комплаенс-служб в субъектах квазигосударственного сектора.</w:t>
      </w:r>
    </w:p>
    <w:p w:rsidR="00693FA5" w:rsidRPr="0038718F" w:rsidRDefault="0038718F">
      <w:pPr>
        <w:spacing w:after="0"/>
        <w:jc w:val="both"/>
        <w:rPr>
          <w:b/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3. </w:t>
      </w:r>
      <w:r w:rsidRPr="0038718F">
        <w:rPr>
          <w:b/>
          <w:color w:val="000000"/>
          <w:sz w:val="28"/>
          <w:lang w:val="ru-RU"/>
        </w:rPr>
        <w:t>Субъекты квазигосударственного сектора исходя из специфики своей деятельности утверждают Положение об антикоррупционных комплаенс службах с учетом настоящего Типового положения.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4. Положение об антикоррупционных комплаенс-службах размещается на официальном интернет-ресурсе субъекта квазигосударственного сектора и доводится до сведения всех работников.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5. В настоящем Типовом положении используются следующие основные понятия: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антикоррупционный комплаенс – функция по обеспечению соблюдения субъектами квазигосударственного сектора и его работниками законодательства Республики Казахстан по противодействию коррупции;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2) 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5)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lastRenderedPageBreak/>
        <w:t>     </w:t>
      </w:r>
      <w:r w:rsidRPr="0038718F">
        <w:rPr>
          <w:color w:val="000000"/>
          <w:sz w:val="28"/>
          <w:lang w:val="ru-RU"/>
        </w:rPr>
        <w:t xml:space="preserve"> 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6. В субъекте квазигосударственного сектора определяется структурное подразделение или ответственное лицо, исполняющее функции антикоррупционной комплаенс-службы,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23" w:name="z29"/>
      <w:bookmarkEnd w:id="22"/>
      <w:r w:rsidRPr="003871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При этом ответственное лицо, исполняющее функции антикоррупционной комплаенс-службы, определяется с учетом потенциального конфликта интересов. 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7. Структурное подразделение или ответственное лицо, исполняющее функции антикоррупционной комплаенс-службы, определяется решением совета директоров, наблюдательного совета (при его наличии) или иного независимого органа управления субъекта квазигосударственного сектора, в случае отсутствия указанных органов, руководителем субъекта квазигосударственного сектора.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8. Антикоррупционная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9. Методологическая поддержка антикоррупционной комплаенс-службе оказывается уполномоченным органом по противодействию коррупции и его территориальными подразделениями.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10. Не допускается совмещение функции антикоррупционной комплаенс-службы с функциями других структурных подразделений субъекта квазигосударственного сектора.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11. В случае, если Законом, международными стандартами в сфере противодействия коррупции установлены требования и подходы к организации </w:t>
      </w:r>
      <w:r w:rsidRPr="0038718F">
        <w:rPr>
          <w:color w:val="000000"/>
          <w:sz w:val="28"/>
          <w:lang w:val="ru-RU"/>
        </w:rPr>
        <w:lastRenderedPageBreak/>
        <w:t>антикоррупционного комплаенса, не предусмотренные настоящим Типовым положением, данные требования и подходы утверждаются советом директоров, наблюдательным советом (при его наличии) или иным независимым органом управления субъекта квазигосударственного сектора, в случае отсутствия указанных органов, руководителем субъекта квазигосударственного сектора.</w:t>
      </w:r>
    </w:p>
    <w:p w:rsidR="00693FA5" w:rsidRPr="0038718F" w:rsidRDefault="0038718F">
      <w:pPr>
        <w:spacing w:after="0"/>
        <w:rPr>
          <w:lang w:val="ru-RU"/>
        </w:rPr>
      </w:pPr>
      <w:bookmarkStart w:id="29" w:name="z35"/>
      <w:bookmarkEnd w:id="28"/>
      <w:r w:rsidRPr="0038718F">
        <w:rPr>
          <w:b/>
          <w:color w:val="000000"/>
          <w:lang w:val="ru-RU"/>
        </w:rPr>
        <w:t xml:space="preserve"> Глава 2. Цели, задачи, принципы, функции и полномочия антикоррупционных комплаенс-служб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12. Основной целью деятельности антикоррупционной комплаенс-службы является обеспечение соблюдения соответствующим субъектом квазигосударственного сектора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13. Задачи антикоррупционной комплаенс-службы: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обеспечение внедрения инструментов предупреждения и превенции коррупционных правонарушений субъектом квазигосударственного сектора и его работниками;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2) эффективная реализация системы мер по противодействию коррупции в субъекте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3) обеспечение проведения в субъекте квазигосударственного сектора внутреннего анализа коррупционных рисков;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4)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5) обеспечение соблюдения основных принципов противодействия коррупции в соответствии с Законом.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14. Субъект квазигосударственного сектора, при внедрении и осуществлении функций антикоррупционного комплаенса руководствуется следующими принципами: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достаточность полномочий и ресурсов, выделяемых для выполнения функций антикоррупционного комплаенса;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2) заинтересованность руководства в эффективности антикоррупционного комплаенса;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3) информационная открытость деятельности антикоррупционной комплаенс-службы;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4) независимость антикоррупционной комплаенс-службы;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5) непрерывность осуществления антикоррупционного комплаенса;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6) совершенствование антикоррупционного комплаенса;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7) постоянное повышение компетенций специалистов, осуществляющих функции антикоррупционного комплаенса.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lastRenderedPageBreak/>
        <w:t>     </w:t>
      </w:r>
      <w:r w:rsidRPr="0038718F">
        <w:rPr>
          <w:color w:val="000000"/>
          <w:sz w:val="28"/>
          <w:lang w:val="ru-RU"/>
        </w:rPr>
        <w:t xml:space="preserve"> 15. Функции антикоррупционной комплаенс-службы: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обеспечивает разработку: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внутренней политики противодействия коррупции субъекта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инструкции по противодействию коррупции для работников субъекта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внутренней политики выявления и урегулирования конфликта интересов в субъекте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антикоррупционного стандарта, в соответствии с законодательством о противодействии коррупции;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внутреннего плана мероприятий по вопросам противодействия коррупции;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52" w:name="z58"/>
      <w:bookmarkEnd w:id="51"/>
      <w:r w:rsidRPr="003871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документа регламентирующий порядок информирования работниками субъекта квазигосударственного сектора о фактах или возможных нарушениях антикоррупционного законодательства; 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документа, регламентирующий вопросы корпоративной этики и поведения;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2) осуществляет сбор, обработку, обобщение, анализ и оценку информации, касающейся эффективности антикоррупционной политики в субъекте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55" w:name="z61"/>
      <w:bookmarkEnd w:id="54"/>
      <w:r w:rsidRPr="003871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3) координирует проведение внутреннего анализа коррупционных рисков в деятельности субъекта квазигосударственного сектора в соответствии с Типовыми правилами 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"Об утверждении 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 под № 14441);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4) участвует во внешнем анализе коррупционных рисков в деятельности субъекта квазигосударственного сектора, проводимом по совместному решению первых руководителей уполномоченного органа по противодействию коррупции и субъекта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5) осуществляет мониторинг выявленных коррупционных рисков в субъекте квазигосударственного сектора и принимаемых мер по их митигации и устранению;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6) проводит разъяснительные мероприятия по вопросам противодействия коррупции и формированию антикоррупционной культуры в субъекте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lastRenderedPageBreak/>
        <w:t>     </w:t>
      </w:r>
      <w:r w:rsidRPr="0038718F">
        <w:rPr>
          <w:color w:val="000000"/>
          <w:sz w:val="28"/>
          <w:lang w:val="ru-RU"/>
        </w:rPr>
        <w:t xml:space="preserve"> 7) организует антикоррупционные обучающие семинары для работников субъекта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8) обеспечивает контроль за соблюдением работниками субъекта квазигосударственного сектора политики противодействия коррупции и вопросов корпоративной этики и поведения;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9) содействует формированию культуры взаимоотношений, соответствующей общепринятым морально-этическим нормам в коллективе субъекта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комплаенс-службы;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11) разрабатывает и проводит мониторинг исполнения структурными подразделениями субъекта квазигосударственного сектора внутреннего плана мероприятий по вопросам противодействия коррупции;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12) принимает меры по выявлению, мониторингу и урегулированию конфликта интересов, в том числе в вопросах трудоустройства, закупок и бизнес-процессов субъекта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13) принимает меры по урегулированию вопросов дарения и получения подарков в субъекте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14) осуществляет комплексную проверку благонадежности контрагентов;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15) проводит служебные проверки на основе обращений (жалоб) о фактах коррупции в субъекте квазигосударственного сектора и/или участвует в них;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16) проводит мониторинг и анализ изменений в антикоррупционном законодательстве, судебной практики по делам, связанным с коррупцией в субъекте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17) проводит оценку эффективности реализации антикоррупционных мер структурными подразделениями и работниками субъекта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18) заслушивает информацию структурных подразделений и работников субъекта квазигосударственного сектора по вопросам противодействия коррупции;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19) вносит руководителю субъекта квазигосударственного сектора рекомендации по устранению выявленных коррупционных рисков, повышению эффективности внутренних процессов организации деятельности субъекта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lastRenderedPageBreak/>
        <w:t>     </w:t>
      </w:r>
      <w:r w:rsidRPr="0038718F">
        <w:rPr>
          <w:color w:val="000000"/>
          <w:sz w:val="28"/>
          <w:lang w:val="ru-RU"/>
        </w:rPr>
        <w:t xml:space="preserve"> 20) в зависимости от специфики деятельности субъекта квазигосударственного сектора осуществляет функции, связанные с вопросами комплаенс, деловой этики, устойчивого развития, если такие функции не влияют на независимость и не создают конфликта интересов;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21) взаимодействует с уполномоченным органом по противодействию коррупции и государственными органами, субъектами квазигосударственного сектора, общественными объединениями, а также иными физическими и юридическими лицами.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16. Решением совета директоров, наблюдательного совета (при его наличии) или иного независимого органа управления субъекта квазигосударственного сектора, в случае отсутствия указанных органов, руководителем субъекта квазигосударственного сектора осуществляется назначение руководителя антикоррупционной комплаенс-службы и определяется срок его полномочий, размер вознаграждения и условий оплаты труда.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17. Руководитель антикоррупционной комплаенс-службы обеспечивает выполнение возложенных на антикоррупционную комплаенс-службу задач.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18. Решением руководителя субъекта квазигосударственного сектора по представлению руководителя антикоррупционной комплаенс-службы определяется структура, штатная численность (количественный состав), срок полномочий, порядок работы и иные условия оплаты труда работников антикоррупционной комплаенс-службы и осуществляется их назначение.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19. Функциональные обязанности, права и ответственность руководителя и работников антикоррупционной комплаенс-службы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об антикоррупционных комплаенс-службах и утверждаются руководителем субъекта квазигосударственного сектора.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20. Руководитель антикоррупционной комплаенс-службы представляет совету директоров, наблюдательному совету (при его наличии) или иному независимому органу управления субъекта квазигосударственного сектора предложение по структуре и штатному расписанию антикоррупционной комплаенс-службы, в случае отсутствия указанных органов, руководителю субъекта квазигосударственного сектора.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21. Документы и запросы, направляемые от имени антикоррупционной комплаенс-службы в другие структурные подразделения субъекта квазигосударственного сектора, ведомства и подведомственные организации по </w:t>
      </w:r>
      <w:r w:rsidRPr="0038718F">
        <w:rPr>
          <w:color w:val="000000"/>
          <w:sz w:val="28"/>
          <w:lang w:val="ru-RU"/>
        </w:rPr>
        <w:lastRenderedPageBreak/>
        <w:t>вопросам, входящим в компетенцию антикоррупционной комплаенс-службы, подписываются руководителем антикоррупционной комплаенс-службы.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22. Руководителю и работникам антикоррупционной комплаенс-службы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комплаенс.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23. Антикоррупционная комплаенс-служба в рамках своей деятельности: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запрашивает и получает от структурных подразделений субъекта квазигосударственного сектора информацию и материалы, в том числе составляющие коммерческую и служебную тайну;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2) инициирует вынесение вопросов, относящихся к их компетенции, на рассмотрение совета директоров, наблюдательного совета (при его наличии) или иного независимого органа управления субъекта квазигосударственного сектора, в случае отсутствия указанных органов, руководителю субъекта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4) требует от руководителей и других работников субъекта квазигосударственного сектора представления письменных объяснений в рамках служебных расследований;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5) разрабатывает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6) участвует в разработке проектов внутренних документов в пределах своей компетенции;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7) создает каналы информирования для сообщения работниками субъекта квазигосударственного сектора о фактах наличия или потенциальной возможности нарушения антикоррупционного законодательства в субъекте квазигосударственного сектора, либо внесения предложений по повышению эффективности мер по противодействию коррупции в субъекте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24. При осуществлении своей деятельности антикоррупционная комплаенс-служба: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соблюдает конфиденциальность информации о субъекте квазигосударственного сектора и его аффилированных лицах, инсайдерской информации, ставшей известной в период осуществления функций </w:t>
      </w:r>
      <w:r w:rsidRPr="0038718F">
        <w:rPr>
          <w:color w:val="000000"/>
          <w:sz w:val="28"/>
          <w:lang w:val="ru-RU"/>
        </w:rPr>
        <w:lastRenderedPageBreak/>
        <w:t>антикоррупционного комплаенса, если в ней не содержатся данные о готовящемся и (или) совершенном коррупционном правонарушении;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субъекте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3) своевременно информирует совет директоров, наблюдательный совет (при его наличии) или иной независимый орган управления субъекта квазигосударственного сектора, а в случае отсутствия указанных органов, руководителя субъекта квазигосударственного сектора о любых ситуациях, связанных с наличием или потенциальной возможностью нарушения антикоррупционного законодательства;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5) не препятствует установленному режиму работы субъекта квазигосударственного сектора;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6) соблюдает служебную и профессиональную этики.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25. Работники антикоррупционной комплаенс-службы не должны: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участвовать в проверках процессов, в которых они участвовали в течение предшествующих трех лет;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2)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3) использовать конфиденциальную информацию в личных интересах;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4) нарушать нормы деловой этики;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5) 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комплаенс-службы либо которые могут восприниматься как наносящие такой ущерб;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6) 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26. Руководству субъекта квазигосударственного сектора необходимо: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способствовать созданию эффективной среды для осуществления деятельности антикоррупционной комплаенс-службы, оказывать содействие в выполнении ее цели, задач, функций и обязанностей, в реализации прав;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05" w:name="z111"/>
      <w:bookmarkEnd w:id="10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2) осуществлять административное (организационно-техническое) обеспечение деятельности антикоррупционной комплаенс-службы, в том числе </w:t>
      </w:r>
      <w:r w:rsidRPr="0038718F">
        <w:rPr>
          <w:color w:val="000000"/>
          <w:sz w:val="28"/>
          <w:lang w:val="ru-RU"/>
        </w:rPr>
        <w:lastRenderedPageBreak/>
        <w:t>обеспечивать необходимыми для ее 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услугами;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3) предоставлять руководителю и работникам антикоррупционной комплаенс-службы возможности обучения и сертификации по вопросам деятельности антикоррупционной комплаенс-службы, социальных и коммуникационных навыков и компетенций.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27. Взаимодействие антикоррупционной комплаенс-службы со структурными подразделениями субъекта квазигосударственного сектора строится на основе взаимной вежливости и корректности в работе.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28. Работники структурных подразделений субъекта квазигосударственного сектора оказывают антикоррупционной комплаенс-службе содействие путем: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предоставления документов и информации, необходимой для осуществления задач и функций антикоррупционной комплаенс-службы, с учетом особенностей, установленных подпунктом 1) пункта 14 настоящего Типового положения;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2) объективного обсуждения выявленных рисков и нарушений;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3) совместного решения возникающих вопросов и проблем.</w:t>
      </w:r>
    </w:p>
    <w:p w:rsidR="00693FA5" w:rsidRPr="0038718F" w:rsidRDefault="0038718F">
      <w:pPr>
        <w:spacing w:after="0"/>
        <w:rPr>
          <w:lang w:val="ru-RU"/>
        </w:rPr>
      </w:pPr>
      <w:bookmarkStart w:id="112" w:name="z118"/>
      <w:bookmarkEnd w:id="111"/>
      <w:r w:rsidRPr="0038718F">
        <w:rPr>
          <w:b/>
          <w:color w:val="000000"/>
          <w:lang w:val="ru-RU"/>
        </w:rPr>
        <w:t xml:space="preserve"> Глава 3. Отчетность антикоррупционных комплаенс-служб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29. Антикоррупционная комплаенс-служба ежеквартально направляет информацию по принятым антикоррупционным мерам в субъекте квазигосударственного сектора в уполномоченный орган по противодействию коррупции.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квазигосударственного сектора.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30. Антикоррупционная комплаенс-служба периодически отчитывается перед советом директоров, наблюдательным советом (при его наличии) или иным независимым органом управления субъекта квазигосударственного сектора, определенного законодательством Республики Казахстан, а в случае отсутствия указанных органов, перед руководителем субъекта квазигосударственного сектора.</w:t>
      </w:r>
    </w:p>
    <w:p w:rsidR="00693FA5" w:rsidRPr="0038718F" w:rsidRDefault="0038718F">
      <w:pPr>
        <w:spacing w:after="0"/>
        <w:jc w:val="both"/>
        <w:rPr>
          <w:lang w:val="ru-RU"/>
        </w:rPr>
      </w:pPr>
      <w:bookmarkStart w:id="116" w:name="z122"/>
      <w:bookmarkEnd w:id="115"/>
      <w:r w:rsidRPr="003871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При возникновении возможных коррупционных правонарушений со стороны руководителя субъекта квазигосударственного сектора антикоррупционная комплаенс-служба обращается в уполномоченные государственные органы согласно пункту 1 статьи 24 Закона.</w:t>
      </w:r>
    </w:p>
    <w:bookmarkEnd w:id="116"/>
    <w:p w:rsidR="00693FA5" w:rsidRPr="0038718F" w:rsidRDefault="0038718F">
      <w:pPr>
        <w:spacing w:after="0"/>
        <w:rPr>
          <w:lang w:val="ru-RU"/>
        </w:rPr>
      </w:pPr>
      <w:r w:rsidRPr="0038718F">
        <w:rPr>
          <w:lang w:val="ru-RU"/>
        </w:rPr>
        <w:lastRenderedPageBreak/>
        <w:br/>
      </w:r>
      <w:r w:rsidRPr="0038718F">
        <w:rPr>
          <w:lang w:val="ru-RU"/>
        </w:rPr>
        <w:br/>
      </w:r>
    </w:p>
    <w:p w:rsidR="00693FA5" w:rsidRPr="0038718F" w:rsidRDefault="0038718F">
      <w:pPr>
        <w:pStyle w:val="disclaimer"/>
        <w:rPr>
          <w:lang w:val="ru-RU"/>
        </w:rPr>
      </w:pPr>
      <w:r w:rsidRPr="0038718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93FA5" w:rsidRPr="0038718F" w:rsidSect="00693FA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A5"/>
    <w:rsid w:val="002A4067"/>
    <w:rsid w:val="0038718F"/>
    <w:rsid w:val="006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69061-9233-48A7-A2C0-7E07DF29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93FA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93FA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93FA5"/>
    <w:pPr>
      <w:jc w:val="center"/>
    </w:pPr>
    <w:rPr>
      <w:sz w:val="18"/>
      <w:szCs w:val="18"/>
    </w:rPr>
  </w:style>
  <w:style w:type="paragraph" w:customStyle="1" w:styleId="DocDefaults">
    <w:name w:val="DocDefaults"/>
    <w:rsid w:val="00693FA5"/>
  </w:style>
  <w:style w:type="paragraph" w:styleId="ae">
    <w:name w:val="Balloon Text"/>
    <w:basedOn w:val="a"/>
    <w:link w:val="af"/>
    <w:uiPriority w:val="99"/>
    <w:semiHidden/>
    <w:unhideWhenUsed/>
    <w:rsid w:val="0038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71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Болкенбаев</dc:creator>
  <cp:lastModifiedBy>Азамат Болкенбаев</cp:lastModifiedBy>
  <cp:revision>3</cp:revision>
  <dcterms:created xsi:type="dcterms:W3CDTF">2023-05-12T10:41:00Z</dcterms:created>
  <dcterms:modified xsi:type="dcterms:W3CDTF">2023-05-12T10:41:00Z</dcterms:modified>
</cp:coreProperties>
</file>