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1F3B" w14:textId="2918DD46" w:rsidR="00CD1FD5" w:rsidRPr="00C20889" w:rsidRDefault="00C20889">
      <w:pPr>
        <w:rPr>
          <w:rFonts w:ascii="Times New Roman" w:hAnsi="Times New Roman" w:cs="Times New Roman"/>
          <w:b/>
          <w:bCs/>
          <w:sz w:val="36"/>
          <w:szCs w:val="36"/>
          <w:lang w:val="kk-KZ"/>
        </w:rPr>
      </w:pPr>
      <w:r w:rsidRPr="00C20889">
        <w:rPr>
          <w:rFonts w:ascii="Times New Roman" w:hAnsi="Times New Roman" w:cs="Times New Roman"/>
          <w:b/>
          <w:bCs/>
          <w:sz w:val="36"/>
          <w:szCs w:val="36"/>
          <w:lang w:val="kk-KZ"/>
        </w:rPr>
        <w:t>Мектепке қабылдау</w:t>
      </w:r>
    </w:p>
    <w:p w14:paraId="0D4018A8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орта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бағдарламасын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асырушы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"http://adilet.zan.kz/kaz/docs/V1800017553" \l "z11" \t "_blank" </w:instrText>
      </w: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20889">
        <w:rPr>
          <w:rFonts w:ascii="Times New Roman" w:eastAsia="Times New Roman" w:hAnsi="Times New Roman" w:cs="Times New Roman"/>
          <w:color w:val="094A86"/>
          <w:sz w:val="24"/>
          <w:szCs w:val="24"/>
          <w:u w:val="single"/>
          <w:lang w:eastAsia="ru-RU"/>
        </w:rPr>
        <w:t>Үлгілік</w:t>
      </w:r>
      <w:proofErr w:type="spellEnd"/>
      <w:r w:rsidRPr="00C20889">
        <w:rPr>
          <w:rFonts w:ascii="Times New Roman" w:eastAsia="Times New Roman" w:hAnsi="Times New Roman" w:cs="Times New Roman"/>
          <w:color w:val="094A86"/>
          <w:sz w:val="24"/>
          <w:szCs w:val="24"/>
          <w:u w:val="single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94A86"/>
          <w:sz w:val="24"/>
          <w:szCs w:val="24"/>
          <w:u w:val="single"/>
          <w:lang w:eastAsia="ru-RU"/>
        </w:rPr>
        <w:t>ережелеріне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қабылданушы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өкілдерінен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өтінішті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ағымдағы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1-ші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сәуір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1-шы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EFEAD42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Үлгілік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ережелерге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даярлық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даму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дәрежесі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толықтыруға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саны 25-тен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аспауы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49C113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ата-анасы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оқыту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кез-келген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 (бос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1780D8BC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әлеуметтік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дамытады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ұзақ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076E2D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келетін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рәсімдеулері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мектебіне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кедергісіз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1A91EF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мақалада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керектігін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көрсетеміз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D52A5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1.Балаға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барғаны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жақсы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66384F18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2019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түзетулер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күшіне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ағымдағы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керек.</w:t>
      </w:r>
    </w:p>
    <w:p w14:paraId="193F2CAE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ағымдағы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желтоқсан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аяғында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A1C456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отбасында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асырылатындығын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ұстаған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жөн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F5E8C5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 не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керек?</w:t>
      </w:r>
    </w:p>
    <w:p w14:paraId="0BEF72A9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Бала:</w:t>
      </w:r>
    </w:p>
    <w:p w14:paraId="7C0E6D7F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қанша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жаста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ата-анасының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істейтінін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тұрғылықты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мекен-жайын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08B9281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дыбыстарды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оқиды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сөйлеммен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сұрақтарға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3-4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сөйлемнен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әңгімелер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құрастырады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58031F6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тыңдалған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әңгіме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шығармалардың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мазмұнын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096EB3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- 1-ден 20-ға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E8BC0A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фигураларды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82C4F0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барлауды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оңға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жоғарыдан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төменге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.);</w:t>
      </w:r>
    </w:p>
    <w:p w14:paraId="40CA2E63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түстерді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ажырата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бояғыштар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кітабын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түрлі-түсті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қарындаштармен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бояулармен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бетінше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контурынан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шықпай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бояйды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т.б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6267E7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көрсеткіштер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балаңыздың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баруға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екендігін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аталған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білік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дағдылар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ойласаңыз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ренжімеуіңіз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керек.</w:t>
      </w:r>
    </w:p>
    <w:p w14:paraId="0538DDE4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Мұғалімдер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өміріне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бейімделуге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көмектеседі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A5268D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7C4EE4D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ұйымдарының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сыныбына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түсетін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патронаттық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өкілдерінен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өтініштерді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ағымдағы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жылғы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сәуір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1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тамыз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аралығында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жүргізіледі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F6DC37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үкімет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порталы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үйден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шықпай-ақ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жүгіне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аласыз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тапсырылмаған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мерзімі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ұсынылған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еместігі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сондай-ақ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жиынтықтары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шамадан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ұйымы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өтінішті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қабылдаудан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6ACE1A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Бала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бірінші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барғанда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мектептерде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емтихан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тестілеу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өткізілмейді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 гимназия мен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лицейлерге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конкурстық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жүзеге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асырылады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715DAF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D240328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азаматтары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999C8DC" w14:textId="77777777" w:rsidR="00C20889" w:rsidRPr="00C20889" w:rsidRDefault="00C20889" w:rsidP="00C20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өкілдің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мәлімдемесі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BB63A8" w14:textId="77777777" w:rsidR="00C20889" w:rsidRPr="00C20889" w:rsidRDefault="00C20889" w:rsidP="00C20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көшірме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EEB05AA" w14:textId="77777777" w:rsidR="00C20889" w:rsidRPr="00C20889" w:rsidRDefault="00C20889" w:rsidP="00C20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(f-026 / y-3),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картасы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(f-065 / y).</w:t>
      </w:r>
    </w:p>
    <w:p w14:paraId="5945183C" w14:textId="77777777" w:rsidR="00C20889" w:rsidRPr="00C20889" w:rsidRDefault="00C20889" w:rsidP="00C208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3х4 см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өлшемді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фотосурет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BF8898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Гимназиялар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лицейлерге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конкурстық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негізде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Осы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таңдау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арқылы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өзінің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әңгімелесуге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шақырады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Сұхбаттасушылар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бастауыш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мұғалімі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медициналық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(психолог)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әлеуметтік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кіреді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E7FE0B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Шетелдіктер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F09C922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Шетелдіктер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азаматтарымен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бірдей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басқа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өкілдер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біздің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елде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уақытша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керек.</w:t>
      </w:r>
    </w:p>
    <w:p w14:paraId="4575EEB9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Шетелдіктер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мектепке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тұрғылықты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белгісімен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тұрақты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құқығын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куәландыратын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58541316" w14:textId="77777777" w:rsidR="00C20889" w:rsidRPr="00C20889" w:rsidRDefault="00C20889" w:rsidP="00C20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шетелдіктің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ықтиярхатын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6D11B4" w14:textId="77777777" w:rsidR="00C20889" w:rsidRPr="00C20889" w:rsidRDefault="00C20889" w:rsidP="00C20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​​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азаматтығы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4CF0A4" w14:textId="77777777" w:rsidR="00C20889" w:rsidRPr="00C20889" w:rsidRDefault="00C20889" w:rsidP="00C20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босқын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босқын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B8C401" w14:textId="77777777" w:rsidR="00C20889" w:rsidRPr="00C20889" w:rsidRDefault="00C20889" w:rsidP="00C20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баспана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іздеуші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баспана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іздеушінің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C444117" w14:textId="77777777" w:rsidR="00C20889" w:rsidRPr="00C20889" w:rsidRDefault="00C20889" w:rsidP="00C2088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оралман - оралман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куәлігі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көші-қон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анықтамасын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ұсынуы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керек.</w:t>
      </w:r>
    </w:p>
    <w:p w14:paraId="7181EA64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консулдық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Вена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конвенциясы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дипломатиялық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қатынастар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Вена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конвенциясына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елшіліктер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консулдықтардың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қызметкерлеріне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қолданылмайды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09F2C5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Республикасында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уақытша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тұратын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паспорттың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көшірмесін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көші-қон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картасының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көшірмесін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ұсынады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директоры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оларды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тиісті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сыныптардағы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тіркейді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бөлімдерінде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мұндай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болмаған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жағдайда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анықтайтын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құрылып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деңгейі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анықталады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8B32D88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Шетелдіктерге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қажетті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құжаттар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тізімі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CE69C90" w14:textId="77777777" w:rsidR="00C20889" w:rsidRPr="00C20889" w:rsidRDefault="00C20889" w:rsidP="00C20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ата-анасынан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қамқоршыларынан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кез-келген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өтініш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111834" w14:textId="77777777" w:rsidR="00C20889" w:rsidRPr="00C20889" w:rsidRDefault="00C20889" w:rsidP="00C20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Туу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куәліктің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көшірмесі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8DA5F34" w14:textId="77777777" w:rsidR="00C20889" w:rsidRPr="00C20889" w:rsidRDefault="00C20889" w:rsidP="00C20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жағдайы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анықтама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C831F57" w14:textId="77777777" w:rsidR="00C20889" w:rsidRPr="00C20889" w:rsidRDefault="00C20889" w:rsidP="00C20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3х4 см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өлшемді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фотосурет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561118" w14:textId="77777777" w:rsidR="00C20889" w:rsidRPr="00C20889" w:rsidRDefault="00C20889" w:rsidP="00C20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Тұруға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рұқсат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көші-қон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картасы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DA79F3" w14:textId="77777777" w:rsidR="00C20889" w:rsidRPr="00C20889" w:rsidRDefault="00C20889" w:rsidP="00C2088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Жеке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куәландыратын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құжат</w:t>
      </w:r>
      <w:proofErr w:type="spellEnd"/>
    </w:p>
    <w:p w14:paraId="1D85038C" w14:textId="77777777" w:rsidR="00C20889" w:rsidRPr="00C20889" w:rsidRDefault="00C20889" w:rsidP="00C2088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Діни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киген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мектептерде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қабылданады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2E5C20B" w14:textId="77777777" w:rsidR="00C20889" w:rsidRPr="00C20889" w:rsidRDefault="00C20889" w:rsidP="00C2088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tgtFrame="_blank" w:history="1">
        <w:proofErr w:type="spellStart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Міндетті</w:t>
        </w:r>
        <w:proofErr w:type="spellEnd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мектеп</w:t>
        </w:r>
        <w:proofErr w:type="spellEnd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формасына</w:t>
        </w:r>
        <w:proofErr w:type="spellEnd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қойылатын</w:t>
        </w:r>
        <w:proofErr w:type="spellEnd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талаптарға</w:t>
        </w:r>
        <w:proofErr w:type="spellEnd"/>
        <w:r w:rsidRPr="00C20889">
          <w:rPr>
            <w:rFonts w:ascii="Times New Roman" w:eastAsia="Times New Roman" w:hAnsi="Times New Roman" w:cs="Times New Roman"/>
            <w:color w:val="094A86"/>
            <w:sz w:val="24"/>
            <w:szCs w:val="24"/>
            <w:u w:val="single"/>
            <w:lang w:eastAsia="ru-RU"/>
          </w:rPr>
          <w:t> </w:t>
        </w:r>
        <w:proofErr w:type="spellStart"/>
      </w:hyperlink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конфессиялардағы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діни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бағыттағы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киім-кешектерді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формасына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енгізуге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берілмейді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Сонымен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қатар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"https://adilet.zan.kz/kaz/docs/Z070000319_" \t "_blank" </w:instrText>
      </w: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C20889">
        <w:rPr>
          <w:rFonts w:ascii="Times New Roman" w:eastAsia="Times New Roman" w:hAnsi="Times New Roman" w:cs="Times New Roman"/>
          <w:color w:val="094A86"/>
          <w:sz w:val="24"/>
          <w:szCs w:val="24"/>
          <w:u w:val="single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94A86"/>
          <w:sz w:val="24"/>
          <w:szCs w:val="24"/>
          <w:u w:val="single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94A86"/>
          <w:sz w:val="24"/>
          <w:szCs w:val="24"/>
          <w:u w:val="single"/>
          <w:lang w:eastAsia="ru-RU"/>
        </w:rPr>
        <w:t>туралы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ҚР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Заңының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47-бабында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саласындағы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уәкілетті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белгілеген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формасына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қойылатын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талаптарды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сақтауы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керек» </w:t>
      </w:r>
      <w:proofErr w:type="spellStart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делінген</w:t>
      </w:r>
      <w:proofErr w:type="spellEnd"/>
      <w:r w:rsidRPr="00C20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E060F7" w14:textId="77777777" w:rsidR="00C20889" w:rsidRDefault="00C20889"/>
    <w:sectPr w:rsidR="00C2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70B"/>
    <w:multiLevelType w:val="multilevel"/>
    <w:tmpl w:val="A45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444C5F"/>
    <w:multiLevelType w:val="multilevel"/>
    <w:tmpl w:val="1A34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24218F"/>
    <w:multiLevelType w:val="multilevel"/>
    <w:tmpl w:val="2B746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89"/>
    <w:rsid w:val="00C20889"/>
    <w:rsid w:val="00C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E0B0"/>
  <w15:chartTrackingRefBased/>
  <w15:docId w15:val="{193D0C75-E59C-446E-86EF-356B0A29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0889"/>
    <w:rPr>
      <w:color w:val="0000FF"/>
      <w:u w:val="single"/>
    </w:rPr>
  </w:style>
  <w:style w:type="character" w:styleId="a5">
    <w:name w:val="Strong"/>
    <w:basedOn w:val="a0"/>
    <w:uiPriority w:val="22"/>
    <w:qFormat/>
    <w:rsid w:val="00C20889"/>
    <w:rPr>
      <w:b/>
      <w:bCs/>
    </w:rPr>
  </w:style>
  <w:style w:type="paragraph" w:customStyle="1" w:styleId="rtejustify">
    <w:name w:val="rtejustify"/>
    <w:basedOn w:val="a"/>
    <w:rsid w:val="00C20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6000130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2023-10-11T16:48:00Z</dcterms:created>
  <dcterms:modified xsi:type="dcterms:W3CDTF">2023-10-11T16:49:00Z</dcterms:modified>
</cp:coreProperties>
</file>