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80"/>
      </w:tblGrid>
      <w:tr w:rsidR="00C14370" w14:paraId="09C75B69" w14:textId="77777777" w:rsidTr="00C14370">
        <w:tc>
          <w:tcPr>
            <w:tcW w:w="9780" w:type="dxa"/>
            <w:shd w:val="clear" w:color="auto" w:fill="auto"/>
          </w:tcPr>
          <w:p w14:paraId="70B64841" w14:textId="77777777" w:rsidR="00C14370" w:rsidRDefault="00C14370" w:rsidP="00602B5A">
            <w:pPr>
              <w:jc w:val="center"/>
              <w:rPr>
                <w:color w:val="0C0000"/>
                <w:szCs w:val="28"/>
              </w:rPr>
            </w:pPr>
            <w:r>
              <w:rPr>
                <w:color w:val="0C0000"/>
                <w:szCs w:val="28"/>
              </w:rPr>
              <w:t>№ исх: 4-15-3/47-И   от: 15.09.2022</w:t>
            </w:r>
          </w:p>
          <w:p w14:paraId="6CE0DE91" w14:textId="1BFEDCFA" w:rsidR="00C14370" w:rsidRPr="00C14370" w:rsidRDefault="00C14370" w:rsidP="00602B5A">
            <w:pPr>
              <w:jc w:val="center"/>
              <w:rPr>
                <w:color w:val="0C0000"/>
                <w:szCs w:val="28"/>
              </w:rPr>
            </w:pPr>
            <w:r>
              <w:rPr>
                <w:color w:val="0C0000"/>
                <w:szCs w:val="28"/>
              </w:rPr>
              <w:t>№ вх: 6453   от: 15.09.2022</w:t>
            </w:r>
          </w:p>
        </w:tc>
      </w:tr>
    </w:tbl>
    <w:p w14:paraId="11420514" w14:textId="77777777"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CE1790">
      <w:pPr>
        <w:spacing w:line="276" w:lineRule="auto"/>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Правила деятельности психологической службы в организациях образования среднего образования утверждены приказом и.о.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CE1790">
      <w:pPr>
        <w:spacing w:line="276" w:lineRule="auto"/>
        <w:ind w:firstLine="709"/>
        <w:jc w:val="both"/>
        <w:rPr>
          <w:sz w:val="28"/>
          <w:szCs w:val="28"/>
        </w:rPr>
      </w:pPr>
      <w:r w:rsidRPr="001C0A35">
        <w:rPr>
          <w:sz w:val="28"/>
          <w:szCs w:val="28"/>
        </w:rPr>
        <w:t>Психологическая служба в организациях среднего образования (далее –Психологическая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CE1790">
      <w:pPr>
        <w:spacing w:line="276" w:lineRule="auto"/>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CE1790">
      <w:pPr>
        <w:spacing w:line="276" w:lineRule="auto"/>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CE1790">
      <w:pPr>
        <w:pStyle w:val="a7"/>
        <w:numPr>
          <w:ilvl w:val="0"/>
          <w:numId w:val="4"/>
        </w:numPr>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CE1790">
      <w:pPr>
        <w:pStyle w:val="a7"/>
        <w:numPr>
          <w:ilvl w:val="0"/>
          <w:numId w:val="4"/>
        </w:numPr>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CE1790">
      <w:pPr>
        <w:pStyle w:val="a7"/>
        <w:numPr>
          <w:ilvl w:val="0"/>
          <w:numId w:val="4"/>
        </w:numPr>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CE1790">
      <w:pPr>
        <w:pStyle w:val="a7"/>
        <w:numPr>
          <w:ilvl w:val="0"/>
          <w:numId w:val="4"/>
        </w:numPr>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CE1790">
      <w:pPr>
        <w:pStyle w:val="a7"/>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lastRenderedPageBreak/>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CE1790">
      <w:pPr>
        <w:pStyle w:val="a7"/>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4029A6AB" w14:textId="77777777" w:rsidR="00A72724" w:rsidRPr="001C0A35" w:rsidRDefault="00A72724" w:rsidP="00CE1790">
      <w:pPr>
        <w:pStyle w:val="a7"/>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CE1790">
      <w:pPr>
        <w:pStyle w:val="a7"/>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CE1790">
      <w:pPr>
        <w:pStyle w:val="a7"/>
        <w:spacing w:after="0"/>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CE1790">
      <w:pPr>
        <w:spacing w:line="276" w:lineRule="auto"/>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2) эмпатия и уважение к личности ребенка;</w:t>
      </w:r>
    </w:p>
    <w:p w14:paraId="766C9E68" w14:textId="7777777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CE1790">
      <w:pPr>
        <w:shd w:val="clear" w:color="auto" w:fill="FFFFFF"/>
        <w:spacing w:line="276" w:lineRule="auto"/>
        <w:ind w:firstLine="709"/>
        <w:jc w:val="both"/>
        <w:textAlignment w:val="baseline"/>
        <w:rPr>
          <w:spacing w:val="2"/>
          <w:sz w:val="28"/>
          <w:szCs w:val="28"/>
        </w:rPr>
      </w:pPr>
      <w:r w:rsidRPr="001C0A35">
        <w:rPr>
          <w:spacing w:val="2"/>
          <w:sz w:val="28"/>
          <w:szCs w:val="28"/>
        </w:rPr>
        <w:t>7) научность, комплексность, последовательность, поэтапность и непрерывность сопровождения обучающихся и воспитанников в образовательном процессе.</w:t>
      </w:r>
    </w:p>
    <w:p w14:paraId="0464C478" w14:textId="380E6A04" w:rsidR="00A72724" w:rsidRPr="001C0A35" w:rsidRDefault="005B7334" w:rsidP="00CE1790">
      <w:pPr>
        <w:autoSpaceDE w:val="0"/>
        <w:autoSpaceDN w:val="0"/>
        <w:adjustRightInd w:val="0"/>
        <w:spacing w:line="276" w:lineRule="auto"/>
        <w:ind w:firstLine="709"/>
        <w:jc w:val="both"/>
        <w:rPr>
          <w:sz w:val="28"/>
          <w:szCs w:val="28"/>
        </w:rPr>
      </w:pPr>
      <w:r w:rsidRPr="001C0A35">
        <w:rPr>
          <w:sz w:val="28"/>
          <w:szCs w:val="28"/>
        </w:rPr>
        <w:t>5</w:t>
      </w:r>
      <w:r w:rsidR="00A72724" w:rsidRPr="001C0A35">
        <w:rPr>
          <w:sz w:val="28"/>
          <w:szCs w:val="28"/>
        </w:rPr>
        <w:t xml:space="preserve">.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w:t>
      </w:r>
      <w:r w:rsidR="00A72724" w:rsidRPr="001C0A35">
        <w:rPr>
          <w:sz w:val="28"/>
          <w:szCs w:val="28"/>
        </w:rPr>
        <w:lastRenderedPageBreak/>
        <w:t>правил психолого-педагогического сопровождения в организациях образования»:</w:t>
      </w:r>
    </w:p>
    <w:p w14:paraId="28D1D1FD" w14:textId="77777777" w:rsidR="00A72724" w:rsidRPr="001C0A35" w:rsidRDefault="00A72724" w:rsidP="00CE1790">
      <w:pPr>
        <w:spacing w:line="276" w:lineRule="auto"/>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CE1790">
      <w:pPr>
        <w:spacing w:line="276" w:lineRule="auto"/>
        <w:ind w:firstLine="709"/>
        <w:jc w:val="both"/>
        <w:rPr>
          <w:spacing w:val="2"/>
          <w:sz w:val="28"/>
          <w:szCs w:val="28"/>
        </w:rPr>
      </w:pPr>
      <w:r w:rsidRPr="001C0A35">
        <w:rPr>
          <w:spacing w:val="2"/>
          <w:sz w:val="28"/>
          <w:szCs w:val="28"/>
        </w:rPr>
        <w:t>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информации, временную (на четверть, на учебный год) постоянную адаптацию 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CE1790">
      <w:pPr>
        <w:tabs>
          <w:tab w:val="left" w:pos="993"/>
        </w:tabs>
        <w:spacing w:line="276" w:lineRule="auto"/>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CE1790">
      <w:pPr>
        <w:autoSpaceDE w:val="0"/>
        <w:autoSpaceDN w:val="0"/>
        <w:adjustRightInd w:val="0"/>
        <w:spacing w:line="276" w:lineRule="auto"/>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CE1790">
      <w:pPr>
        <w:spacing w:line="276" w:lineRule="auto"/>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CE1790">
      <w:pPr>
        <w:autoSpaceDE w:val="0"/>
        <w:autoSpaceDN w:val="0"/>
        <w:adjustRightInd w:val="0"/>
        <w:spacing w:line="276" w:lineRule="auto"/>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CE1790">
      <w:pPr>
        <w:autoSpaceDE w:val="0"/>
        <w:autoSpaceDN w:val="0"/>
        <w:adjustRightInd w:val="0"/>
        <w:spacing w:line="276" w:lineRule="auto"/>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CE1790">
      <w:pPr>
        <w:autoSpaceDE w:val="0"/>
        <w:autoSpaceDN w:val="0"/>
        <w:adjustRightInd w:val="0"/>
        <w:spacing w:line="276" w:lineRule="auto"/>
        <w:ind w:firstLine="709"/>
        <w:jc w:val="both"/>
        <w:rPr>
          <w:sz w:val="28"/>
          <w:szCs w:val="28"/>
        </w:rPr>
      </w:pPr>
      <w:r w:rsidRPr="001C0A35">
        <w:rPr>
          <w:sz w:val="28"/>
          <w:szCs w:val="28"/>
        </w:rPr>
        <w:lastRenderedPageBreak/>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CE1790">
      <w:pPr>
        <w:autoSpaceDE w:val="0"/>
        <w:autoSpaceDN w:val="0"/>
        <w:adjustRightInd w:val="0"/>
        <w:spacing w:line="276" w:lineRule="auto"/>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CE1790">
      <w:pPr>
        <w:widowControl w:val="0"/>
        <w:tabs>
          <w:tab w:val="left" w:pos="1134"/>
        </w:tabs>
        <w:autoSpaceDE w:val="0"/>
        <w:autoSpaceDN w:val="0"/>
        <w:adjustRightInd w:val="0"/>
        <w:spacing w:line="276" w:lineRule="auto"/>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CE1790">
      <w:pPr>
        <w:shd w:val="clear" w:color="auto" w:fill="FFFFFF"/>
        <w:spacing w:line="276" w:lineRule="auto"/>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CE1790">
      <w:pPr>
        <w:shd w:val="clear" w:color="auto" w:fill="FFFFFF"/>
        <w:spacing w:line="276" w:lineRule="auto"/>
        <w:ind w:firstLine="709"/>
        <w:jc w:val="both"/>
        <w:textAlignment w:val="baseline"/>
        <w:rPr>
          <w:spacing w:val="2"/>
          <w:sz w:val="28"/>
          <w:szCs w:val="28"/>
          <w:shd w:val="clear" w:color="auto" w:fill="FFFFFF"/>
        </w:rPr>
      </w:pPr>
      <w:r w:rsidRPr="001C0A35">
        <w:rPr>
          <w:spacing w:val="2"/>
          <w:sz w:val="28"/>
          <w:szCs w:val="28"/>
          <w:shd w:val="clear" w:color="auto" w:fill="FFFFFF"/>
        </w:rPr>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CE1790">
      <w:pPr>
        <w:shd w:val="clear" w:color="auto" w:fill="FFFFFF"/>
        <w:spacing w:line="276" w:lineRule="auto"/>
        <w:ind w:firstLine="709"/>
        <w:jc w:val="both"/>
        <w:textAlignment w:val="baseline"/>
        <w:rPr>
          <w:strike/>
          <w:spacing w:val="2"/>
          <w:sz w:val="28"/>
          <w:szCs w:val="28"/>
          <w:shd w:val="clear" w:color="auto" w:fill="FFFFFF"/>
        </w:rPr>
      </w:pPr>
      <w:r w:rsidRPr="001C0A35">
        <w:rPr>
          <w:spacing w:val="2"/>
          <w:sz w:val="28"/>
          <w:szCs w:val="28"/>
          <w:shd w:val="clear" w:color="auto" w:fill="FFFFFF"/>
        </w:rPr>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CE1790">
      <w:pPr>
        <w:widowControl w:val="0"/>
        <w:tabs>
          <w:tab w:val="left" w:pos="1134"/>
        </w:tabs>
        <w:autoSpaceDE w:val="0"/>
        <w:autoSpaceDN w:val="0"/>
        <w:adjustRightInd w:val="0"/>
        <w:spacing w:line="276" w:lineRule="auto"/>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CE1790">
      <w:pPr>
        <w:pStyle w:val="a7"/>
        <w:widowControl w:val="0"/>
        <w:numPr>
          <w:ilvl w:val="0"/>
          <w:numId w:val="2"/>
        </w:numPr>
        <w:tabs>
          <w:tab w:val="left" w:pos="1134"/>
        </w:tabs>
        <w:autoSpaceDE w:val="0"/>
        <w:autoSpaceDN w:val="0"/>
        <w:adjustRightInd w:val="0"/>
        <w:spacing w:after="0"/>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CE1790">
      <w:pPr>
        <w:pStyle w:val="a7"/>
        <w:widowControl w:val="0"/>
        <w:numPr>
          <w:ilvl w:val="0"/>
          <w:numId w:val="2"/>
        </w:numPr>
        <w:tabs>
          <w:tab w:val="left" w:pos="1134"/>
        </w:tabs>
        <w:autoSpaceDE w:val="0"/>
        <w:autoSpaceDN w:val="0"/>
        <w:adjustRightInd w:val="0"/>
        <w:spacing w:after="0"/>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CE1790">
      <w:pPr>
        <w:pStyle w:val="a7"/>
        <w:widowControl w:val="0"/>
        <w:numPr>
          <w:ilvl w:val="0"/>
          <w:numId w:val="2"/>
        </w:numPr>
        <w:tabs>
          <w:tab w:val="left" w:pos="1134"/>
        </w:tabs>
        <w:autoSpaceDE w:val="0"/>
        <w:autoSpaceDN w:val="0"/>
        <w:adjustRightInd w:val="0"/>
        <w:spacing w:after="0"/>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 xml:space="preserve">координирует взаимодействие психологической службы с заинтересованными государственными органами и организациями, </w:t>
      </w:r>
      <w:r w:rsidRPr="001C0A35">
        <w:rPr>
          <w:rFonts w:ascii="Times New Roman" w:hAnsi="Times New Roman" w:cs="Times New Roman"/>
          <w:spacing w:val="2"/>
          <w:sz w:val="28"/>
          <w:szCs w:val="28"/>
          <w:shd w:val="clear" w:color="auto" w:fill="FFFFFF"/>
        </w:rPr>
        <w:lastRenderedPageBreak/>
        <w:t>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14:paraId="5923658E" w14:textId="77777777"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проведении мероприятий по повышению психолого-педагогических компетенций с участниками образовательного процесса и 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CE1790">
      <w:pPr>
        <w:pStyle w:val="a7"/>
        <w:numPr>
          <w:ilvl w:val="0"/>
          <w:numId w:val="1"/>
        </w:numPr>
        <w:shd w:val="clear" w:color="auto" w:fill="FFFFFF"/>
        <w:tabs>
          <w:tab w:val="left" w:pos="709"/>
          <w:tab w:val="left" w:pos="851"/>
        </w:tabs>
        <w:spacing w:after="0"/>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CE1790">
      <w:pPr>
        <w:pStyle w:val="a7"/>
        <w:numPr>
          <w:ilvl w:val="0"/>
          <w:numId w:val="1"/>
        </w:numPr>
        <w:tabs>
          <w:tab w:val="left" w:pos="709"/>
          <w:tab w:val="left" w:pos="851"/>
          <w:tab w:val="left" w:pos="993"/>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CE1790">
      <w:pPr>
        <w:pStyle w:val="a7"/>
        <w:numPr>
          <w:ilvl w:val="0"/>
          <w:numId w:val="1"/>
        </w:numPr>
        <w:tabs>
          <w:tab w:val="left" w:pos="709"/>
          <w:tab w:val="left" w:pos="851"/>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lastRenderedPageBreak/>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CE1790">
      <w:pPr>
        <w:pStyle w:val="a7"/>
        <w:numPr>
          <w:ilvl w:val="0"/>
          <w:numId w:val="1"/>
        </w:numPr>
        <w:tabs>
          <w:tab w:val="left" w:pos="709"/>
          <w:tab w:val="left" w:pos="851"/>
          <w:tab w:val="left" w:pos="993"/>
        </w:tabs>
        <w:autoSpaceDE w:val="0"/>
        <w:autoSpaceDN w:val="0"/>
        <w:adjustRightInd w:val="0"/>
        <w:spacing w:after="0"/>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CE1790">
      <w:pPr>
        <w:shd w:val="clear" w:color="auto" w:fill="FFFFFF"/>
        <w:spacing w:line="276" w:lineRule="auto"/>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lastRenderedPageBreak/>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CE1790">
      <w:pPr>
        <w:pStyle w:val="a5"/>
        <w:numPr>
          <w:ilvl w:val="0"/>
          <w:numId w:val="3"/>
        </w:numPr>
        <w:shd w:val="clear" w:color="auto" w:fill="FFFFFF"/>
        <w:tabs>
          <w:tab w:val="left" w:pos="993"/>
        </w:tabs>
        <w:spacing w:before="0" w:beforeAutospacing="0" w:after="0" w:afterAutospacing="0" w:line="276" w:lineRule="auto"/>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lastRenderedPageBreak/>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CE1790">
      <w:pPr>
        <w:shd w:val="clear" w:color="auto" w:fill="FFFFFF"/>
        <w:tabs>
          <w:tab w:val="left" w:pos="709"/>
        </w:tabs>
        <w:spacing w:line="276" w:lineRule="auto"/>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w:t>
      </w:r>
      <w:bookmarkStart w:id="0" w:name="_GoBack"/>
      <w:bookmarkEnd w:id="0"/>
      <w:r w:rsidRPr="001C0A35">
        <w:rPr>
          <w:spacing w:val="2"/>
          <w:sz w:val="28"/>
          <w:szCs w:val="28"/>
        </w:rPr>
        <w:t>, социально-адаптивных (поведенческих) навыков обучающегося и воспитанника;</w:t>
      </w:r>
    </w:p>
    <w:p w14:paraId="40DCAA9C" w14:textId="77777777" w:rsidR="0029241E" w:rsidRPr="001C0A35" w:rsidRDefault="0029241E" w:rsidP="00CE1790">
      <w:pPr>
        <w:shd w:val="clear" w:color="auto" w:fill="FFFFFF"/>
        <w:spacing w:line="276" w:lineRule="auto"/>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Воспитатель интернатной организации в деятельности Психологической службы:</w:t>
      </w:r>
    </w:p>
    <w:p w14:paraId="6FCFE9CA"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CE1790">
      <w:pPr>
        <w:pStyle w:val="a5"/>
        <w:shd w:val="clear" w:color="auto" w:fill="FFFFFF"/>
        <w:spacing w:before="0" w:beforeAutospacing="0" w:after="0" w:afterAutospacing="0" w:line="276" w:lineRule="auto"/>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CE1790">
      <w:pPr>
        <w:pStyle w:val="a5"/>
        <w:shd w:val="clear" w:color="auto" w:fill="FFFFFF"/>
        <w:spacing w:before="0" w:beforeAutospacing="0" w:after="0" w:afterAutospacing="0" w:line="276" w:lineRule="auto"/>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CE1790">
      <w:pPr>
        <w:pStyle w:val="a5"/>
        <w:shd w:val="clear" w:color="auto" w:fill="FFFFFF"/>
        <w:spacing w:before="0" w:beforeAutospacing="0" w:after="0" w:afterAutospacing="0" w:line="276" w:lineRule="auto"/>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CE1790">
      <w:pPr>
        <w:pStyle w:val="a5"/>
        <w:shd w:val="clear" w:color="auto" w:fill="FFFFFF"/>
        <w:spacing w:before="0" w:beforeAutospacing="0" w:after="0" w:afterAutospacing="0" w:line="276" w:lineRule="auto"/>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CE1790">
      <w:pPr>
        <w:pStyle w:val="a5"/>
        <w:shd w:val="clear" w:color="auto" w:fill="FFFFFF"/>
        <w:spacing w:before="0" w:beforeAutospacing="0" w:after="0" w:afterAutospacing="0" w:line="276" w:lineRule="auto"/>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CE1790">
      <w:pPr>
        <w:pStyle w:val="a5"/>
        <w:shd w:val="clear" w:color="auto" w:fill="FFFFFF"/>
        <w:spacing w:before="0" w:beforeAutospacing="0" w:after="0" w:afterAutospacing="0" w:line="276" w:lineRule="auto"/>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CE1790">
      <w:pPr>
        <w:pStyle w:val="a5"/>
        <w:shd w:val="clear" w:color="auto" w:fill="FFFFFF"/>
        <w:spacing w:before="0" w:beforeAutospacing="0" w:after="0" w:afterAutospacing="0" w:line="276" w:lineRule="auto"/>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CE1790">
      <w:pPr>
        <w:pStyle w:val="a5"/>
        <w:shd w:val="clear" w:color="auto" w:fill="FFFFFF"/>
        <w:spacing w:before="0" w:beforeAutospacing="0" w:after="0" w:afterAutospacing="0" w:line="276" w:lineRule="auto"/>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EB7F6" w14:textId="77777777" w:rsidR="009A448E" w:rsidRDefault="009A448E">
      <w:r>
        <w:separator/>
      </w:r>
    </w:p>
  </w:endnote>
  <w:endnote w:type="continuationSeparator" w:id="0">
    <w:p w14:paraId="7203C256" w14:textId="77777777" w:rsidR="009A448E" w:rsidRDefault="009A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47C9" w14:textId="5A433BF4" w:rsidR="00C14370" w:rsidRDefault="00C14370">
    <w:pPr>
      <w:pStyle w:val="ab"/>
    </w:pPr>
    <w:r>
      <w:rPr>
        <w:noProof/>
      </w:rPr>
      <mc:AlternateContent>
        <mc:Choice Requires="wps">
          <w:drawing>
            <wp:anchor distT="0" distB="0" distL="114300" distR="114300" simplePos="0" relativeHeight="251659264" behindDoc="0" locked="0" layoutInCell="1" allowOverlap="1" wp14:anchorId="605FE4CB" wp14:editId="6CA16C6D">
              <wp:simplePos x="0" y="0"/>
              <wp:positionH relativeFrom="column">
                <wp:posOffset>6369050</wp:posOffset>
              </wp:positionH>
              <wp:positionV relativeFrom="paragraph">
                <wp:posOffset>-8998077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461E9" w14:textId="01ED949E" w:rsidR="00C14370" w:rsidRPr="00C14370" w:rsidRDefault="00C14370">
                          <w:pPr>
                            <w:rPr>
                              <w:color w:val="0C0000"/>
                              <w:sz w:val="14"/>
                            </w:rPr>
                          </w:pPr>
                          <w:r>
                            <w:rPr>
                              <w:color w:val="0C0000"/>
                              <w:sz w:val="14"/>
                            </w:rPr>
                            <w:t xml:space="preserve">16.09.2022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5FE4CB" id="_x0000_t202" coordsize="21600,21600" o:spt="202" path="m,l,21600r21600,l21600,xe">
              <v:stroke joinstyle="miter"/>
              <v:path gradientshapeok="t" o:connecttype="rect"/>
            </v:shapetype>
            <v:shape id="Надпись 1" o:spid="_x0000_s1026" type="#_x0000_t202" style="position:absolute;margin-left:501.5pt;margin-top:-70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" filled="f" stroked="f" strokeweight=".5pt">
              <v:fill o:detectmouseclick="t"/>
              <v:textbox style="layout-flow:vertical;mso-layout-flow-alt:bottom-to-top">
                <w:txbxContent>
                  <w:p w14:paraId="3CD461E9" w14:textId="01ED949E" w:rsidR="00C14370" w:rsidRPr="00C14370" w:rsidRDefault="00C14370">
                    <w:pPr>
                      <w:rPr>
                        <w:color w:val="0C0000"/>
                        <w:sz w:val="14"/>
                      </w:rPr>
                    </w:pPr>
                    <w:r>
                      <w:rPr>
                        <w:color w:val="0C0000"/>
                        <w:sz w:val="14"/>
                      </w:rPr>
                      <w:t>16.09.2022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1DEAB" w14:textId="77777777" w:rsidR="009A448E" w:rsidRDefault="009A448E">
      <w:r>
        <w:separator/>
      </w:r>
    </w:p>
  </w:footnote>
  <w:footnote w:type="continuationSeparator" w:id="0">
    <w:p w14:paraId="43CE143D" w14:textId="77777777" w:rsidR="009A448E" w:rsidRDefault="009A4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CE1790">
          <w:rPr>
            <w:noProof/>
          </w:rPr>
          <w:t>9</w:t>
        </w:r>
        <w:r>
          <w:fldChar w:fldCharType="end"/>
        </w:r>
      </w:p>
    </w:sdtContent>
  </w:sdt>
  <w:p w14:paraId="66D25E15" w14:textId="77777777" w:rsidR="00860A87" w:rsidRDefault="009A44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1E"/>
    <w:rsid w:val="00016DA7"/>
    <w:rsid w:val="000431C3"/>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1485F"/>
    <w:rsid w:val="00871630"/>
    <w:rsid w:val="00875EBB"/>
    <w:rsid w:val="008B6CE8"/>
    <w:rsid w:val="008D5508"/>
    <w:rsid w:val="00905E20"/>
    <w:rsid w:val="009535BE"/>
    <w:rsid w:val="009A448E"/>
    <w:rsid w:val="00A26EF2"/>
    <w:rsid w:val="00A50C64"/>
    <w:rsid w:val="00A550E0"/>
    <w:rsid w:val="00A72724"/>
    <w:rsid w:val="00B5200A"/>
    <w:rsid w:val="00B578A0"/>
    <w:rsid w:val="00B766B1"/>
    <w:rsid w:val="00BB4608"/>
    <w:rsid w:val="00BF2222"/>
    <w:rsid w:val="00C14370"/>
    <w:rsid w:val="00C56BA0"/>
    <w:rsid w:val="00C779CF"/>
    <w:rsid w:val="00C972CF"/>
    <w:rsid w:val="00CA7B02"/>
    <w:rsid w:val="00CB6D69"/>
    <w:rsid w:val="00CC15E4"/>
    <w:rsid w:val="00CD48BD"/>
    <w:rsid w:val="00CE1790"/>
    <w:rsid w:val="00CE1E61"/>
    <w:rsid w:val="00D04AA1"/>
    <w:rsid w:val="00D15BD2"/>
    <w:rsid w:val="00D21D15"/>
    <w:rsid w:val="00D433F0"/>
    <w:rsid w:val="00D45452"/>
    <w:rsid w:val="00D83700"/>
    <w:rsid w:val="00D93995"/>
    <w:rsid w:val="00DA4681"/>
    <w:rsid w:val="00DC002C"/>
    <w:rsid w:val="00DE7D17"/>
    <w:rsid w:val="00E62EC3"/>
    <w:rsid w:val="00E91697"/>
    <w:rsid w:val="00EE0D5A"/>
    <w:rsid w:val="00F31EAB"/>
    <w:rsid w:val="00F70E0D"/>
    <w:rsid w:val="00F91E01"/>
    <w:rsid w:val="00FB3B27"/>
    <w:rsid w:val="00FC667A"/>
    <w:rsid w:val="00FD1397"/>
    <w:rsid w:val="00FE1828"/>
    <w:rsid w:val="00FF28D5"/>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14370"/>
    <w:pPr>
      <w:tabs>
        <w:tab w:val="center" w:pos="4677"/>
        <w:tab w:val="right" w:pos="9355"/>
      </w:tabs>
    </w:pPr>
  </w:style>
  <w:style w:type="character" w:customStyle="1" w:styleId="ac">
    <w:name w:val="Нижний колонтитул Знак"/>
    <w:basedOn w:val="a0"/>
    <w:link w:val="ab"/>
    <w:uiPriority w:val="99"/>
    <w:rsid w:val="00C143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14370"/>
    <w:pPr>
      <w:tabs>
        <w:tab w:val="center" w:pos="4677"/>
        <w:tab w:val="right" w:pos="9355"/>
      </w:tabs>
    </w:pPr>
  </w:style>
  <w:style w:type="character" w:customStyle="1" w:styleId="ac">
    <w:name w:val="Нижний колонтитул Знак"/>
    <w:basedOn w:val="a0"/>
    <w:link w:val="ab"/>
    <w:uiPriority w:val="99"/>
    <w:rsid w:val="00C143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Елюбаева Дарига Чапаевна</dc:creator>
  <cp:lastModifiedBy>Админ</cp:lastModifiedBy>
  <cp:revision>4</cp:revision>
  <dcterms:created xsi:type="dcterms:W3CDTF">2022-10-27T19:51:00Z</dcterms:created>
  <dcterms:modified xsi:type="dcterms:W3CDTF">2022-10-27T19:52:00Z</dcterms:modified>
</cp:coreProperties>
</file>