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1B" w:rsidRPr="000B64C6" w:rsidRDefault="00386A1B">
      <w:pPr>
        <w:rPr>
          <w:lang w:val="kk-KZ"/>
        </w:rPr>
      </w:pPr>
    </w:p>
    <w:tbl>
      <w:tblPr>
        <w:tblW w:w="9781" w:type="dxa"/>
        <w:tblInd w:w="108" w:type="dxa"/>
        <w:tblLayout w:type="fixed"/>
        <w:tblLook w:val="04A0" w:firstRow="1" w:lastRow="0" w:firstColumn="1" w:lastColumn="0" w:noHBand="0" w:noVBand="1"/>
      </w:tblPr>
      <w:tblGrid>
        <w:gridCol w:w="9781"/>
      </w:tblGrid>
      <w:tr w:rsidR="00A054FD" w:rsidRPr="006A3059" w:rsidTr="00AC38F9">
        <w:tc>
          <w:tcPr>
            <w:tcW w:w="9781" w:type="dxa"/>
          </w:tcPr>
          <w:p w:rsidR="000B64C6" w:rsidRPr="000B64C6" w:rsidRDefault="00A054FD" w:rsidP="000B64C6">
            <w:pPr>
              <w:spacing w:after="0" w:line="240" w:lineRule="auto"/>
              <w:jc w:val="center"/>
              <w:rPr>
                <w:rFonts w:ascii="Times New Roman" w:eastAsia="Times New Roman" w:hAnsi="Times New Roman" w:cs="Times New Roman"/>
                <w:b/>
                <w:sz w:val="28"/>
                <w:szCs w:val="28"/>
                <w:lang w:val="kk-KZ"/>
              </w:rPr>
            </w:pPr>
            <w:r w:rsidRPr="006A3059">
              <w:rPr>
                <w:rFonts w:ascii="Times New Roman" w:eastAsia="Times New Roman" w:hAnsi="Times New Roman" w:cs="Times New Roman"/>
                <w:b/>
                <w:sz w:val="28"/>
                <w:szCs w:val="28"/>
                <w:lang w:val="kk-KZ"/>
              </w:rPr>
              <w:br w:type="page"/>
            </w:r>
            <w:r w:rsidR="000B64C6" w:rsidRPr="002F770B">
              <w:rPr>
                <w:rFonts w:ascii="Times New Roman" w:eastAsia="Times New Roman" w:hAnsi="Times New Roman" w:cs="Times New Roman"/>
                <w:b/>
                <w:sz w:val="28"/>
                <w:szCs w:val="28"/>
                <w:lang w:val="kk-KZ"/>
              </w:rPr>
              <w:t>«</w:t>
            </w:r>
            <w:r w:rsidR="000B64C6">
              <w:rPr>
                <w:rFonts w:ascii="Times New Roman" w:eastAsia="Times New Roman" w:hAnsi="Times New Roman" w:cs="Times New Roman"/>
                <w:b/>
                <w:sz w:val="28"/>
                <w:szCs w:val="28"/>
                <w:lang w:val="kk-KZ"/>
              </w:rPr>
              <w:t>Бұқар жырау аудандық білім бөлімі</w:t>
            </w:r>
            <w:r w:rsidR="000B64C6" w:rsidRPr="002F770B">
              <w:rPr>
                <w:rFonts w:ascii="Times New Roman" w:eastAsia="Times New Roman" w:hAnsi="Times New Roman" w:cs="Times New Roman"/>
                <w:b/>
                <w:sz w:val="28"/>
                <w:szCs w:val="28"/>
                <w:lang w:val="kk-KZ"/>
              </w:rPr>
              <w:t>»</w:t>
            </w:r>
            <w:r w:rsidR="000B64C6">
              <w:rPr>
                <w:rFonts w:ascii="Times New Roman" w:eastAsia="Times New Roman" w:hAnsi="Times New Roman" w:cs="Times New Roman"/>
                <w:b/>
                <w:sz w:val="28"/>
                <w:szCs w:val="28"/>
                <w:lang w:val="kk-KZ"/>
              </w:rPr>
              <w:t xml:space="preserve"> ММ</w:t>
            </w:r>
          </w:p>
          <w:p w:rsidR="000B64C6" w:rsidRPr="000B64C6" w:rsidRDefault="000B64C6" w:rsidP="000B64C6">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«К</w:t>
            </w:r>
            <w:r>
              <w:rPr>
                <w:rFonts w:ascii="Times New Roman" w:eastAsia="Times New Roman" w:hAnsi="Times New Roman" w:cs="Times New Roman"/>
                <w:b/>
                <w:sz w:val="28"/>
                <w:szCs w:val="28"/>
                <w:lang w:val="kk-KZ"/>
              </w:rPr>
              <w:t>өкпекті ЖББОМ</w:t>
            </w:r>
            <w:r w:rsidRPr="006A3059">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kk-KZ"/>
              </w:rPr>
              <w:t xml:space="preserve"> КММ</w:t>
            </w:r>
          </w:p>
          <w:p w:rsidR="000B64C6" w:rsidRPr="006A3059" w:rsidRDefault="000B64C6" w:rsidP="000B64C6">
            <w:pPr>
              <w:spacing w:after="0" w:line="240" w:lineRule="auto"/>
              <w:jc w:val="both"/>
              <w:rPr>
                <w:rFonts w:ascii="Times New Roman" w:eastAsia="Times New Roman" w:hAnsi="Times New Roman" w:cs="Times New Roman"/>
                <w:sz w:val="28"/>
                <w:szCs w:val="28"/>
              </w:rPr>
            </w:pPr>
          </w:p>
          <w:p w:rsidR="000B64C6" w:rsidRPr="006A3059" w:rsidRDefault="000B64C6" w:rsidP="000B64C6">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 xml:space="preserve">  </w:t>
            </w:r>
          </w:p>
          <w:tbl>
            <w:tblPr>
              <w:tblW w:w="9121" w:type="dxa"/>
              <w:tblInd w:w="264" w:type="dxa"/>
              <w:tblLayout w:type="fixed"/>
              <w:tblLook w:val="04A0" w:firstRow="1" w:lastRow="0" w:firstColumn="1" w:lastColumn="0" w:noHBand="0" w:noVBand="1"/>
            </w:tblPr>
            <w:tblGrid>
              <w:gridCol w:w="4585"/>
              <w:gridCol w:w="4536"/>
            </w:tblGrid>
            <w:tr w:rsidR="000B64C6" w:rsidRPr="006A3059" w:rsidTr="000B64C6">
              <w:trPr>
                <w:trHeight w:val="656"/>
              </w:trPr>
              <w:tc>
                <w:tcPr>
                  <w:tcW w:w="4585" w:type="dxa"/>
                </w:tcPr>
                <w:p w:rsidR="000B64C6" w:rsidRPr="00A054FD" w:rsidRDefault="000B64C6" w:rsidP="000B64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КЕЛІСІЛДІ</w:t>
                  </w:r>
                </w:p>
              </w:tc>
              <w:tc>
                <w:tcPr>
                  <w:tcW w:w="4536" w:type="dxa"/>
                </w:tcPr>
                <w:p w:rsidR="000B64C6" w:rsidRPr="006A3059" w:rsidRDefault="000B64C6" w:rsidP="000B64C6">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БЕКІТЕМІН</w:t>
                  </w:r>
                </w:p>
                <w:p w:rsidR="000B64C6" w:rsidRPr="00A054FD" w:rsidRDefault="000B64C6" w:rsidP="000B64C6">
                  <w:pPr>
                    <w:spacing w:after="0" w:line="240" w:lineRule="auto"/>
                    <w:jc w:val="right"/>
                    <w:rPr>
                      <w:rFonts w:ascii="Times New Roman" w:eastAsia="Times New Roman" w:hAnsi="Times New Roman" w:cs="Times New Roman"/>
                      <w:sz w:val="28"/>
                      <w:szCs w:val="28"/>
                    </w:rPr>
                  </w:pPr>
                </w:p>
              </w:tc>
            </w:tr>
            <w:tr w:rsidR="000B64C6" w:rsidRPr="006A3059" w:rsidTr="000B64C6">
              <w:trPr>
                <w:trHeight w:val="277"/>
              </w:trPr>
              <w:tc>
                <w:tcPr>
                  <w:tcW w:w="4585" w:type="dxa"/>
                </w:tcPr>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tc>
              <w:tc>
                <w:tcPr>
                  <w:tcW w:w="4536" w:type="dxa"/>
                </w:tcPr>
                <w:p w:rsidR="000B64C6" w:rsidRPr="000B64C6" w:rsidRDefault="000B64C6" w:rsidP="000B64C6">
                  <w:pPr>
                    <w:spacing w:after="0" w:line="240" w:lineRule="auto"/>
                    <w:jc w:val="right"/>
                    <w:rPr>
                      <w:rFonts w:ascii="Times New Roman" w:eastAsia="Times New Roman" w:hAnsi="Times New Roman" w:cs="Times New Roman"/>
                      <w:sz w:val="28"/>
                      <w:szCs w:val="28"/>
                      <w:lang w:val="kk-KZ"/>
                    </w:rPr>
                  </w:pPr>
                </w:p>
              </w:tc>
            </w:tr>
            <w:tr w:rsidR="000B64C6" w:rsidRPr="006A3059" w:rsidTr="000B64C6">
              <w:trPr>
                <w:trHeight w:val="1109"/>
              </w:trPr>
              <w:tc>
                <w:tcPr>
                  <w:tcW w:w="4585" w:type="dxa"/>
                </w:tcPr>
                <w:p w:rsidR="000B64C6" w:rsidRPr="006A3059" w:rsidRDefault="000B64C6" w:rsidP="000B64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Бұқар жырау аудандық бі</w:t>
                  </w:r>
                  <w:proofErr w:type="gramStart"/>
                  <w:r>
                    <w:rPr>
                      <w:rFonts w:ascii="Times New Roman" w:eastAsia="Times New Roman" w:hAnsi="Times New Roman" w:cs="Times New Roman"/>
                      <w:sz w:val="28"/>
                      <w:szCs w:val="28"/>
                      <w:lang w:val="kk-KZ"/>
                    </w:rPr>
                    <w:t>л</w:t>
                  </w:r>
                  <w:proofErr w:type="gramEnd"/>
                  <w:r>
                    <w:rPr>
                      <w:rFonts w:ascii="Times New Roman" w:eastAsia="Times New Roman" w:hAnsi="Times New Roman" w:cs="Times New Roman"/>
                      <w:sz w:val="28"/>
                      <w:szCs w:val="28"/>
                      <w:lang w:val="kk-KZ"/>
                    </w:rPr>
                    <w:t>ім  бөлімі</w:t>
                  </w:r>
                  <w:r w:rsidRPr="006A3059">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ММ басшысы</w:t>
                  </w:r>
                </w:p>
                <w:p w:rsidR="000B64C6" w:rsidRPr="006A3059" w:rsidRDefault="000B64C6" w:rsidP="000B64C6">
                  <w:pPr>
                    <w:spacing w:after="0" w:line="240" w:lineRule="auto"/>
                    <w:jc w:val="both"/>
                    <w:rPr>
                      <w:rFonts w:ascii="Times New Roman" w:eastAsia="Times New Roman" w:hAnsi="Times New Roman" w:cs="Times New Roman"/>
                      <w:sz w:val="28"/>
                      <w:szCs w:val="28"/>
                    </w:rPr>
                  </w:pPr>
                </w:p>
              </w:tc>
              <w:tc>
                <w:tcPr>
                  <w:tcW w:w="4536" w:type="dxa"/>
                </w:tcPr>
                <w:p w:rsidR="000B64C6" w:rsidRPr="006A3059" w:rsidRDefault="000B64C6" w:rsidP="000B64C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Көкпекті ЖББОМ</w:t>
                  </w:r>
                  <w:r w:rsidRPr="006A3059">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КММ директоры</w:t>
                  </w:r>
                  <w:r w:rsidRPr="006A3059">
                    <w:rPr>
                      <w:rFonts w:ascii="Times New Roman" w:eastAsia="Times New Roman" w:hAnsi="Times New Roman" w:cs="Times New Roman"/>
                      <w:sz w:val="28"/>
                      <w:szCs w:val="28"/>
                    </w:rPr>
                    <w:t xml:space="preserve"> </w:t>
                  </w:r>
                </w:p>
              </w:tc>
            </w:tr>
            <w:tr w:rsidR="000B64C6" w:rsidRPr="006A3059" w:rsidTr="000B64C6">
              <w:trPr>
                <w:trHeight w:val="277"/>
              </w:trPr>
              <w:tc>
                <w:tcPr>
                  <w:tcW w:w="4585" w:type="dxa"/>
                </w:tcPr>
                <w:p w:rsidR="000B64C6" w:rsidRPr="00642155" w:rsidRDefault="00667F70" w:rsidP="000B64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_________</w:t>
                  </w:r>
                  <w:r w:rsidR="000B64C6">
                    <w:rPr>
                      <w:rFonts w:ascii="Times New Roman" w:eastAsia="Times New Roman" w:hAnsi="Times New Roman" w:cs="Times New Roman"/>
                      <w:sz w:val="28"/>
                      <w:szCs w:val="28"/>
                    </w:rPr>
                    <w:t>Айкенова А.У.</w:t>
                  </w:r>
                </w:p>
              </w:tc>
              <w:tc>
                <w:tcPr>
                  <w:tcW w:w="4536" w:type="dxa"/>
                </w:tcPr>
                <w:p w:rsidR="000B64C6" w:rsidRPr="006A3059" w:rsidRDefault="000B64C6" w:rsidP="000B64C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_________Жаймина Г.А.</w:t>
                  </w:r>
                </w:p>
              </w:tc>
            </w:tr>
            <w:tr w:rsidR="000B64C6" w:rsidRPr="006A3059" w:rsidTr="000B64C6">
              <w:trPr>
                <w:trHeight w:val="303"/>
              </w:trPr>
              <w:tc>
                <w:tcPr>
                  <w:tcW w:w="4585" w:type="dxa"/>
                </w:tcPr>
                <w:p w:rsidR="000B64C6" w:rsidRPr="006A3059" w:rsidRDefault="000B64C6" w:rsidP="000B64C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«____»   _______2020 ж</w:t>
                  </w:r>
                  <w:r w:rsidRPr="006A3059">
                    <w:rPr>
                      <w:rFonts w:ascii="Times New Roman" w:eastAsia="Times New Roman" w:hAnsi="Times New Roman" w:cs="Times New Roman"/>
                      <w:sz w:val="28"/>
                      <w:szCs w:val="28"/>
                      <w:lang w:val="kk-KZ"/>
                    </w:rPr>
                    <w:t>.</w:t>
                  </w:r>
                </w:p>
              </w:tc>
              <w:tc>
                <w:tcPr>
                  <w:tcW w:w="4536" w:type="dxa"/>
                </w:tcPr>
                <w:p w:rsidR="000B64C6" w:rsidRPr="006A3059" w:rsidRDefault="000B64C6" w:rsidP="000B64C6">
                  <w:pPr>
                    <w:spacing w:after="0" w:line="24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«____»  ______2020 ж</w:t>
                  </w:r>
                  <w:r w:rsidRPr="006A3059">
                    <w:rPr>
                      <w:rFonts w:ascii="Times New Roman" w:eastAsia="Times New Roman" w:hAnsi="Times New Roman" w:cs="Times New Roman"/>
                      <w:sz w:val="28"/>
                      <w:szCs w:val="28"/>
                      <w:lang w:val="kk-KZ"/>
                    </w:rPr>
                    <w:t>.</w:t>
                  </w:r>
                </w:p>
              </w:tc>
            </w:tr>
          </w:tbl>
          <w:p w:rsidR="000B64C6" w:rsidRPr="006A3059" w:rsidRDefault="000B64C6" w:rsidP="000B64C6">
            <w:pPr>
              <w:spacing w:after="0" w:line="240" w:lineRule="auto"/>
              <w:jc w:val="both"/>
              <w:rPr>
                <w:rFonts w:ascii="Times New Roman" w:eastAsia="Times New Roman" w:hAnsi="Times New Roman" w:cs="Times New Roman"/>
                <w:sz w:val="28"/>
                <w:szCs w:val="28"/>
                <w:lang w:val="kk-KZ"/>
              </w:rPr>
            </w:pPr>
          </w:p>
          <w:p w:rsid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6A3059" w:rsidRDefault="000B64C6" w:rsidP="000B64C6">
            <w:pPr>
              <w:spacing w:after="0" w:line="240" w:lineRule="auto"/>
              <w:jc w:val="both"/>
              <w:rPr>
                <w:rFonts w:ascii="Times New Roman" w:eastAsia="Times New Roman" w:hAnsi="Times New Roman" w:cs="Times New Roman"/>
                <w:sz w:val="28"/>
                <w:szCs w:val="28"/>
                <w:lang w:val="kk-KZ"/>
              </w:rPr>
            </w:pPr>
          </w:p>
          <w:p w:rsidR="000B64C6" w:rsidRPr="006A3059" w:rsidRDefault="000B64C6" w:rsidP="000B64C6">
            <w:pPr>
              <w:spacing w:after="0" w:line="240" w:lineRule="auto"/>
              <w:jc w:val="both"/>
              <w:rPr>
                <w:rFonts w:ascii="Times New Roman" w:eastAsia="Times New Roman" w:hAnsi="Times New Roman" w:cs="Times New Roman"/>
                <w:sz w:val="28"/>
                <w:szCs w:val="28"/>
              </w:rPr>
            </w:pPr>
          </w:p>
          <w:p w:rsidR="000B64C6" w:rsidRPr="006A3059" w:rsidRDefault="000B64C6" w:rsidP="000B64C6">
            <w:pPr>
              <w:spacing w:after="0" w:line="240" w:lineRule="auto"/>
              <w:jc w:val="both"/>
              <w:rPr>
                <w:rFonts w:ascii="Times New Roman" w:eastAsia="Times New Roman" w:hAnsi="Times New Roman" w:cs="Times New Roman"/>
                <w:sz w:val="28"/>
                <w:szCs w:val="28"/>
              </w:rPr>
            </w:pPr>
          </w:p>
          <w:p w:rsidR="000B64C6" w:rsidRPr="000B64C6" w:rsidRDefault="000B64C6" w:rsidP="000B64C6">
            <w:pPr>
              <w:spacing w:after="0" w:line="240" w:lineRule="auto"/>
              <w:jc w:val="center"/>
              <w:rPr>
                <w:rFonts w:ascii="Times New Roman" w:hAnsi="Times New Roman" w:cs="Times New Roman"/>
                <w:b/>
                <w:sz w:val="28"/>
                <w:szCs w:val="28"/>
                <w:lang w:val="kk-KZ"/>
              </w:rPr>
            </w:pPr>
          </w:p>
          <w:p w:rsidR="000B64C6" w:rsidRDefault="000B64C6" w:rsidP="000B64C6">
            <w:pPr>
              <w:spacing w:after="0" w:line="240" w:lineRule="auto"/>
              <w:jc w:val="center"/>
              <w:rPr>
                <w:rFonts w:ascii="Times New Roman" w:eastAsia="Times New Roman" w:hAnsi="Times New Roman" w:cs="Times New Roman"/>
                <w:b/>
                <w:sz w:val="28"/>
                <w:szCs w:val="28"/>
                <w:lang w:val="kk-KZ"/>
              </w:rPr>
            </w:pPr>
            <w:r w:rsidRPr="000B64C6">
              <w:rPr>
                <w:rFonts w:ascii="Times New Roman" w:eastAsia="Times New Roman" w:hAnsi="Times New Roman" w:cs="Times New Roman"/>
                <w:b/>
                <w:sz w:val="28"/>
                <w:szCs w:val="28"/>
                <w:lang w:val="kk-KZ"/>
              </w:rPr>
              <w:t xml:space="preserve">2020 -2025 </w:t>
            </w:r>
            <w:r>
              <w:rPr>
                <w:rFonts w:ascii="Times New Roman" w:eastAsia="Times New Roman" w:hAnsi="Times New Roman" w:cs="Times New Roman"/>
                <w:b/>
                <w:sz w:val="28"/>
                <w:szCs w:val="28"/>
                <w:lang w:val="kk-KZ"/>
              </w:rPr>
              <w:t>жылдарға арналған</w:t>
            </w:r>
          </w:p>
          <w:p w:rsidR="000B64C6" w:rsidRDefault="000B64C6" w:rsidP="000B64C6">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«Көкпекті ЖББОМ» КММ</w:t>
            </w:r>
          </w:p>
          <w:p w:rsidR="000B64C6" w:rsidRPr="000B64C6" w:rsidRDefault="000B64C6" w:rsidP="000B64C6">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МЕКТЕПТІҢ ДАМУ БАҒДАРЛАМАСЫ</w:t>
            </w: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Default="000B64C6" w:rsidP="000B64C6">
            <w:pPr>
              <w:spacing w:after="0" w:line="240" w:lineRule="auto"/>
              <w:jc w:val="both"/>
              <w:rPr>
                <w:rFonts w:ascii="Times New Roman" w:eastAsia="Times New Roman" w:hAnsi="Times New Roman" w:cs="Times New Roman"/>
                <w:sz w:val="28"/>
                <w:szCs w:val="28"/>
                <w:lang w:val="kk-KZ"/>
              </w:rPr>
            </w:pPr>
          </w:p>
          <w:p w:rsidR="002F770B" w:rsidRDefault="002F770B" w:rsidP="000B64C6">
            <w:pPr>
              <w:spacing w:after="0" w:line="240" w:lineRule="auto"/>
              <w:jc w:val="both"/>
              <w:rPr>
                <w:rFonts w:ascii="Times New Roman" w:eastAsia="Times New Roman" w:hAnsi="Times New Roman" w:cs="Times New Roman"/>
                <w:sz w:val="28"/>
                <w:szCs w:val="28"/>
                <w:lang w:val="kk-KZ"/>
              </w:rPr>
            </w:pPr>
          </w:p>
          <w:p w:rsidR="002F770B" w:rsidRPr="000B64C6" w:rsidRDefault="002F770B" w:rsidP="000B64C6">
            <w:pPr>
              <w:spacing w:after="0" w:line="240" w:lineRule="auto"/>
              <w:jc w:val="both"/>
              <w:rPr>
                <w:rFonts w:ascii="Times New Roman" w:eastAsia="Times New Roman" w:hAnsi="Times New Roman" w:cs="Times New Roman"/>
                <w:sz w:val="28"/>
                <w:szCs w:val="28"/>
                <w:lang w:val="kk-KZ"/>
              </w:rPr>
            </w:pPr>
          </w:p>
          <w:p w:rsidR="000B64C6" w:rsidRPr="000B64C6" w:rsidRDefault="000B64C6" w:rsidP="000B64C6">
            <w:pPr>
              <w:spacing w:after="0" w:line="240" w:lineRule="auto"/>
              <w:jc w:val="both"/>
              <w:rPr>
                <w:rFonts w:ascii="Times New Roman" w:eastAsia="Times New Roman" w:hAnsi="Times New Roman" w:cs="Times New Roman"/>
                <w:sz w:val="28"/>
                <w:szCs w:val="28"/>
                <w:lang w:val="kk-KZ"/>
              </w:rPr>
            </w:pPr>
          </w:p>
          <w:p w:rsidR="000B64C6" w:rsidRPr="006A3059" w:rsidRDefault="000B64C6" w:rsidP="000B64C6">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Қарағанды-</w:t>
            </w:r>
            <w:r w:rsidRPr="006A3059">
              <w:rPr>
                <w:rFonts w:ascii="Times New Roman" w:eastAsia="Times New Roman" w:hAnsi="Times New Roman" w:cs="Times New Roman"/>
                <w:b/>
                <w:sz w:val="28"/>
                <w:szCs w:val="28"/>
                <w:lang w:val="kk-KZ"/>
              </w:rPr>
              <w:t>2020</w:t>
            </w:r>
            <w:r w:rsidRPr="006A3059">
              <w:rPr>
                <w:rFonts w:ascii="Times New Roman" w:eastAsia="Times New Roman" w:hAnsi="Times New Roman" w:cs="Times New Roman"/>
                <w:b/>
                <w:sz w:val="28"/>
                <w:szCs w:val="28"/>
                <w:lang w:val="kk-KZ"/>
              </w:rPr>
              <w:br w:type="page"/>
            </w:r>
          </w:p>
          <w:p w:rsidR="000B64C6" w:rsidRPr="006A3059" w:rsidRDefault="008125A6" w:rsidP="000B64C6">
            <w:pPr>
              <w:tabs>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lastRenderedPageBreak/>
              <w:t>Бағдарлама басшысы</w:t>
            </w:r>
            <w:r w:rsidR="000B64C6" w:rsidRPr="006A3059">
              <w:rPr>
                <w:rFonts w:ascii="Times New Roman" w:eastAsia="Times New Roman" w:hAnsi="Times New Roman" w:cs="Times New Roman"/>
                <w:b/>
                <w:sz w:val="28"/>
                <w:szCs w:val="28"/>
              </w:rPr>
              <w:t>:</w:t>
            </w:r>
          </w:p>
          <w:p w:rsidR="000B64C6" w:rsidRPr="006A3059" w:rsidRDefault="000B64C6" w:rsidP="000B64C6">
            <w:pPr>
              <w:tabs>
                <w:tab w:val="left" w:pos="993"/>
              </w:tabs>
              <w:spacing w:after="0" w:line="240" w:lineRule="auto"/>
              <w:ind w:firstLine="567"/>
              <w:jc w:val="both"/>
              <w:rPr>
                <w:rFonts w:ascii="Times New Roman" w:eastAsia="Times New Roman" w:hAnsi="Times New Roman" w:cs="Times New Roman"/>
                <w:sz w:val="28"/>
                <w:szCs w:val="28"/>
              </w:rPr>
            </w:pPr>
          </w:p>
          <w:p w:rsidR="000B64C6" w:rsidRPr="006A3059" w:rsidRDefault="000B64C6" w:rsidP="000B64C6">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 xml:space="preserve">Директор ________________ </w:t>
            </w:r>
            <w:r>
              <w:rPr>
                <w:rFonts w:ascii="Times New Roman" w:eastAsia="Times New Roman" w:hAnsi="Times New Roman" w:cs="Times New Roman"/>
                <w:sz w:val="28"/>
                <w:szCs w:val="28"/>
              </w:rPr>
              <w:t>Жаймина Г.А.</w:t>
            </w:r>
          </w:p>
          <w:p w:rsidR="000B64C6" w:rsidRPr="008125A6"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6A3059">
              <w:rPr>
                <w:rFonts w:ascii="Times New Roman" w:eastAsia="Times New Roman" w:hAnsi="Times New Roman" w:cs="Times New Roman"/>
                <w:sz w:val="28"/>
                <w:szCs w:val="28"/>
                <w:vertAlign w:val="superscript"/>
              </w:rPr>
              <w:t xml:space="preserve">                   </w:t>
            </w:r>
            <w:r w:rsidR="008125A6">
              <w:rPr>
                <w:rFonts w:ascii="Times New Roman" w:eastAsia="Times New Roman" w:hAnsi="Times New Roman" w:cs="Times New Roman"/>
                <w:sz w:val="28"/>
                <w:szCs w:val="28"/>
                <w:vertAlign w:val="superscript"/>
              </w:rPr>
              <w:t xml:space="preserve">                         </w:t>
            </w:r>
            <w:r w:rsidR="008125A6">
              <w:rPr>
                <w:rFonts w:ascii="Times New Roman" w:eastAsia="Times New Roman" w:hAnsi="Times New Roman" w:cs="Times New Roman"/>
                <w:sz w:val="28"/>
                <w:szCs w:val="28"/>
                <w:vertAlign w:val="superscript"/>
                <w:lang w:val="kk-KZ"/>
              </w:rPr>
              <w:t>қолы</w:t>
            </w:r>
          </w:p>
          <w:p w:rsidR="000B64C6" w:rsidRPr="006A3059" w:rsidRDefault="008125A6" w:rsidP="000B64C6">
            <w:pPr>
              <w:tabs>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Бағдарламаны құрастырушылар</w:t>
            </w:r>
            <w:r w:rsidR="000B64C6" w:rsidRPr="006A3059">
              <w:rPr>
                <w:rFonts w:ascii="Times New Roman" w:eastAsia="Times New Roman" w:hAnsi="Times New Roman" w:cs="Times New Roman"/>
                <w:b/>
                <w:sz w:val="28"/>
                <w:szCs w:val="28"/>
              </w:rPr>
              <w:t>:</w:t>
            </w:r>
          </w:p>
          <w:p w:rsidR="000B64C6" w:rsidRPr="006A3059" w:rsidRDefault="00C514C5" w:rsidP="000B64C6">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Д</w:t>
            </w:r>
            <w:r w:rsidR="008125A6">
              <w:rPr>
                <w:rFonts w:ascii="Times New Roman" w:eastAsia="Times New Roman" w:hAnsi="Times New Roman" w:cs="Times New Roman"/>
                <w:sz w:val="28"/>
                <w:szCs w:val="28"/>
                <w:lang w:val="kk-KZ"/>
              </w:rPr>
              <w:t xml:space="preserve">иректордың </w:t>
            </w:r>
            <w:r>
              <w:rPr>
                <w:rFonts w:ascii="Times New Roman" w:eastAsia="Times New Roman" w:hAnsi="Times New Roman" w:cs="Times New Roman"/>
                <w:sz w:val="28"/>
                <w:szCs w:val="28"/>
                <w:lang w:val="kk-KZ"/>
              </w:rPr>
              <w:t xml:space="preserve">ОТЖ </w:t>
            </w:r>
            <w:r w:rsidR="008125A6">
              <w:rPr>
                <w:rFonts w:ascii="Times New Roman" w:eastAsia="Times New Roman" w:hAnsi="Times New Roman" w:cs="Times New Roman"/>
                <w:sz w:val="28"/>
                <w:szCs w:val="28"/>
                <w:lang w:val="kk-KZ"/>
              </w:rPr>
              <w:t>орынбасары</w:t>
            </w:r>
            <w:r w:rsidR="000B64C6" w:rsidRPr="006A3059">
              <w:rPr>
                <w:rFonts w:ascii="Times New Roman" w:eastAsia="Times New Roman" w:hAnsi="Times New Roman" w:cs="Times New Roman"/>
                <w:sz w:val="28"/>
                <w:szCs w:val="28"/>
              </w:rPr>
              <w:t xml:space="preserve"> ________________</w:t>
            </w:r>
            <w:r w:rsidR="000B64C6">
              <w:rPr>
                <w:rFonts w:ascii="Times New Roman" w:eastAsia="Times New Roman" w:hAnsi="Times New Roman" w:cs="Times New Roman"/>
                <w:sz w:val="28"/>
                <w:szCs w:val="28"/>
              </w:rPr>
              <w:t>Маликова М.А.</w:t>
            </w:r>
          </w:p>
          <w:p w:rsidR="000B64C6" w:rsidRPr="008125A6"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6A3059">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t xml:space="preserve">                                     </w:t>
            </w:r>
            <w:r w:rsidR="008125A6">
              <w:rPr>
                <w:rFonts w:ascii="Times New Roman" w:eastAsia="Times New Roman" w:hAnsi="Times New Roman" w:cs="Times New Roman"/>
                <w:sz w:val="28"/>
                <w:szCs w:val="28"/>
                <w:vertAlign w:val="superscript"/>
                <w:lang w:val="kk-KZ"/>
              </w:rPr>
              <w:t xml:space="preserve">   қолы</w:t>
            </w:r>
          </w:p>
          <w:p w:rsidR="000B64C6" w:rsidRPr="00202448" w:rsidRDefault="00C514C5"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Директордың ОТЖ орынбасары</w:t>
            </w:r>
            <w:r w:rsidRPr="00202448">
              <w:rPr>
                <w:rFonts w:ascii="Times New Roman" w:eastAsia="Times New Roman" w:hAnsi="Times New Roman" w:cs="Times New Roman"/>
                <w:sz w:val="28"/>
                <w:szCs w:val="28"/>
                <w:lang w:val="kk-KZ"/>
              </w:rPr>
              <w:t xml:space="preserve"> </w:t>
            </w:r>
            <w:r w:rsidR="000B64C6" w:rsidRPr="00202448">
              <w:rPr>
                <w:rFonts w:ascii="Times New Roman" w:eastAsia="Times New Roman" w:hAnsi="Times New Roman" w:cs="Times New Roman"/>
                <w:sz w:val="28"/>
                <w:szCs w:val="28"/>
                <w:lang w:val="kk-KZ"/>
              </w:rPr>
              <w:t xml:space="preserve"> ________________Кабанова Е.В.</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202448">
              <w:rPr>
                <w:rFonts w:ascii="Times New Roman" w:eastAsia="Times New Roman" w:hAnsi="Times New Roman" w:cs="Times New Roman"/>
                <w:sz w:val="28"/>
                <w:szCs w:val="28"/>
                <w:vertAlign w:val="superscript"/>
                <w:lang w:val="kk-KZ"/>
              </w:rPr>
              <w:t xml:space="preserve">                                                                                   </w:t>
            </w:r>
            <w:r w:rsidR="00C514C5">
              <w:rPr>
                <w:rFonts w:ascii="Times New Roman" w:eastAsia="Times New Roman" w:hAnsi="Times New Roman" w:cs="Times New Roman"/>
                <w:sz w:val="28"/>
                <w:szCs w:val="28"/>
                <w:vertAlign w:val="superscript"/>
                <w:lang w:val="kk-KZ"/>
              </w:rPr>
              <w:t xml:space="preserve">  қолы</w:t>
            </w:r>
          </w:p>
          <w:p w:rsidR="000B64C6" w:rsidRDefault="00C514C5"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Директордың ТЖ орынбасары</w:t>
            </w:r>
            <w:r w:rsidRPr="00202448">
              <w:rPr>
                <w:rFonts w:ascii="Times New Roman" w:eastAsia="Times New Roman" w:hAnsi="Times New Roman" w:cs="Times New Roman"/>
                <w:sz w:val="28"/>
                <w:szCs w:val="28"/>
                <w:lang w:val="kk-KZ"/>
              </w:rPr>
              <w:t xml:space="preserve"> </w:t>
            </w:r>
            <w:r w:rsidR="000B64C6" w:rsidRPr="00202448">
              <w:rPr>
                <w:rFonts w:ascii="Times New Roman" w:eastAsia="Times New Roman" w:hAnsi="Times New Roman" w:cs="Times New Roman"/>
                <w:sz w:val="28"/>
                <w:szCs w:val="28"/>
                <w:lang w:val="kk-KZ"/>
              </w:rPr>
              <w:t xml:space="preserve">    ________________</w:t>
            </w:r>
            <w:r w:rsidR="000B64C6">
              <w:rPr>
                <w:rFonts w:ascii="Times New Roman" w:eastAsia="Times New Roman" w:hAnsi="Times New Roman" w:cs="Times New Roman"/>
                <w:sz w:val="28"/>
                <w:szCs w:val="28"/>
                <w:lang w:val="kk-KZ"/>
              </w:rPr>
              <w:t>Жұмағұл М.А.</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sidRPr="00202448">
              <w:rPr>
                <w:rFonts w:ascii="Times New Roman" w:eastAsia="Times New Roman" w:hAnsi="Times New Roman" w:cs="Times New Roman"/>
                <w:sz w:val="28"/>
                <w:szCs w:val="28"/>
                <w:vertAlign w:val="superscript"/>
                <w:lang w:val="kk-KZ"/>
              </w:rPr>
              <w:t xml:space="preserve">                                                                                    </w:t>
            </w:r>
            <w:r w:rsidR="00C514C5">
              <w:rPr>
                <w:rFonts w:ascii="Times New Roman" w:eastAsia="Times New Roman" w:hAnsi="Times New Roman" w:cs="Times New Roman"/>
                <w:sz w:val="28"/>
                <w:szCs w:val="28"/>
                <w:vertAlign w:val="superscript"/>
                <w:lang w:val="kk-KZ"/>
              </w:rPr>
              <w:t>қолы</w:t>
            </w:r>
          </w:p>
          <w:p w:rsidR="000B64C6" w:rsidRDefault="00C514C5"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Директордың ТЖ орынбасары</w:t>
            </w:r>
            <w:r w:rsidRPr="006A3059">
              <w:rPr>
                <w:rFonts w:ascii="Times New Roman" w:eastAsia="Times New Roman" w:hAnsi="Times New Roman" w:cs="Times New Roman"/>
                <w:sz w:val="28"/>
                <w:szCs w:val="28"/>
              </w:rPr>
              <w:t xml:space="preserve"> </w:t>
            </w:r>
            <w:r w:rsidR="000B64C6">
              <w:rPr>
                <w:rFonts w:ascii="Times New Roman" w:eastAsia="Times New Roman" w:hAnsi="Times New Roman" w:cs="Times New Roman"/>
                <w:sz w:val="28"/>
                <w:szCs w:val="28"/>
              </w:rPr>
              <w:t xml:space="preserve">   </w:t>
            </w:r>
            <w:r w:rsidR="000B64C6" w:rsidRPr="006A3059">
              <w:rPr>
                <w:rFonts w:ascii="Times New Roman" w:eastAsia="Times New Roman" w:hAnsi="Times New Roman" w:cs="Times New Roman"/>
                <w:sz w:val="28"/>
                <w:szCs w:val="28"/>
              </w:rPr>
              <w:t xml:space="preserve"> </w:t>
            </w:r>
            <w:r w:rsidR="00B006D3">
              <w:rPr>
                <w:rFonts w:ascii="Times New Roman" w:eastAsia="Times New Roman" w:hAnsi="Times New Roman" w:cs="Times New Roman"/>
                <w:sz w:val="28"/>
                <w:szCs w:val="28"/>
              </w:rPr>
              <w:t>________________</w:t>
            </w:r>
            <w:r w:rsidR="000B64C6">
              <w:rPr>
                <w:rFonts w:ascii="Times New Roman" w:eastAsia="Times New Roman" w:hAnsi="Times New Roman" w:cs="Times New Roman"/>
                <w:sz w:val="28"/>
                <w:szCs w:val="28"/>
                <w:lang w:val="kk-KZ"/>
              </w:rPr>
              <w:t>Тофан М.В.</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Pr>
                <w:rFonts w:ascii="Times New Roman" w:eastAsia="Times New Roman" w:hAnsi="Times New Roman" w:cs="Times New Roman"/>
                <w:sz w:val="28"/>
                <w:szCs w:val="28"/>
                <w:vertAlign w:val="superscript"/>
              </w:rPr>
              <w:t xml:space="preserve">                                                                                    </w:t>
            </w:r>
            <w:r w:rsidR="00C514C5">
              <w:rPr>
                <w:rFonts w:ascii="Times New Roman" w:eastAsia="Times New Roman" w:hAnsi="Times New Roman" w:cs="Times New Roman"/>
                <w:sz w:val="28"/>
                <w:szCs w:val="28"/>
                <w:vertAlign w:val="superscript"/>
                <w:lang w:val="kk-KZ"/>
              </w:rPr>
              <w:t>қолы</w:t>
            </w:r>
          </w:p>
          <w:p w:rsidR="000B64C6" w:rsidRDefault="000B64C6"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Педагог-психолог                      </w:t>
            </w:r>
            <w:r w:rsidR="00C514C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xml:space="preserve">  _______________</w:t>
            </w:r>
            <w:r w:rsidR="00B006D3">
              <w:rPr>
                <w:rFonts w:ascii="Times New Roman" w:eastAsia="Times New Roman" w:hAnsi="Times New Roman" w:cs="Times New Roman"/>
                <w:sz w:val="28"/>
                <w:szCs w:val="28"/>
              </w:rPr>
              <w:t>_</w:t>
            </w:r>
            <w:r>
              <w:rPr>
                <w:rFonts w:ascii="Times New Roman" w:eastAsia="Times New Roman" w:hAnsi="Times New Roman" w:cs="Times New Roman"/>
                <w:sz w:val="28"/>
                <w:szCs w:val="28"/>
                <w:lang w:val="kk-KZ"/>
              </w:rPr>
              <w:t>Оспанова Д.М.</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Pr>
                <w:rFonts w:ascii="Times New Roman" w:eastAsia="Times New Roman" w:hAnsi="Times New Roman" w:cs="Times New Roman"/>
                <w:sz w:val="28"/>
                <w:szCs w:val="28"/>
                <w:vertAlign w:val="superscript"/>
              </w:rPr>
              <w:t xml:space="preserve">                                                                                    </w:t>
            </w:r>
            <w:r w:rsidR="00C514C5">
              <w:rPr>
                <w:rFonts w:ascii="Times New Roman" w:eastAsia="Times New Roman" w:hAnsi="Times New Roman" w:cs="Times New Roman"/>
                <w:sz w:val="28"/>
                <w:szCs w:val="28"/>
                <w:vertAlign w:val="superscript"/>
                <w:lang w:val="kk-KZ"/>
              </w:rPr>
              <w:t>қолы</w:t>
            </w:r>
          </w:p>
          <w:p w:rsidR="000B64C6" w:rsidRDefault="000B64C6"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Психолог                                       </w:t>
            </w:r>
            <w:r w:rsidR="00B006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w:t>
            </w:r>
            <w:r w:rsidR="00B006D3">
              <w:rPr>
                <w:rFonts w:ascii="Times New Roman" w:eastAsia="Times New Roman" w:hAnsi="Times New Roman" w:cs="Times New Roman"/>
                <w:sz w:val="28"/>
                <w:szCs w:val="28"/>
              </w:rPr>
              <w:t>__</w:t>
            </w:r>
            <w:r>
              <w:rPr>
                <w:rFonts w:ascii="Times New Roman" w:eastAsia="Times New Roman" w:hAnsi="Times New Roman" w:cs="Times New Roman"/>
                <w:sz w:val="28"/>
                <w:szCs w:val="28"/>
                <w:lang w:val="kk-KZ"/>
              </w:rPr>
              <w:t>Калкеева Г.Р.</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Pr>
                <w:rFonts w:ascii="Times New Roman" w:eastAsia="Times New Roman" w:hAnsi="Times New Roman" w:cs="Times New Roman"/>
                <w:sz w:val="28"/>
                <w:szCs w:val="28"/>
                <w:vertAlign w:val="superscript"/>
              </w:rPr>
              <w:t xml:space="preserve">                                                                                    </w:t>
            </w:r>
            <w:r w:rsidR="00C514C5">
              <w:rPr>
                <w:rFonts w:ascii="Times New Roman" w:eastAsia="Times New Roman" w:hAnsi="Times New Roman" w:cs="Times New Roman"/>
                <w:sz w:val="28"/>
                <w:szCs w:val="28"/>
                <w:vertAlign w:val="superscript"/>
                <w:lang w:val="kk-KZ"/>
              </w:rPr>
              <w:t>қолы</w:t>
            </w:r>
          </w:p>
          <w:p w:rsidR="000B64C6" w:rsidRDefault="00C514C5" w:rsidP="000B64C6">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Ағылшын тілі пәні мұғалімі</w:t>
            </w:r>
            <w:r w:rsidR="000B64C6" w:rsidRPr="00C514C5">
              <w:rPr>
                <w:rFonts w:ascii="Times New Roman" w:eastAsia="Times New Roman" w:hAnsi="Times New Roman" w:cs="Times New Roman"/>
                <w:sz w:val="28"/>
                <w:szCs w:val="28"/>
                <w:lang w:val="kk-KZ"/>
              </w:rPr>
              <w:t xml:space="preserve">        ________________</w:t>
            </w:r>
            <w:r w:rsidR="00B006D3">
              <w:rPr>
                <w:rFonts w:ascii="Times New Roman" w:eastAsia="Times New Roman" w:hAnsi="Times New Roman" w:cs="Times New Roman"/>
                <w:sz w:val="28"/>
                <w:szCs w:val="28"/>
                <w:lang w:val="kk-KZ"/>
              </w:rPr>
              <w:t>_</w:t>
            </w:r>
            <w:r w:rsidR="000B64C6">
              <w:rPr>
                <w:rFonts w:ascii="Times New Roman" w:eastAsia="Times New Roman" w:hAnsi="Times New Roman" w:cs="Times New Roman"/>
                <w:sz w:val="28"/>
                <w:szCs w:val="28"/>
                <w:lang w:val="kk-KZ"/>
              </w:rPr>
              <w:t>Алимжанова А.М.</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C514C5">
              <w:rPr>
                <w:rFonts w:ascii="Times New Roman" w:eastAsia="Times New Roman" w:hAnsi="Times New Roman" w:cs="Times New Roman"/>
                <w:sz w:val="28"/>
                <w:szCs w:val="28"/>
                <w:vertAlign w:val="superscript"/>
                <w:lang w:val="kk-KZ"/>
              </w:rPr>
              <w:t xml:space="preserve">                                                                                    </w:t>
            </w:r>
            <w:r w:rsidR="00C514C5">
              <w:rPr>
                <w:rFonts w:ascii="Times New Roman" w:eastAsia="Times New Roman" w:hAnsi="Times New Roman" w:cs="Times New Roman"/>
                <w:sz w:val="28"/>
                <w:szCs w:val="28"/>
                <w:vertAlign w:val="superscript"/>
                <w:lang w:val="kk-KZ"/>
              </w:rPr>
              <w:t>қолы</w:t>
            </w:r>
          </w:p>
          <w:p w:rsidR="000B64C6" w:rsidRDefault="00C514C5" w:rsidP="000B64C6">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Бастауыш сынып мұғалімі</w:t>
            </w:r>
            <w:r w:rsidR="000B64C6" w:rsidRPr="00C514C5">
              <w:rPr>
                <w:rFonts w:ascii="Times New Roman" w:eastAsia="Times New Roman" w:hAnsi="Times New Roman" w:cs="Times New Roman"/>
                <w:sz w:val="28"/>
                <w:szCs w:val="28"/>
                <w:lang w:val="kk-KZ"/>
              </w:rPr>
              <w:t xml:space="preserve">       </w:t>
            </w:r>
            <w:r w:rsidR="00B006D3">
              <w:rPr>
                <w:rFonts w:ascii="Times New Roman" w:eastAsia="Times New Roman" w:hAnsi="Times New Roman" w:cs="Times New Roman"/>
                <w:sz w:val="28"/>
                <w:szCs w:val="28"/>
                <w:lang w:val="kk-KZ"/>
              </w:rPr>
              <w:t xml:space="preserve">   </w:t>
            </w:r>
            <w:r w:rsidR="000B64C6" w:rsidRPr="00C514C5">
              <w:rPr>
                <w:rFonts w:ascii="Times New Roman" w:eastAsia="Times New Roman" w:hAnsi="Times New Roman" w:cs="Times New Roman"/>
                <w:sz w:val="28"/>
                <w:szCs w:val="28"/>
                <w:lang w:val="kk-KZ"/>
              </w:rPr>
              <w:t xml:space="preserve"> ________________</w:t>
            </w:r>
            <w:r w:rsidR="000B64C6">
              <w:rPr>
                <w:rFonts w:ascii="Times New Roman" w:eastAsia="Times New Roman" w:hAnsi="Times New Roman" w:cs="Times New Roman"/>
                <w:sz w:val="28"/>
                <w:szCs w:val="28"/>
                <w:lang w:val="kk-KZ"/>
              </w:rPr>
              <w:t>Кожекпаева Н.С.</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C514C5">
              <w:rPr>
                <w:rFonts w:ascii="Times New Roman" w:eastAsia="Times New Roman" w:hAnsi="Times New Roman" w:cs="Times New Roman"/>
                <w:sz w:val="28"/>
                <w:szCs w:val="28"/>
                <w:vertAlign w:val="superscript"/>
                <w:lang w:val="kk-KZ"/>
              </w:rPr>
              <w:t xml:space="preserve">                                                                                    </w:t>
            </w:r>
            <w:r w:rsidR="00C514C5">
              <w:rPr>
                <w:rFonts w:ascii="Times New Roman" w:eastAsia="Times New Roman" w:hAnsi="Times New Roman" w:cs="Times New Roman"/>
                <w:sz w:val="28"/>
                <w:szCs w:val="28"/>
                <w:vertAlign w:val="superscript"/>
                <w:lang w:val="kk-KZ"/>
              </w:rPr>
              <w:t>қолы</w:t>
            </w:r>
          </w:p>
          <w:p w:rsidR="000B64C6" w:rsidRDefault="00C514C5" w:rsidP="000B64C6">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 тілі пәні мұғалімі</w:t>
            </w:r>
            <w:r w:rsidR="000B64C6" w:rsidRPr="00C514C5">
              <w:rPr>
                <w:rFonts w:ascii="Times New Roman" w:eastAsia="Times New Roman" w:hAnsi="Times New Roman" w:cs="Times New Roman"/>
                <w:sz w:val="28"/>
                <w:szCs w:val="28"/>
                <w:lang w:val="kk-KZ"/>
              </w:rPr>
              <w:t xml:space="preserve">          </w:t>
            </w:r>
            <w:r w:rsidR="00B006D3">
              <w:rPr>
                <w:rFonts w:ascii="Times New Roman" w:eastAsia="Times New Roman" w:hAnsi="Times New Roman" w:cs="Times New Roman"/>
                <w:sz w:val="28"/>
                <w:szCs w:val="28"/>
                <w:lang w:val="kk-KZ"/>
              </w:rPr>
              <w:t xml:space="preserve">     </w:t>
            </w:r>
            <w:r w:rsidR="000B64C6" w:rsidRPr="00C514C5">
              <w:rPr>
                <w:rFonts w:ascii="Times New Roman" w:eastAsia="Times New Roman" w:hAnsi="Times New Roman" w:cs="Times New Roman"/>
                <w:sz w:val="28"/>
                <w:szCs w:val="28"/>
                <w:lang w:val="kk-KZ"/>
              </w:rPr>
              <w:t xml:space="preserve"> ________________</w:t>
            </w:r>
            <w:r w:rsidR="000B64C6">
              <w:rPr>
                <w:rFonts w:ascii="Times New Roman" w:eastAsia="Times New Roman" w:hAnsi="Times New Roman" w:cs="Times New Roman"/>
                <w:sz w:val="28"/>
                <w:szCs w:val="28"/>
                <w:lang w:val="kk-KZ"/>
              </w:rPr>
              <w:t>Жалелова М.А.</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C514C5">
              <w:rPr>
                <w:rFonts w:ascii="Times New Roman" w:eastAsia="Times New Roman" w:hAnsi="Times New Roman" w:cs="Times New Roman"/>
                <w:sz w:val="28"/>
                <w:szCs w:val="28"/>
                <w:vertAlign w:val="superscript"/>
                <w:lang w:val="kk-KZ"/>
              </w:rPr>
              <w:t xml:space="preserve">                                                                                    </w:t>
            </w:r>
            <w:r w:rsidR="00C514C5">
              <w:rPr>
                <w:rFonts w:ascii="Times New Roman" w:eastAsia="Times New Roman" w:hAnsi="Times New Roman" w:cs="Times New Roman"/>
                <w:sz w:val="28"/>
                <w:szCs w:val="28"/>
                <w:vertAlign w:val="superscript"/>
                <w:lang w:val="kk-KZ"/>
              </w:rPr>
              <w:t>қолы</w:t>
            </w:r>
          </w:p>
          <w:p w:rsidR="000B64C6" w:rsidRDefault="00C514C5" w:rsidP="000B64C6">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Әлеуметтік педагог</w:t>
            </w:r>
            <w:r w:rsidR="000B64C6" w:rsidRPr="00C514C5">
              <w:rPr>
                <w:rFonts w:ascii="Times New Roman" w:eastAsia="Times New Roman" w:hAnsi="Times New Roman" w:cs="Times New Roman"/>
                <w:sz w:val="28"/>
                <w:szCs w:val="28"/>
                <w:lang w:val="kk-KZ"/>
              </w:rPr>
              <w:t xml:space="preserve">                    </w:t>
            </w:r>
            <w:r w:rsidR="00B006D3">
              <w:rPr>
                <w:rFonts w:ascii="Times New Roman" w:eastAsia="Times New Roman" w:hAnsi="Times New Roman" w:cs="Times New Roman"/>
                <w:sz w:val="28"/>
                <w:szCs w:val="28"/>
                <w:lang w:val="kk-KZ"/>
              </w:rPr>
              <w:t xml:space="preserve">   </w:t>
            </w:r>
            <w:r w:rsidR="000B64C6" w:rsidRPr="00C514C5">
              <w:rPr>
                <w:rFonts w:ascii="Times New Roman" w:eastAsia="Times New Roman" w:hAnsi="Times New Roman" w:cs="Times New Roman"/>
                <w:sz w:val="28"/>
                <w:szCs w:val="28"/>
                <w:lang w:val="kk-KZ"/>
              </w:rPr>
              <w:t>________________</w:t>
            </w:r>
            <w:r w:rsidR="000B64C6">
              <w:rPr>
                <w:rFonts w:ascii="Times New Roman" w:eastAsia="Times New Roman" w:hAnsi="Times New Roman" w:cs="Times New Roman"/>
                <w:sz w:val="28"/>
                <w:szCs w:val="28"/>
                <w:lang w:val="kk-KZ"/>
              </w:rPr>
              <w:t>Акимова А.Н.</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C514C5">
              <w:rPr>
                <w:rFonts w:ascii="Times New Roman" w:eastAsia="Times New Roman" w:hAnsi="Times New Roman" w:cs="Times New Roman"/>
                <w:sz w:val="28"/>
                <w:szCs w:val="28"/>
                <w:vertAlign w:val="superscript"/>
                <w:lang w:val="kk-KZ"/>
              </w:rPr>
              <w:t xml:space="preserve">                                                                                    </w:t>
            </w:r>
            <w:r w:rsidR="00C514C5">
              <w:rPr>
                <w:rFonts w:ascii="Times New Roman" w:eastAsia="Times New Roman" w:hAnsi="Times New Roman" w:cs="Times New Roman"/>
                <w:sz w:val="28"/>
                <w:szCs w:val="28"/>
                <w:vertAlign w:val="superscript"/>
                <w:lang w:val="kk-KZ"/>
              </w:rPr>
              <w:t>қолы</w:t>
            </w:r>
          </w:p>
          <w:p w:rsidR="000B64C6" w:rsidRDefault="00C514C5" w:rsidP="000B64C6">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Орыс тілі пәні мұғалімі</w:t>
            </w:r>
            <w:r w:rsidR="000B64C6" w:rsidRPr="00C514C5">
              <w:rPr>
                <w:rFonts w:ascii="Times New Roman" w:eastAsia="Times New Roman" w:hAnsi="Times New Roman" w:cs="Times New Roman"/>
                <w:sz w:val="28"/>
                <w:szCs w:val="28"/>
                <w:lang w:val="kk-KZ"/>
              </w:rPr>
              <w:t xml:space="preserve">             </w:t>
            </w:r>
            <w:r w:rsidR="00B006D3">
              <w:rPr>
                <w:rFonts w:ascii="Times New Roman" w:eastAsia="Times New Roman" w:hAnsi="Times New Roman" w:cs="Times New Roman"/>
                <w:sz w:val="28"/>
                <w:szCs w:val="28"/>
                <w:lang w:val="kk-KZ"/>
              </w:rPr>
              <w:t xml:space="preserve">  </w:t>
            </w:r>
            <w:r w:rsidR="000B64C6" w:rsidRPr="00C514C5">
              <w:rPr>
                <w:rFonts w:ascii="Times New Roman" w:eastAsia="Times New Roman" w:hAnsi="Times New Roman" w:cs="Times New Roman"/>
                <w:sz w:val="28"/>
                <w:szCs w:val="28"/>
                <w:lang w:val="kk-KZ"/>
              </w:rPr>
              <w:t xml:space="preserve"> ________________</w:t>
            </w:r>
            <w:r w:rsidR="000B64C6">
              <w:rPr>
                <w:rFonts w:ascii="Times New Roman" w:eastAsia="Times New Roman" w:hAnsi="Times New Roman" w:cs="Times New Roman"/>
                <w:sz w:val="28"/>
                <w:szCs w:val="28"/>
                <w:lang w:val="kk-KZ"/>
              </w:rPr>
              <w:t>Асанканова А.А.</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C514C5">
              <w:rPr>
                <w:rFonts w:ascii="Times New Roman" w:eastAsia="Times New Roman" w:hAnsi="Times New Roman" w:cs="Times New Roman"/>
                <w:sz w:val="28"/>
                <w:szCs w:val="28"/>
                <w:vertAlign w:val="superscript"/>
                <w:lang w:val="kk-KZ"/>
              </w:rPr>
              <w:t xml:space="preserve">                                                                                    </w:t>
            </w:r>
            <w:r w:rsidR="00C514C5">
              <w:rPr>
                <w:rFonts w:ascii="Times New Roman" w:eastAsia="Times New Roman" w:hAnsi="Times New Roman" w:cs="Times New Roman"/>
                <w:sz w:val="28"/>
                <w:szCs w:val="28"/>
                <w:vertAlign w:val="superscript"/>
                <w:lang w:val="kk-KZ"/>
              </w:rPr>
              <w:t>қолы</w:t>
            </w:r>
          </w:p>
          <w:p w:rsidR="000B64C6" w:rsidRPr="00C514C5" w:rsidRDefault="000B64C6" w:rsidP="000B64C6">
            <w:pPr>
              <w:tabs>
                <w:tab w:val="left" w:pos="993"/>
              </w:tabs>
              <w:spacing w:after="0" w:line="240" w:lineRule="auto"/>
              <w:ind w:firstLine="567"/>
              <w:jc w:val="both"/>
              <w:rPr>
                <w:rFonts w:ascii="Times New Roman" w:eastAsia="Times New Roman" w:hAnsi="Times New Roman" w:cs="Times New Roman"/>
                <w:sz w:val="28"/>
                <w:szCs w:val="28"/>
                <w:lang w:val="kk-KZ"/>
              </w:rPr>
            </w:pPr>
          </w:p>
          <w:p w:rsidR="007C3142" w:rsidRPr="006A3059" w:rsidRDefault="007C3142" w:rsidP="007C3142">
            <w:pPr>
              <w:tabs>
                <w:tab w:val="left" w:pos="993"/>
              </w:tabs>
              <w:spacing w:after="0" w:line="240" w:lineRule="auto"/>
              <w:ind w:firstLine="567"/>
              <w:jc w:val="both"/>
              <w:rPr>
                <w:rFonts w:ascii="Times New Roman" w:eastAsia="Times New Roman" w:hAnsi="Times New Roman" w:cs="Times New Roman"/>
                <w:sz w:val="28"/>
                <w:szCs w:val="28"/>
                <w:lang w:val="kk-KZ"/>
              </w:rPr>
            </w:pPr>
            <w:r w:rsidRPr="002C7F3F">
              <w:rPr>
                <w:rFonts w:ascii="Times New Roman" w:eastAsia="Times New Roman" w:hAnsi="Times New Roman" w:cs="Times New Roman"/>
                <w:b/>
                <w:sz w:val="28"/>
                <w:szCs w:val="28"/>
                <w:lang w:val="kk-KZ"/>
              </w:rPr>
              <w:t>К</w:t>
            </w:r>
            <w:r>
              <w:rPr>
                <w:rFonts w:ascii="Times New Roman" w:eastAsia="Times New Roman" w:hAnsi="Times New Roman" w:cs="Times New Roman"/>
                <w:b/>
                <w:sz w:val="28"/>
                <w:szCs w:val="28"/>
                <w:lang w:val="kk-KZ"/>
              </w:rPr>
              <w:t>еңесші</w:t>
            </w:r>
            <w:r w:rsidRPr="002C7F3F">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                                    </w:t>
            </w:r>
            <w:r w:rsidR="00B006D3">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 </w:t>
            </w:r>
            <w:r w:rsidRPr="002C7F3F">
              <w:rPr>
                <w:rFonts w:ascii="Times New Roman" w:eastAsia="Times New Roman" w:hAnsi="Times New Roman" w:cs="Times New Roman"/>
                <w:sz w:val="28"/>
                <w:szCs w:val="28"/>
                <w:lang w:val="kk-KZ"/>
              </w:rPr>
              <w:t xml:space="preserve">________________ </w:t>
            </w:r>
            <w:r>
              <w:rPr>
                <w:rFonts w:ascii="Times New Roman" w:eastAsia="Times New Roman" w:hAnsi="Times New Roman" w:cs="Times New Roman"/>
                <w:sz w:val="28"/>
                <w:szCs w:val="28"/>
                <w:lang w:val="kk-KZ"/>
              </w:rPr>
              <w:t xml:space="preserve">Туртбаева Б.Т. </w:t>
            </w:r>
          </w:p>
          <w:p w:rsidR="007C3142" w:rsidRPr="002C7F3F" w:rsidRDefault="007C3142" w:rsidP="007C3142">
            <w:pPr>
              <w:tabs>
                <w:tab w:val="left" w:pos="993"/>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vertAlign w:val="superscript"/>
                <w:lang w:val="kk-KZ"/>
              </w:rPr>
              <w:t xml:space="preserve">                                                       </w:t>
            </w:r>
            <w:r>
              <w:rPr>
                <w:rFonts w:ascii="Times New Roman" w:eastAsia="Times New Roman" w:hAnsi="Times New Roman" w:cs="Times New Roman"/>
                <w:sz w:val="28"/>
                <w:szCs w:val="28"/>
                <w:vertAlign w:val="superscript"/>
                <w:lang w:val="kk-KZ"/>
              </w:rPr>
              <w:t xml:space="preserve">                                    қолы</w:t>
            </w:r>
          </w:p>
          <w:p w:rsidR="007C3142" w:rsidRDefault="007C3142" w:rsidP="000B64C6">
            <w:pPr>
              <w:tabs>
                <w:tab w:val="left" w:pos="993"/>
              </w:tabs>
              <w:spacing w:after="0" w:line="240" w:lineRule="auto"/>
              <w:ind w:firstLine="567"/>
              <w:jc w:val="both"/>
              <w:rPr>
                <w:rFonts w:ascii="Times New Roman" w:eastAsia="Times New Roman" w:hAnsi="Times New Roman" w:cs="Times New Roman"/>
                <w:b/>
                <w:sz w:val="28"/>
                <w:szCs w:val="28"/>
                <w:lang w:val="kk-KZ"/>
              </w:rPr>
            </w:pPr>
          </w:p>
          <w:p w:rsidR="00B006D3" w:rsidRDefault="002C7F3F"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sidRPr="002C7F3F">
              <w:rPr>
                <w:rFonts w:ascii="Times New Roman" w:eastAsia="Times New Roman" w:hAnsi="Times New Roman" w:cs="Times New Roman"/>
                <w:b/>
                <w:sz w:val="28"/>
                <w:szCs w:val="28"/>
                <w:lang w:val="kk-KZ"/>
              </w:rPr>
              <w:t>К</w:t>
            </w:r>
            <w:r>
              <w:rPr>
                <w:rFonts w:ascii="Times New Roman" w:eastAsia="Times New Roman" w:hAnsi="Times New Roman" w:cs="Times New Roman"/>
                <w:b/>
                <w:sz w:val="28"/>
                <w:szCs w:val="28"/>
                <w:lang w:val="kk-KZ"/>
              </w:rPr>
              <w:t>еңесші</w:t>
            </w:r>
            <w:r w:rsidR="000B64C6" w:rsidRPr="002C7F3F">
              <w:rPr>
                <w:rFonts w:ascii="Times New Roman" w:eastAsia="Times New Roman" w:hAnsi="Times New Roman" w:cs="Times New Roman"/>
                <w:b/>
                <w:sz w:val="28"/>
                <w:szCs w:val="28"/>
                <w:lang w:val="kk-KZ"/>
              </w:rPr>
              <w:t>:</w:t>
            </w:r>
            <w:r w:rsidR="000B64C6" w:rsidRPr="002C7F3F">
              <w:rPr>
                <w:rFonts w:ascii="Times New Roman" w:eastAsia="Times New Roman" w:hAnsi="Times New Roman" w:cs="Times New Roman"/>
                <w:sz w:val="28"/>
                <w:szCs w:val="28"/>
                <w:lang w:val="kk-KZ"/>
              </w:rPr>
              <w:t xml:space="preserve">________________ </w:t>
            </w:r>
            <w:r>
              <w:rPr>
                <w:rFonts w:ascii="Times New Roman" w:eastAsia="Times New Roman" w:hAnsi="Times New Roman" w:cs="Times New Roman"/>
                <w:sz w:val="28"/>
                <w:szCs w:val="28"/>
                <w:lang w:val="kk-KZ"/>
              </w:rPr>
              <w:t xml:space="preserve"> </w:t>
            </w:r>
            <w:r w:rsidR="00B006D3">
              <w:rPr>
                <w:rFonts w:ascii="Times New Roman" w:eastAsia="Times New Roman" w:hAnsi="Times New Roman" w:cs="Times New Roman"/>
                <w:sz w:val="28"/>
                <w:szCs w:val="28"/>
                <w:lang w:val="kk-KZ"/>
              </w:rPr>
              <w:t>____________________-</w:t>
            </w:r>
            <w:r w:rsidR="002F770B">
              <w:rPr>
                <w:rFonts w:ascii="Times New Roman" w:eastAsia="Times New Roman" w:hAnsi="Times New Roman" w:cs="Times New Roman"/>
                <w:sz w:val="28"/>
                <w:szCs w:val="28"/>
                <w:lang w:val="kk-KZ"/>
              </w:rPr>
              <w:t xml:space="preserve">ҚО ОӘО ББД </w:t>
            </w:r>
          </w:p>
          <w:p w:rsidR="000B64C6" w:rsidRPr="006A3059" w:rsidRDefault="00B006D3"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vertAlign w:val="superscript"/>
                <w:lang w:val="kk-KZ"/>
              </w:rPr>
              <w:t>қолы</w:t>
            </w:r>
            <w:r>
              <w:rPr>
                <w:rFonts w:ascii="Times New Roman" w:eastAsia="Times New Roman" w:hAnsi="Times New Roman" w:cs="Times New Roman"/>
                <w:sz w:val="28"/>
                <w:szCs w:val="28"/>
                <w:lang w:val="kk-KZ"/>
              </w:rPr>
              <w:t xml:space="preserve">                                </w:t>
            </w:r>
            <w:r w:rsidRPr="00B006D3">
              <w:rPr>
                <w:rFonts w:ascii="Times New Roman" w:eastAsia="Times New Roman" w:hAnsi="Times New Roman" w:cs="Times New Roman"/>
                <w:sz w:val="20"/>
                <w:szCs w:val="20"/>
                <w:lang w:val="kk-KZ"/>
              </w:rPr>
              <w:t>Т.А.Ә</w:t>
            </w:r>
            <w:r>
              <w:rPr>
                <w:rFonts w:ascii="Times New Roman" w:eastAsia="Times New Roman" w:hAnsi="Times New Roman" w:cs="Times New Roman"/>
                <w:sz w:val="28"/>
                <w:szCs w:val="28"/>
                <w:lang w:val="kk-KZ"/>
              </w:rPr>
              <w:t xml:space="preserve">                       </w:t>
            </w:r>
            <w:r w:rsidR="002C7F3F">
              <w:rPr>
                <w:rFonts w:ascii="Times New Roman" w:eastAsia="Times New Roman" w:hAnsi="Times New Roman" w:cs="Times New Roman"/>
                <w:sz w:val="28"/>
                <w:szCs w:val="28"/>
                <w:lang w:val="kk-KZ"/>
              </w:rPr>
              <w:t>әдіскері</w:t>
            </w:r>
            <w:r w:rsidR="000B64C6" w:rsidRPr="006A3059">
              <w:rPr>
                <w:rFonts w:ascii="Times New Roman" w:eastAsia="Times New Roman" w:hAnsi="Times New Roman" w:cs="Times New Roman"/>
                <w:sz w:val="28"/>
                <w:szCs w:val="28"/>
                <w:lang w:val="kk-KZ"/>
              </w:rPr>
              <w:t xml:space="preserve">                              </w:t>
            </w:r>
            <w:r w:rsidR="000B64C6" w:rsidRPr="006A3059">
              <w:rPr>
                <w:rFonts w:ascii="Times New Roman" w:eastAsia="Times New Roman" w:hAnsi="Times New Roman" w:cs="Times New Roman"/>
                <w:sz w:val="28"/>
                <w:szCs w:val="28"/>
                <w:vertAlign w:val="superscript"/>
                <w:lang w:val="kk-KZ"/>
              </w:rPr>
              <w:t xml:space="preserve">                                                                                                                                                                                                     </w:t>
            </w:r>
          </w:p>
          <w:p w:rsidR="000B64C6" w:rsidRPr="002C7F3F" w:rsidRDefault="000B64C6"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vertAlign w:val="superscript"/>
                <w:lang w:val="kk-KZ"/>
              </w:rPr>
              <w:t xml:space="preserve">                                                       </w:t>
            </w:r>
          </w:p>
          <w:p w:rsidR="000B64C6" w:rsidRPr="002C7F3F" w:rsidRDefault="002C7F3F" w:rsidP="000B64C6">
            <w:pPr>
              <w:spacing w:after="0" w:line="240" w:lineRule="auto"/>
              <w:jc w:val="center"/>
              <w:rPr>
                <w:rFonts w:ascii="Times New Roman" w:eastAsia="Times New Roman" w:hAnsi="Times New Roman" w:cs="Times New Roman"/>
                <w:b/>
                <w:sz w:val="28"/>
                <w:szCs w:val="28"/>
                <w:lang w:val="kk-KZ"/>
              </w:rPr>
            </w:pPr>
            <w:r w:rsidRPr="00CB1499">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Көкпекті жалпы білім беру орта мектебі</w:t>
            </w:r>
            <w:r w:rsidR="000B64C6" w:rsidRPr="00CB1499">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 КММ Әдістемелік Кеңес</w:t>
            </w:r>
            <w:r w:rsidR="00B33406">
              <w:rPr>
                <w:rFonts w:ascii="Times New Roman" w:eastAsia="Times New Roman" w:hAnsi="Times New Roman" w:cs="Times New Roman"/>
                <w:b/>
                <w:sz w:val="28"/>
                <w:szCs w:val="28"/>
                <w:lang w:val="kk-KZ"/>
              </w:rPr>
              <w:t xml:space="preserve">пен ұсынылды </w:t>
            </w:r>
          </w:p>
          <w:p w:rsidR="000B64C6" w:rsidRPr="00202448" w:rsidRDefault="00B33406"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Хаттама</w:t>
            </w:r>
            <w:r w:rsidR="002F770B">
              <w:rPr>
                <w:rFonts w:ascii="Times New Roman" w:eastAsia="Times New Roman" w:hAnsi="Times New Roman" w:cs="Times New Roman"/>
                <w:sz w:val="28"/>
                <w:szCs w:val="28"/>
                <w:lang w:val="kk-KZ"/>
              </w:rPr>
              <w:t xml:space="preserve"> № 6    «10</w:t>
            </w:r>
            <w:r w:rsidRPr="00202448">
              <w:rPr>
                <w:rFonts w:ascii="Times New Roman" w:eastAsia="Times New Roman" w:hAnsi="Times New Roman" w:cs="Times New Roman"/>
                <w:sz w:val="28"/>
                <w:szCs w:val="28"/>
                <w:lang w:val="kk-KZ"/>
              </w:rPr>
              <w:t xml:space="preserve">» </w:t>
            </w:r>
            <w:r w:rsidR="002F770B">
              <w:rPr>
                <w:rFonts w:ascii="Times New Roman" w:eastAsia="Times New Roman" w:hAnsi="Times New Roman" w:cs="Times New Roman"/>
                <w:sz w:val="28"/>
                <w:szCs w:val="28"/>
                <w:lang w:val="kk-KZ"/>
              </w:rPr>
              <w:t>маусым</w:t>
            </w:r>
            <w:r w:rsidRPr="00202448">
              <w:rPr>
                <w:rFonts w:ascii="Times New Roman" w:eastAsia="Times New Roman" w:hAnsi="Times New Roman" w:cs="Times New Roman"/>
                <w:sz w:val="28"/>
                <w:szCs w:val="28"/>
                <w:lang w:val="kk-KZ"/>
              </w:rPr>
              <w:t xml:space="preserve">    2020 </w:t>
            </w:r>
            <w:r>
              <w:rPr>
                <w:rFonts w:ascii="Times New Roman" w:eastAsia="Times New Roman" w:hAnsi="Times New Roman" w:cs="Times New Roman"/>
                <w:sz w:val="28"/>
                <w:szCs w:val="28"/>
                <w:lang w:val="kk-KZ"/>
              </w:rPr>
              <w:t>ж</w:t>
            </w:r>
            <w:r w:rsidR="000B64C6" w:rsidRPr="00202448">
              <w:rPr>
                <w:rFonts w:ascii="Times New Roman" w:eastAsia="Times New Roman" w:hAnsi="Times New Roman" w:cs="Times New Roman"/>
                <w:sz w:val="28"/>
                <w:szCs w:val="28"/>
                <w:lang w:val="kk-KZ"/>
              </w:rPr>
              <w:t xml:space="preserve">. </w:t>
            </w:r>
          </w:p>
          <w:p w:rsidR="000B64C6" w:rsidRPr="00B33406" w:rsidRDefault="00B33406" w:rsidP="000B64C6">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Хатшы</w:t>
            </w:r>
            <w:r w:rsidRPr="00202448">
              <w:rPr>
                <w:rFonts w:ascii="Times New Roman" w:eastAsia="Times New Roman" w:hAnsi="Times New Roman" w:cs="Times New Roman"/>
                <w:b/>
                <w:sz w:val="28"/>
                <w:szCs w:val="28"/>
                <w:lang w:val="kk-KZ"/>
              </w:rPr>
              <w:t xml:space="preserve">: </w:t>
            </w:r>
          </w:p>
          <w:p w:rsidR="000B64C6" w:rsidRPr="00202448" w:rsidRDefault="00B33406"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Лауазымы </w:t>
            </w:r>
            <w:r w:rsidRPr="00202448">
              <w:rPr>
                <w:rFonts w:ascii="Times New Roman" w:eastAsia="Times New Roman" w:hAnsi="Times New Roman" w:cs="Times New Roman"/>
                <w:sz w:val="28"/>
                <w:szCs w:val="28"/>
                <w:lang w:val="kk-KZ"/>
              </w:rPr>
              <w:t xml:space="preserve"> ________________ </w:t>
            </w:r>
            <w:r w:rsidR="002F770B">
              <w:rPr>
                <w:rFonts w:ascii="Times New Roman" w:eastAsia="Times New Roman" w:hAnsi="Times New Roman" w:cs="Times New Roman"/>
                <w:sz w:val="28"/>
                <w:szCs w:val="28"/>
                <w:lang w:val="kk-KZ"/>
              </w:rPr>
              <w:t>Искакова Б.О.</w:t>
            </w:r>
          </w:p>
          <w:p w:rsidR="000B64C6" w:rsidRPr="00B33406"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202448">
              <w:rPr>
                <w:rFonts w:ascii="Times New Roman" w:eastAsia="Times New Roman" w:hAnsi="Times New Roman" w:cs="Times New Roman"/>
                <w:sz w:val="28"/>
                <w:szCs w:val="28"/>
                <w:lang w:val="kk-KZ"/>
              </w:rPr>
              <w:t xml:space="preserve">                          </w:t>
            </w:r>
            <w:r w:rsidRPr="006A3059">
              <w:rPr>
                <w:rFonts w:ascii="Times New Roman" w:eastAsia="Times New Roman" w:hAnsi="Times New Roman" w:cs="Times New Roman"/>
                <w:sz w:val="28"/>
                <w:szCs w:val="28"/>
                <w:lang w:val="kk-KZ"/>
              </w:rPr>
              <w:t xml:space="preserve"> </w:t>
            </w:r>
            <w:r w:rsidRPr="00202448">
              <w:rPr>
                <w:rFonts w:ascii="Times New Roman" w:eastAsia="Times New Roman" w:hAnsi="Times New Roman" w:cs="Times New Roman"/>
                <w:sz w:val="28"/>
                <w:szCs w:val="28"/>
                <w:lang w:val="kk-KZ"/>
              </w:rPr>
              <w:t xml:space="preserve"> </w:t>
            </w:r>
            <w:r w:rsidR="00B33406">
              <w:rPr>
                <w:rFonts w:ascii="Times New Roman" w:eastAsia="Times New Roman" w:hAnsi="Times New Roman" w:cs="Times New Roman"/>
                <w:sz w:val="28"/>
                <w:szCs w:val="28"/>
                <w:vertAlign w:val="superscript"/>
                <w:lang w:val="kk-KZ"/>
              </w:rPr>
              <w:t>қолы</w:t>
            </w:r>
          </w:p>
          <w:p w:rsidR="000B64C6" w:rsidRPr="00B33406" w:rsidRDefault="00B33406" w:rsidP="000B64C6">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бөлімінің Әдістемелік Кеңесімен ұсынылды</w:t>
            </w:r>
          </w:p>
          <w:p w:rsidR="000B64C6" w:rsidRPr="00B33406" w:rsidRDefault="00B33406"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Хаттама</w:t>
            </w:r>
            <w:r w:rsidRPr="00B33406">
              <w:rPr>
                <w:rFonts w:ascii="Times New Roman" w:eastAsia="Times New Roman" w:hAnsi="Times New Roman" w:cs="Times New Roman"/>
                <w:sz w:val="28"/>
                <w:szCs w:val="28"/>
                <w:lang w:val="kk-KZ"/>
              </w:rPr>
              <w:t xml:space="preserve"> № _______</w:t>
            </w:r>
            <w:r>
              <w:rPr>
                <w:rFonts w:ascii="Times New Roman" w:eastAsia="Times New Roman" w:hAnsi="Times New Roman" w:cs="Times New Roman"/>
                <w:sz w:val="28"/>
                <w:szCs w:val="28"/>
                <w:lang w:val="kk-KZ"/>
              </w:rPr>
              <w:t xml:space="preserve">  «____»___________ 20__ж.</w:t>
            </w:r>
          </w:p>
          <w:p w:rsidR="000B64C6" w:rsidRPr="00B33406" w:rsidRDefault="00B33406" w:rsidP="000B64C6">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Хатшы</w:t>
            </w:r>
            <w:r w:rsidR="000B64C6" w:rsidRPr="00B33406">
              <w:rPr>
                <w:rFonts w:ascii="Times New Roman" w:eastAsia="Times New Roman" w:hAnsi="Times New Roman" w:cs="Times New Roman"/>
                <w:b/>
                <w:sz w:val="28"/>
                <w:szCs w:val="28"/>
                <w:lang w:val="kk-KZ"/>
              </w:rPr>
              <w:t xml:space="preserve">: </w:t>
            </w:r>
          </w:p>
          <w:p w:rsidR="000B64C6" w:rsidRDefault="00B33406" w:rsidP="000B64C6">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Лауазымы</w:t>
            </w:r>
            <w:r w:rsidR="000B64C6" w:rsidRPr="00B33406">
              <w:rPr>
                <w:rFonts w:ascii="Times New Roman" w:eastAsia="Times New Roman" w:hAnsi="Times New Roman" w:cs="Times New Roman"/>
                <w:sz w:val="28"/>
                <w:szCs w:val="28"/>
                <w:lang w:val="kk-KZ"/>
              </w:rPr>
              <w:t xml:space="preserve"> __</w:t>
            </w:r>
            <w:r w:rsidR="002F770B">
              <w:rPr>
                <w:rFonts w:ascii="Times New Roman" w:eastAsia="Times New Roman" w:hAnsi="Times New Roman" w:cs="Times New Roman"/>
                <w:sz w:val="28"/>
                <w:szCs w:val="28"/>
                <w:lang w:val="kk-KZ"/>
              </w:rPr>
              <w:t>______________ Шахан Е.</w:t>
            </w:r>
          </w:p>
          <w:p w:rsidR="000B64C6" w:rsidRPr="00B33406" w:rsidRDefault="000B64C6" w:rsidP="000B64C6">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B33406">
              <w:rPr>
                <w:rFonts w:ascii="Times New Roman" w:eastAsia="Times New Roman" w:hAnsi="Times New Roman" w:cs="Times New Roman"/>
                <w:sz w:val="28"/>
                <w:szCs w:val="28"/>
                <w:lang w:val="kk-KZ"/>
              </w:rPr>
              <w:t xml:space="preserve">                   </w:t>
            </w:r>
            <w:r w:rsidRPr="006A3059">
              <w:rPr>
                <w:rFonts w:ascii="Times New Roman" w:eastAsia="Times New Roman" w:hAnsi="Times New Roman" w:cs="Times New Roman"/>
                <w:sz w:val="28"/>
                <w:szCs w:val="28"/>
                <w:lang w:val="kk-KZ"/>
              </w:rPr>
              <w:t xml:space="preserve">        </w:t>
            </w:r>
            <w:r w:rsidRPr="00B33406">
              <w:rPr>
                <w:rFonts w:ascii="Times New Roman" w:eastAsia="Times New Roman" w:hAnsi="Times New Roman" w:cs="Times New Roman"/>
                <w:sz w:val="28"/>
                <w:szCs w:val="28"/>
                <w:lang w:val="kk-KZ"/>
              </w:rPr>
              <w:t xml:space="preserve"> </w:t>
            </w:r>
            <w:r w:rsidR="00B33406">
              <w:rPr>
                <w:rFonts w:ascii="Times New Roman" w:eastAsia="Times New Roman" w:hAnsi="Times New Roman" w:cs="Times New Roman"/>
                <w:sz w:val="28"/>
                <w:szCs w:val="28"/>
                <w:vertAlign w:val="superscript"/>
                <w:lang w:val="kk-KZ"/>
              </w:rPr>
              <w:t>қолы</w:t>
            </w:r>
          </w:p>
          <w:p w:rsidR="00F902C9" w:rsidRPr="00667F70" w:rsidRDefault="00F902C9" w:rsidP="00667F70">
            <w:pPr>
              <w:tabs>
                <w:tab w:val="left" w:pos="5644"/>
              </w:tabs>
              <w:jc w:val="center"/>
              <w:rPr>
                <w:rFonts w:ascii="Times New Roman" w:hAnsi="Times New Roman" w:cs="Times New Roman"/>
                <w:sz w:val="28"/>
                <w:szCs w:val="28"/>
                <w:vertAlign w:val="superscript"/>
              </w:rPr>
            </w:pPr>
          </w:p>
        </w:tc>
      </w:tr>
      <w:tr w:rsidR="003A60E1" w:rsidRPr="006A3059" w:rsidTr="00AC38F9">
        <w:tc>
          <w:tcPr>
            <w:tcW w:w="9781" w:type="dxa"/>
          </w:tcPr>
          <w:p w:rsidR="003A60E1" w:rsidRPr="005530C3" w:rsidRDefault="003A60E1" w:rsidP="00AC38F9">
            <w:pPr>
              <w:spacing w:after="0" w:line="240" w:lineRule="auto"/>
              <w:jc w:val="right"/>
              <w:rPr>
                <w:rFonts w:ascii="Times New Roman" w:eastAsia="Times New Roman" w:hAnsi="Times New Roman" w:cs="Times New Roman"/>
                <w:sz w:val="28"/>
                <w:szCs w:val="28"/>
              </w:rPr>
            </w:pPr>
          </w:p>
        </w:tc>
      </w:tr>
    </w:tbl>
    <w:p w:rsidR="00667F70" w:rsidRPr="00B33406" w:rsidRDefault="00667F70" w:rsidP="00667F70">
      <w:pPr>
        <w:tabs>
          <w:tab w:val="left" w:pos="993"/>
        </w:tabs>
        <w:spacing w:after="0" w:line="240" w:lineRule="auto"/>
        <w:ind w:firstLine="567"/>
        <w:jc w:val="center"/>
        <w:rPr>
          <w:rFonts w:ascii="Times New Roman" w:eastAsia="Times New Roman" w:hAnsi="Times New Roman" w:cs="Times New Roman"/>
          <w:b/>
          <w:sz w:val="28"/>
          <w:szCs w:val="28"/>
          <w:vertAlign w:val="superscript"/>
          <w:lang w:val="kk-KZ"/>
        </w:rPr>
      </w:pPr>
      <w:r>
        <w:rPr>
          <w:rFonts w:ascii="Times New Roman" w:eastAsia="Times New Roman" w:hAnsi="Times New Roman" w:cs="Times New Roman"/>
          <w:b/>
          <w:sz w:val="28"/>
          <w:szCs w:val="28"/>
          <w:vertAlign w:val="superscript"/>
          <w:lang w:val="kk-KZ"/>
        </w:rPr>
        <w:t>МАЗМҰНЫ</w:t>
      </w: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tbl>
      <w:tblPr>
        <w:tblStyle w:val="aa"/>
        <w:tblpPr w:leftFromText="180" w:rightFromText="180" w:vertAnchor="text" w:tblpX="534" w:tblpY="1"/>
        <w:tblOverlap w:val="never"/>
        <w:tblW w:w="9453" w:type="dxa"/>
        <w:tblLayout w:type="fixed"/>
        <w:tblLook w:val="04A0" w:firstRow="1" w:lastRow="0" w:firstColumn="1" w:lastColumn="0" w:noHBand="0" w:noVBand="1"/>
      </w:tblPr>
      <w:tblGrid>
        <w:gridCol w:w="1188"/>
        <w:gridCol w:w="7000"/>
        <w:gridCol w:w="1265"/>
      </w:tblGrid>
      <w:tr w:rsidR="008853BF" w:rsidRPr="00872D1F" w:rsidTr="00202448">
        <w:tc>
          <w:tcPr>
            <w:tcW w:w="1188" w:type="dxa"/>
          </w:tcPr>
          <w:p w:rsidR="008853BF" w:rsidRPr="00202448" w:rsidRDefault="00202448" w:rsidP="00202448">
            <w:pPr>
              <w:spacing w:line="360" w:lineRule="auto"/>
              <w:contextualSpacing/>
              <w:jc w:val="center"/>
              <w:rPr>
                <w:rFonts w:ascii="Times New Roman" w:eastAsia="Times New Roman" w:hAnsi="Times New Roman" w:cs="Times New Roman"/>
                <w:b/>
                <w:bCs/>
                <w:sz w:val="28"/>
                <w:szCs w:val="28"/>
                <w:shd w:val="clear" w:color="auto" w:fill="FFFFFF"/>
                <w:lang w:val="kk-KZ" w:bidi="en-US"/>
              </w:rPr>
            </w:pPr>
            <w:r>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lang w:val="kk-KZ"/>
              </w:rPr>
              <w:t>бө</w:t>
            </w:r>
            <w:proofErr w:type="gramStart"/>
            <w:r>
              <w:rPr>
                <w:rFonts w:ascii="Times New Roman" w:hAnsi="Times New Roman" w:cs="Times New Roman"/>
                <w:b/>
                <w:sz w:val="28"/>
                <w:szCs w:val="28"/>
                <w:shd w:val="clear" w:color="auto" w:fill="FFFFFF"/>
                <w:lang w:val="kk-KZ"/>
              </w:rPr>
              <w:t>л</w:t>
            </w:r>
            <w:proofErr w:type="gramEnd"/>
            <w:r>
              <w:rPr>
                <w:rFonts w:ascii="Times New Roman" w:hAnsi="Times New Roman" w:cs="Times New Roman"/>
                <w:b/>
                <w:sz w:val="28"/>
                <w:szCs w:val="28"/>
                <w:shd w:val="clear" w:color="auto" w:fill="FFFFFF"/>
                <w:lang w:val="kk-KZ"/>
              </w:rPr>
              <w:t>ім</w:t>
            </w:r>
          </w:p>
        </w:tc>
        <w:tc>
          <w:tcPr>
            <w:tcW w:w="7000" w:type="dxa"/>
            <w:vAlign w:val="center"/>
          </w:tcPr>
          <w:p w:rsidR="008853BF" w:rsidRPr="008853BF" w:rsidRDefault="00202448" w:rsidP="00202448">
            <w:pPr>
              <w:spacing w:line="360" w:lineRule="auto"/>
              <w:contextualSpacing/>
              <w:jc w:val="center"/>
              <w:rPr>
                <w:rFonts w:ascii="Times New Roman" w:eastAsia="Times New Roman" w:hAnsi="Times New Roman" w:cs="Times New Roman"/>
                <w:b/>
                <w:bCs/>
                <w:sz w:val="28"/>
                <w:szCs w:val="28"/>
                <w:shd w:val="clear" w:color="auto" w:fill="FFFFFF"/>
                <w:lang w:val="kk-KZ" w:bidi="en-US"/>
              </w:rPr>
            </w:pPr>
            <w:r>
              <w:rPr>
                <w:rFonts w:ascii="Times New Roman" w:eastAsia="Times New Roman" w:hAnsi="Times New Roman" w:cs="Times New Roman"/>
                <w:b/>
                <w:bCs/>
                <w:sz w:val="28"/>
                <w:szCs w:val="28"/>
                <w:shd w:val="clear" w:color="auto" w:fill="FFFFFF"/>
                <w:lang w:val="kk-KZ" w:bidi="en-US"/>
              </w:rPr>
              <w:t>Б</w:t>
            </w:r>
            <w:r w:rsidR="008853BF">
              <w:rPr>
                <w:rFonts w:ascii="Times New Roman" w:eastAsia="Times New Roman" w:hAnsi="Times New Roman" w:cs="Times New Roman"/>
                <w:b/>
                <w:bCs/>
                <w:sz w:val="28"/>
                <w:szCs w:val="28"/>
                <w:shd w:val="clear" w:color="auto" w:fill="FFFFFF"/>
                <w:lang w:val="kk-KZ" w:bidi="en-US"/>
              </w:rPr>
              <w:t>өлім атауы</w:t>
            </w:r>
          </w:p>
        </w:tc>
        <w:tc>
          <w:tcPr>
            <w:tcW w:w="1265" w:type="dxa"/>
            <w:vAlign w:val="center"/>
          </w:tcPr>
          <w:p w:rsidR="008853BF" w:rsidRPr="008853BF" w:rsidRDefault="008853BF" w:rsidP="00202448">
            <w:pPr>
              <w:spacing w:line="360" w:lineRule="auto"/>
              <w:contextualSpacing/>
              <w:jc w:val="center"/>
              <w:rPr>
                <w:rFonts w:ascii="Times New Roman" w:eastAsia="Times New Roman" w:hAnsi="Times New Roman" w:cs="Times New Roman"/>
                <w:b/>
                <w:bCs/>
                <w:sz w:val="28"/>
                <w:szCs w:val="28"/>
                <w:shd w:val="clear" w:color="auto" w:fill="FFFFFF"/>
                <w:lang w:val="kk-KZ" w:bidi="en-US"/>
              </w:rPr>
            </w:pPr>
            <w:r>
              <w:rPr>
                <w:rFonts w:ascii="Times New Roman" w:eastAsia="Times New Roman" w:hAnsi="Times New Roman" w:cs="Times New Roman"/>
                <w:b/>
                <w:bCs/>
                <w:sz w:val="28"/>
                <w:szCs w:val="28"/>
                <w:shd w:val="clear" w:color="auto" w:fill="FFFFFF"/>
                <w:lang w:val="kk-KZ" w:bidi="en-US"/>
              </w:rPr>
              <w:t>бет</w:t>
            </w:r>
          </w:p>
        </w:tc>
      </w:tr>
      <w:tr w:rsidR="008853BF" w:rsidRPr="007C3142" w:rsidTr="00202448">
        <w:tc>
          <w:tcPr>
            <w:tcW w:w="1188" w:type="dxa"/>
          </w:tcPr>
          <w:p w:rsidR="008853BF" w:rsidRPr="00F902C9" w:rsidRDefault="008853BF" w:rsidP="008853BF">
            <w:pPr>
              <w:pStyle w:val="a9"/>
              <w:numPr>
                <w:ilvl w:val="0"/>
                <w:numId w:val="19"/>
              </w:numPr>
              <w:spacing w:line="360" w:lineRule="auto"/>
              <w:jc w:val="center"/>
              <w:rPr>
                <w:b/>
                <w:bCs/>
                <w:sz w:val="28"/>
                <w:szCs w:val="28"/>
                <w:lang w:val="kk-KZ"/>
              </w:rPr>
            </w:pPr>
          </w:p>
        </w:tc>
        <w:tc>
          <w:tcPr>
            <w:tcW w:w="7000" w:type="dxa"/>
          </w:tcPr>
          <w:p w:rsidR="008853BF" w:rsidRPr="00202448" w:rsidRDefault="00202448" w:rsidP="00202448">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lang w:val="kk-KZ"/>
              </w:rPr>
            </w:pPr>
            <w:r w:rsidRPr="00202448">
              <w:rPr>
                <w:rFonts w:ascii="Times New Roman" w:hAnsi="Times New Roman" w:cs="Times New Roman"/>
                <w:b/>
                <w:bCs/>
                <w:sz w:val="28"/>
                <w:szCs w:val="28"/>
                <w:lang w:val="kk-KZ"/>
              </w:rPr>
              <w:t xml:space="preserve">2020  - 2025 </w:t>
            </w:r>
            <w:r>
              <w:rPr>
                <w:rFonts w:ascii="Times New Roman" w:hAnsi="Times New Roman" w:cs="Times New Roman"/>
                <w:b/>
                <w:bCs/>
                <w:sz w:val="28"/>
                <w:szCs w:val="28"/>
                <w:lang w:val="kk-KZ"/>
              </w:rPr>
              <w:t>жылдарға арналған Мектептің даму Бағдарламасының төлқұжаты</w:t>
            </w:r>
          </w:p>
        </w:tc>
        <w:tc>
          <w:tcPr>
            <w:tcW w:w="1265" w:type="dxa"/>
          </w:tcPr>
          <w:p w:rsidR="008853BF" w:rsidRPr="00202448" w:rsidRDefault="00B006D3"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w:t>
            </w:r>
          </w:p>
        </w:tc>
      </w:tr>
      <w:tr w:rsidR="008853BF" w:rsidTr="00202448">
        <w:tc>
          <w:tcPr>
            <w:tcW w:w="1188" w:type="dxa"/>
          </w:tcPr>
          <w:p w:rsidR="008853BF" w:rsidRPr="00202448" w:rsidRDefault="008853BF" w:rsidP="008853BF">
            <w:pPr>
              <w:pStyle w:val="a9"/>
              <w:numPr>
                <w:ilvl w:val="0"/>
                <w:numId w:val="19"/>
              </w:numPr>
              <w:spacing w:line="360" w:lineRule="auto"/>
              <w:jc w:val="center"/>
              <w:rPr>
                <w:b/>
                <w:bCs/>
                <w:sz w:val="28"/>
                <w:szCs w:val="28"/>
                <w:lang w:val="kk-KZ"/>
              </w:rPr>
            </w:pPr>
          </w:p>
        </w:tc>
        <w:tc>
          <w:tcPr>
            <w:tcW w:w="7000" w:type="dxa"/>
          </w:tcPr>
          <w:p w:rsidR="008853BF" w:rsidRPr="00202448" w:rsidRDefault="00202448" w:rsidP="00202448">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Білім мекемесінің  ақпараттық анықтамасы</w:t>
            </w:r>
          </w:p>
        </w:tc>
        <w:tc>
          <w:tcPr>
            <w:tcW w:w="1265" w:type="dxa"/>
          </w:tcPr>
          <w:p w:rsidR="008853BF" w:rsidRPr="00B006D3" w:rsidRDefault="00B006D3"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7</w:t>
            </w:r>
          </w:p>
        </w:tc>
      </w:tr>
      <w:tr w:rsidR="008853BF" w:rsidRPr="00872D1F" w:rsidTr="00202448">
        <w:tc>
          <w:tcPr>
            <w:tcW w:w="1188" w:type="dxa"/>
          </w:tcPr>
          <w:p w:rsidR="008853BF" w:rsidRPr="00564D29" w:rsidRDefault="008853BF" w:rsidP="008853BF">
            <w:pPr>
              <w:pStyle w:val="a9"/>
              <w:numPr>
                <w:ilvl w:val="0"/>
                <w:numId w:val="19"/>
              </w:numPr>
              <w:spacing w:line="360" w:lineRule="auto"/>
              <w:jc w:val="center"/>
              <w:rPr>
                <w:b/>
                <w:bCs/>
                <w:sz w:val="28"/>
                <w:szCs w:val="28"/>
              </w:rPr>
            </w:pPr>
          </w:p>
        </w:tc>
        <w:tc>
          <w:tcPr>
            <w:tcW w:w="7000" w:type="dxa"/>
          </w:tcPr>
          <w:p w:rsidR="008853BF" w:rsidRPr="004177AE" w:rsidRDefault="004177AE" w:rsidP="004177AE">
            <w:pPr>
              <w:widowControl w:val="0"/>
              <w:tabs>
                <w:tab w:val="left" w:pos="34"/>
              </w:tabs>
              <w:overflowPunct w:val="0"/>
              <w:autoSpaceDE w:val="0"/>
              <w:autoSpaceDN w:val="0"/>
              <w:adjustRightInd w:val="0"/>
              <w:spacing w:line="360" w:lineRule="auto"/>
              <w:jc w:val="both"/>
              <w:rPr>
                <w:rFonts w:ascii="Times New Roman" w:hAnsi="Times New Roman" w:cs="Times New Roman"/>
                <w:b/>
                <w:bCs/>
                <w:sz w:val="28"/>
                <w:szCs w:val="28"/>
                <w:lang w:val="kk-KZ"/>
              </w:rPr>
            </w:pPr>
            <w:r>
              <w:rPr>
                <w:rFonts w:ascii="Times New Roman" w:hAnsi="Times New Roman"/>
                <w:b/>
                <w:sz w:val="28"/>
                <w:szCs w:val="28"/>
                <w:lang w:val="kk-KZ"/>
              </w:rPr>
              <w:t>Мектеп қызметін талдау</w:t>
            </w:r>
          </w:p>
        </w:tc>
        <w:tc>
          <w:tcPr>
            <w:tcW w:w="1265" w:type="dxa"/>
          </w:tcPr>
          <w:p w:rsidR="008853BF" w:rsidRPr="00B006D3" w:rsidRDefault="00B006D3"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8</w:t>
            </w:r>
          </w:p>
        </w:tc>
      </w:tr>
      <w:tr w:rsidR="008853BF" w:rsidTr="00202448">
        <w:tc>
          <w:tcPr>
            <w:tcW w:w="1188" w:type="dxa"/>
          </w:tcPr>
          <w:p w:rsidR="008853BF" w:rsidRPr="00F902C9" w:rsidRDefault="008853BF" w:rsidP="008853BF">
            <w:pPr>
              <w:pStyle w:val="a9"/>
              <w:widowControl w:val="0"/>
              <w:numPr>
                <w:ilvl w:val="0"/>
                <w:numId w:val="19"/>
              </w:numPr>
              <w:tabs>
                <w:tab w:val="left" w:pos="743"/>
                <w:tab w:val="left" w:pos="1026"/>
              </w:tabs>
              <w:overflowPunct w:val="0"/>
              <w:autoSpaceDE w:val="0"/>
              <w:autoSpaceDN w:val="0"/>
              <w:adjustRightInd w:val="0"/>
              <w:spacing w:line="360" w:lineRule="auto"/>
              <w:jc w:val="center"/>
              <w:rPr>
                <w:b/>
                <w:bCs/>
                <w:sz w:val="28"/>
                <w:szCs w:val="28"/>
              </w:rPr>
            </w:pPr>
          </w:p>
        </w:tc>
        <w:tc>
          <w:tcPr>
            <w:tcW w:w="7000" w:type="dxa"/>
          </w:tcPr>
          <w:p w:rsidR="008853BF" w:rsidRPr="000A47E1" w:rsidRDefault="004177AE" w:rsidP="00202448">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Білім беру ұйымының даму</w:t>
            </w:r>
            <w:r w:rsidR="000A47E1">
              <w:rPr>
                <w:rFonts w:ascii="Times New Roman" w:hAnsi="Times New Roman" w:cs="Times New Roman"/>
                <w:b/>
                <w:bCs/>
                <w:sz w:val="28"/>
                <w:szCs w:val="28"/>
                <w:lang w:val="kk-KZ"/>
              </w:rPr>
              <w:t xml:space="preserve"> Концепциясы</w:t>
            </w:r>
          </w:p>
        </w:tc>
        <w:tc>
          <w:tcPr>
            <w:tcW w:w="1265" w:type="dxa"/>
          </w:tcPr>
          <w:p w:rsidR="008853BF" w:rsidRPr="00B9069F" w:rsidRDefault="00B9069F"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13</w:t>
            </w:r>
          </w:p>
        </w:tc>
      </w:tr>
      <w:tr w:rsidR="008853BF" w:rsidRPr="00872D1F" w:rsidTr="00202448">
        <w:tc>
          <w:tcPr>
            <w:tcW w:w="1188" w:type="dxa"/>
          </w:tcPr>
          <w:p w:rsidR="008853BF" w:rsidRPr="000A47E1" w:rsidRDefault="008853BF" w:rsidP="008853BF">
            <w:pPr>
              <w:pStyle w:val="a9"/>
              <w:widowControl w:val="0"/>
              <w:numPr>
                <w:ilvl w:val="0"/>
                <w:numId w:val="19"/>
              </w:numPr>
              <w:tabs>
                <w:tab w:val="left" w:pos="743"/>
                <w:tab w:val="left" w:pos="1026"/>
              </w:tabs>
              <w:overflowPunct w:val="0"/>
              <w:autoSpaceDE w:val="0"/>
              <w:autoSpaceDN w:val="0"/>
              <w:adjustRightInd w:val="0"/>
              <w:spacing w:line="360" w:lineRule="auto"/>
              <w:jc w:val="center"/>
              <w:rPr>
                <w:b/>
                <w:bCs/>
                <w:sz w:val="28"/>
                <w:szCs w:val="28"/>
              </w:rPr>
            </w:pPr>
          </w:p>
        </w:tc>
        <w:tc>
          <w:tcPr>
            <w:tcW w:w="7000" w:type="dxa"/>
          </w:tcPr>
          <w:p w:rsidR="008853BF" w:rsidRPr="00C96244" w:rsidRDefault="004177AE" w:rsidP="00202448">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b/>
                <w:bCs/>
                <w:sz w:val="28"/>
                <w:szCs w:val="28"/>
              </w:rPr>
              <w:t xml:space="preserve">Мектептің дамуының 5 академиялық </w:t>
            </w:r>
            <w:proofErr w:type="gramStart"/>
            <w:r>
              <w:rPr>
                <w:rFonts w:ascii="Times New Roman" w:hAnsi="Times New Roman"/>
                <w:b/>
                <w:bCs/>
                <w:sz w:val="28"/>
                <w:szCs w:val="28"/>
              </w:rPr>
              <w:t>жыл</w:t>
            </w:r>
            <w:proofErr w:type="gramEnd"/>
            <w:r>
              <w:rPr>
                <w:rFonts w:ascii="Times New Roman" w:hAnsi="Times New Roman"/>
                <w:b/>
                <w:bCs/>
                <w:sz w:val="28"/>
                <w:szCs w:val="28"/>
              </w:rPr>
              <w:t>ға арналған стратегиялық жоспары (2020 – 2025</w:t>
            </w:r>
            <w:r>
              <w:rPr>
                <w:rFonts w:ascii="Times New Roman" w:hAnsi="Times New Roman"/>
                <w:b/>
                <w:bCs/>
                <w:sz w:val="28"/>
                <w:szCs w:val="28"/>
                <w:lang w:val="kk-KZ"/>
              </w:rPr>
              <w:t>жж.</w:t>
            </w:r>
            <w:r>
              <w:rPr>
                <w:rFonts w:ascii="Times New Roman" w:hAnsi="Times New Roman"/>
                <w:b/>
                <w:bCs/>
                <w:sz w:val="28"/>
                <w:szCs w:val="28"/>
              </w:rPr>
              <w:t>)</w:t>
            </w:r>
          </w:p>
        </w:tc>
        <w:tc>
          <w:tcPr>
            <w:tcW w:w="1265" w:type="dxa"/>
          </w:tcPr>
          <w:p w:rsidR="008853BF" w:rsidRPr="00B9069F" w:rsidRDefault="00B9069F"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15</w:t>
            </w:r>
          </w:p>
        </w:tc>
      </w:tr>
      <w:tr w:rsidR="008853BF" w:rsidRPr="00872D1F" w:rsidTr="00202448">
        <w:tc>
          <w:tcPr>
            <w:tcW w:w="1188" w:type="dxa"/>
          </w:tcPr>
          <w:p w:rsidR="008853BF" w:rsidRPr="00F902C9" w:rsidRDefault="008853BF" w:rsidP="00202448">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8853BF" w:rsidRPr="00826905" w:rsidRDefault="008853BF" w:rsidP="00202448">
            <w:pPr>
              <w:pStyle w:val="ab"/>
              <w:keepNext/>
              <w:keepLines/>
              <w:spacing w:before="0" w:after="0" w:line="360" w:lineRule="auto"/>
              <w:contextualSpacing/>
              <w:outlineLvl w:val="0"/>
              <w:rPr>
                <w:b/>
                <w:bCs/>
                <w:sz w:val="28"/>
                <w:szCs w:val="28"/>
                <w:lang w:val="kk-KZ"/>
              </w:rPr>
            </w:pPr>
            <w:r w:rsidRPr="00872D1F">
              <w:rPr>
                <w:b/>
                <w:bCs/>
                <w:sz w:val="28"/>
                <w:szCs w:val="28"/>
              </w:rPr>
              <w:t xml:space="preserve"> 1</w:t>
            </w:r>
            <w:r w:rsidR="004177AE">
              <w:rPr>
                <w:b/>
                <w:bCs/>
                <w:sz w:val="28"/>
                <w:szCs w:val="28"/>
                <w:lang w:val="kk-KZ"/>
              </w:rPr>
              <w:t xml:space="preserve"> с</w:t>
            </w:r>
            <w:r w:rsidR="00826905">
              <w:rPr>
                <w:b/>
                <w:bCs/>
                <w:sz w:val="28"/>
                <w:szCs w:val="28"/>
                <w:lang w:val="kk-KZ"/>
              </w:rPr>
              <w:t xml:space="preserve">тратегиялық </w:t>
            </w:r>
            <w:proofErr w:type="gramStart"/>
            <w:r w:rsidR="00826905">
              <w:rPr>
                <w:b/>
                <w:bCs/>
                <w:sz w:val="28"/>
                <w:szCs w:val="28"/>
                <w:lang w:val="kk-KZ"/>
              </w:rPr>
              <w:t>ба</w:t>
            </w:r>
            <w:proofErr w:type="gramEnd"/>
            <w:r w:rsidR="00826905">
              <w:rPr>
                <w:b/>
                <w:bCs/>
                <w:sz w:val="28"/>
                <w:szCs w:val="28"/>
                <w:lang w:val="kk-KZ"/>
              </w:rPr>
              <w:t>ғыт</w:t>
            </w:r>
            <w:bookmarkStart w:id="0" w:name="_GoBack"/>
            <w:bookmarkEnd w:id="0"/>
          </w:p>
        </w:tc>
        <w:tc>
          <w:tcPr>
            <w:tcW w:w="1265" w:type="dxa"/>
          </w:tcPr>
          <w:p w:rsidR="008853BF" w:rsidRPr="00B9069F" w:rsidRDefault="00B9069F"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15</w:t>
            </w:r>
          </w:p>
        </w:tc>
      </w:tr>
      <w:tr w:rsidR="008853BF" w:rsidRPr="00872D1F" w:rsidTr="00202448">
        <w:tc>
          <w:tcPr>
            <w:tcW w:w="1188" w:type="dxa"/>
          </w:tcPr>
          <w:p w:rsidR="008853BF" w:rsidRPr="00F902C9" w:rsidRDefault="008853BF" w:rsidP="00202448">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8853BF" w:rsidRPr="00826905" w:rsidRDefault="008853BF" w:rsidP="00202448">
            <w:pPr>
              <w:spacing w:line="360" w:lineRule="auto"/>
              <w:contextualSpacing/>
              <w:rPr>
                <w:rFonts w:ascii="Times New Roman" w:eastAsia="Times New Roman" w:hAnsi="Times New Roman" w:cs="Times New Roman"/>
                <w:b/>
                <w:bCs/>
                <w:sz w:val="28"/>
                <w:szCs w:val="28"/>
                <w:shd w:val="clear" w:color="auto" w:fill="FFFFFF"/>
                <w:lang w:bidi="en-US"/>
              </w:rPr>
            </w:pPr>
            <w:r w:rsidRPr="00826905">
              <w:rPr>
                <w:rFonts w:ascii="Times New Roman" w:hAnsi="Times New Roman" w:cs="Times New Roman"/>
                <w:b/>
                <w:bCs/>
                <w:sz w:val="28"/>
                <w:szCs w:val="28"/>
              </w:rPr>
              <w:t>2</w:t>
            </w:r>
            <w:r w:rsidR="004177AE">
              <w:rPr>
                <w:rFonts w:ascii="Times New Roman" w:hAnsi="Times New Roman" w:cs="Times New Roman"/>
                <w:b/>
                <w:bCs/>
                <w:sz w:val="28"/>
                <w:szCs w:val="28"/>
                <w:lang w:val="kk-KZ"/>
              </w:rPr>
              <w:t xml:space="preserve"> с</w:t>
            </w:r>
            <w:r w:rsidR="00826905" w:rsidRPr="00826905">
              <w:rPr>
                <w:rFonts w:ascii="Times New Roman" w:hAnsi="Times New Roman" w:cs="Times New Roman"/>
                <w:b/>
                <w:bCs/>
                <w:sz w:val="28"/>
                <w:szCs w:val="28"/>
                <w:lang w:val="kk-KZ"/>
              </w:rPr>
              <w:t xml:space="preserve">тратегиялық </w:t>
            </w:r>
            <w:proofErr w:type="gramStart"/>
            <w:r w:rsidR="00826905" w:rsidRPr="00826905">
              <w:rPr>
                <w:rFonts w:ascii="Times New Roman" w:hAnsi="Times New Roman" w:cs="Times New Roman"/>
                <w:b/>
                <w:bCs/>
                <w:sz w:val="28"/>
                <w:szCs w:val="28"/>
                <w:lang w:val="kk-KZ"/>
              </w:rPr>
              <w:t>ба</w:t>
            </w:r>
            <w:proofErr w:type="gramEnd"/>
            <w:r w:rsidR="00826905" w:rsidRPr="00826905">
              <w:rPr>
                <w:rFonts w:ascii="Times New Roman" w:hAnsi="Times New Roman" w:cs="Times New Roman"/>
                <w:b/>
                <w:bCs/>
                <w:sz w:val="28"/>
                <w:szCs w:val="28"/>
                <w:lang w:val="kk-KZ"/>
              </w:rPr>
              <w:t>ғыт</w:t>
            </w:r>
          </w:p>
        </w:tc>
        <w:tc>
          <w:tcPr>
            <w:tcW w:w="1265" w:type="dxa"/>
          </w:tcPr>
          <w:p w:rsidR="008853BF" w:rsidRPr="00B9069F" w:rsidRDefault="00B9069F"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18</w:t>
            </w:r>
          </w:p>
        </w:tc>
      </w:tr>
      <w:tr w:rsidR="008853BF" w:rsidRPr="00872D1F" w:rsidTr="00202448">
        <w:tc>
          <w:tcPr>
            <w:tcW w:w="1188" w:type="dxa"/>
          </w:tcPr>
          <w:p w:rsidR="008853BF" w:rsidRPr="00F902C9" w:rsidRDefault="008853BF" w:rsidP="00202448">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8853BF" w:rsidRPr="00826905" w:rsidRDefault="00826905" w:rsidP="00826905">
            <w:pPr>
              <w:spacing w:line="360" w:lineRule="auto"/>
              <w:contextualSpacing/>
              <w:rPr>
                <w:rFonts w:ascii="Times New Roman" w:hAnsi="Times New Roman" w:cs="Times New Roman"/>
                <w:b/>
                <w:bCs/>
                <w:sz w:val="28"/>
                <w:szCs w:val="28"/>
              </w:rPr>
            </w:pPr>
            <w:r w:rsidRPr="00826905">
              <w:rPr>
                <w:rFonts w:ascii="Times New Roman" w:hAnsi="Times New Roman" w:cs="Times New Roman"/>
                <w:b/>
                <w:bCs/>
                <w:sz w:val="28"/>
                <w:szCs w:val="28"/>
              </w:rPr>
              <w:t>3</w:t>
            </w:r>
            <w:r>
              <w:rPr>
                <w:rFonts w:ascii="Times New Roman" w:hAnsi="Times New Roman" w:cs="Times New Roman"/>
                <w:b/>
                <w:bCs/>
                <w:sz w:val="28"/>
                <w:szCs w:val="28"/>
                <w:lang w:val="kk-KZ"/>
              </w:rPr>
              <w:t xml:space="preserve"> </w:t>
            </w:r>
            <w:r w:rsidR="004177AE">
              <w:rPr>
                <w:rFonts w:ascii="Times New Roman" w:hAnsi="Times New Roman" w:cs="Times New Roman"/>
                <w:b/>
                <w:bCs/>
                <w:sz w:val="28"/>
                <w:szCs w:val="28"/>
                <w:lang w:val="kk-KZ"/>
              </w:rPr>
              <w:t>с</w:t>
            </w:r>
            <w:r w:rsidRPr="00826905">
              <w:rPr>
                <w:rFonts w:ascii="Times New Roman" w:hAnsi="Times New Roman" w:cs="Times New Roman"/>
                <w:b/>
                <w:bCs/>
                <w:sz w:val="28"/>
                <w:szCs w:val="28"/>
                <w:lang w:val="kk-KZ"/>
              </w:rPr>
              <w:t xml:space="preserve">тратегиялық </w:t>
            </w:r>
            <w:proofErr w:type="gramStart"/>
            <w:r w:rsidRPr="00826905">
              <w:rPr>
                <w:rFonts w:ascii="Times New Roman" w:hAnsi="Times New Roman" w:cs="Times New Roman"/>
                <w:b/>
                <w:bCs/>
                <w:sz w:val="28"/>
                <w:szCs w:val="28"/>
                <w:lang w:val="kk-KZ"/>
              </w:rPr>
              <w:t>ба</w:t>
            </w:r>
            <w:proofErr w:type="gramEnd"/>
            <w:r w:rsidRPr="00826905">
              <w:rPr>
                <w:rFonts w:ascii="Times New Roman" w:hAnsi="Times New Roman" w:cs="Times New Roman"/>
                <w:b/>
                <w:bCs/>
                <w:sz w:val="28"/>
                <w:szCs w:val="28"/>
                <w:lang w:val="kk-KZ"/>
              </w:rPr>
              <w:t>ғыт</w:t>
            </w:r>
          </w:p>
        </w:tc>
        <w:tc>
          <w:tcPr>
            <w:tcW w:w="1265" w:type="dxa"/>
          </w:tcPr>
          <w:p w:rsidR="008853BF" w:rsidRPr="00B9069F" w:rsidRDefault="00B9069F"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21</w:t>
            </w:r>
          </w:p>
        </w:tc>
      </w:tr>
      <w:tr w:rsidR="008853BF" w:rsidRPr="00872D1F" w:rsidTr="00202448">
        <w:tc>
          <w:tcPr>
            <w:tcW w:w="1188" w:type="dxa"/>
          </w:tcPr>
          <w:p w:rsidR="008853BF" w:rsidRPr="00F902C9" w:rsidRDefault="008853BF" w:rsidP="00202448">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8853BF" w:rsidRPr="00826905" w:rsidRDefault="008853BF" w:rsidP="00202448">
            <w:pPr>
              <w:spacing w:line="360" w:lineRule="auto"/>
              <w:contextualSpacing/>
              <w:rPr>
                <w:rFonts w:ascii="Times New Roman" w:hAnsi="Times New Roman" w:cs="Times New Roman"/>
                <w:b/>
                <w:bCs/>
                <w:sz w:val="28"/>
                <w:szCs w:val="28"/>
              </w:rPr>
            </w:pPr>
            <w:r w:rsidRPr="00826905">
              <w:rPr>
                <w:rFonts w:ascii="Times New Roman" w:hAnsi="Times New Roman" w:cs="Times New Roman"/>
                <w:b/>
                <w:bCs/>
                <w:sz w:val="28"/>
                <w:szCs w:val="28"/>
              </w:rPr>
              <w:t>4</w:t>
            </w:r>
            <w:r w:rsidR="004177AE">
              <w:rPr>
                <w:rFonts w:ascii="Times New Roman" w:hAnsi="Times New Roman" w:cs="Times New Roman"/>
                <w:b/>
                <w:bCs/>
                <w:sz w:val="28"/>
                <w:szCs w:val="28"/>
                <w:lang w:val="kk-KZ"/>
              </w:rPr>
              <w:t xml:space="preserve"> с</w:t>
            </w:r>
            <w:r w:rsidR="00826905" w:rsidRPr="00826905">
              <w:rPr>
                <w:rFonts w:ascii="Times New Roman" w:hAnsi="Times New Roman" w:cs="Times New Roman"/>
                <w:b/>
                <w:bCs/>
                <w:sz w:val="28"/>
                <w:szCs w:val="28"/>
                <w:lang w:val="kk-KZ"/>
              </w:rPr>
              <w:t xml:space="preserve">тратегиялық </w:t>
            </w:r>
            <w:proofErr w:type="gramStart"/>
            <w:r w:rsidR="00826905" w:rsidRPr="00826905">
              <w:rPr>
                <w:rFonts w:ascii="Times New Roman" w:hAnsi="Times New Roman" w:cs="Times New Roman"/>
                <w:b/>
                <w:bCs/>
                <w:sz w:val="28"/>
                <w:szCs w:val="28"/>
                <w:lang w:val="kk-KZ"/>
              </w:rPr>
              <w:t>ба</w:t>
            </w:r>
            <w:proofErr w:type="gramEnd"/>
            <w:r w:rsidR="00826905" w:rsidRPr="00826905">
              <w:rPr>
                <w:rFonts w:ascii="Times New Roman" w:hAnsi="Times New Roman" w:cs="Times New Roman"/>
                <w:b/>
                <w:bCs/>
                <w:sz w:val="28"/>
                <w:szCs w:val="28"/>
                <w:lang w:val="kk-KZ"/>
              </w:rPr>
              <w:t>ғыт</w:t>
            </w:r>
          </w:p>
        </w:tc>
        <w:tc>
          <w:tcPr>
            <w:tcW w:w="1265" w:type="dxa"/>
          </w:tcPr>
          <w:p w:rsidR="008853BF" w:rsidRPr="00B9069F" w:rsidRDefault="00B9069F"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23</w:t>
            </w:r>
          </w:p>
        </w:tc>
      </w:tr>
      <w:tr w:rsidR="008853BF" w:rsidRPr="00872D1F" w:rsidTr="00202448">
        <w:tc>
          <w:tcPr>
            <w:tcW w:w="1188" w:type="dxa"/>
          </w:tcPr>
          <w:p w:rsidR="008853BF" w:rsidRPr="00F902C9" w:rsidRDefault="008853BF" w:rsidP="008853BF">
            <w:pPr>
              <w:pStyle w:val="a9"/>
              <w:numPr>
                <w:ilvl w:val="0"/>
                <w:numId w:val="19"/>
              </w:numPr>
              <w:spacing w:line="360" w:lineRule="auto"/>
              <w:jc w:val="center"/>
              <w:rPr>
                <w:b/>
                <w:bCs/>
                <w:sz w:val="28"/>
                <w:szCs w:val="28"/>
                <w:shd w:val="clear" w:color="auto" w:fill="FFFFFF"/>
                <w:lang w:bidi="en-US"/>
              </w:rPr>
            </w:pPr>
          </w:p>
        </w:tc>
        <w:tc>
          <w:tcPr>
            <w:tcW w:w="7000" w:type="dxa"/>
          </w:tcPr>
          <w:p w:rsidR="008853BF" w:rsidRPr="00826905" w:rsidRDefault="004177AE" w:rsidP="00202448">
            <w:pPr>
              <w:spacing w:line="360" w:lineRule="auto"/>
              <w:contextualSpacing/>
              <w:rPr>
                <w:rFonts w:ascii="Times New Roman" w:hAnsi="Times New Roman" w:cs="Times New Roman"/>
                <w:b/>
                <w:bCs/>
                <w:sz w:val="28"/>
                <w:szCs w:val="28"/>
                <w:lang w:val="kk-KZ"/>
              </w:rPr>
            </w:pPr>
            <w:r>
              <w:rPr>
                <w:rFonts w:ascii="Times New Roman" w:hAnsi="Times New Roman"/>
                <w:b/>
                <w:bCs/>
                <w:sz w:val="28"/>
                <w:szCs w:val="28"/>
                <w:lang w:val="kk-KZ"/>
              </w:rPr>
              <w:t>Мектептегі іс-шаралардың жоспары</w:t>
            </w:r>
          </w:p>
        </w:tc>
        <w:tc>
          <w:tcPr>
            <w:tcW w:w="1265" w:type="dxa"/>
          </w:tcPr>
          <w:p w:rsidR="008853BF" w:rsidRPr="00B9069F" w:rsidRDefault="00B9069F" w:rsidP="00202448">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25</w:t>
            </w:r>
          </w:p>
        </w:tc>
      </w:tr>
    </w:tbl>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6B1254" w:rsidRDefault="006B1254"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6B1254" w:rsidRDefault="006B1254"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580D48" w:rsidRDefault="00580D48"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580D48" w:rsidRDefault="00580D48"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580D48" w:rsidRDefault="00580D48"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580D48" w:rsidRDefault="00580D48"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580D48" w:rsidRDefault="00580D48"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580D48" w:rsidRDefault="00580D48"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580D48" w:rsidRPr="00826905" w:rsidRDefault="00580D48" w:rsidP="00580D48">
      <w:pPr>
        <w:pBdr>
          <w:bottom w:val="single" w:sz="12" w:space="1" w:color="auto"/>
        </w:pBdr>
        <w:jc w:val="center"/>
        <w:rPr>
          <w:rFonts w:ascii="Times New Roman" w:hAnsi="Times New Roman" w:cs="Times New Roman"/>
          <w:b/>
          <w:sz w:val="28"/>
          <w:szCs w:val="28"/>
          <w:lang w:val="kk-KZ"/>
        </w:rPr>
      </w:pPr>
      <w:r w:rsidRPr="00826905">
        <w:rPr>
          <w:rFonts w:ascii="Times New Roman" w:hAnsi="Times New Roman" w:cs="Times New Roman"/>
          <w:b/>
          <w:sz w:val="28"/>
          <w:szCs w:val="28"/>
          <w:lang w:val="kk-KZ"/>
        </w:rPr>
        <w:lastRenderedPageBreak/>
        <w:t xml:space="preserve">I. </w:t>
      </w:r>
      <w:r>
        <w:rPr>
          <w:rFonts w:ascii="Times New Roman" w:hAnsi="Times New Roman" w:cs="Times New Roman"/>
          <w:b/>
          <w:sz w:val="28"/>
          <w:szCs w:val="28"/>
          <w:lang w:val="kk-KZ"/>
        </w:rPr>
        <w:t>Мектептің даму Бағдарламасының төлқұжаты</w:t>
      </w:r>
    </w:p>
    <w:p w:rsidR="00580D48" w:rsidRPr="00826905" w:rsidRDefault="00580D48" w:rsidP="00580D48">
      <w:pPr>
        <w:pBdr>
          <w:bottom w:val="single" w:sz="12" w:space="1" w:color="auto"/>
        </w:pBdr>
        <w:spacing w:after="0" w:line="240" w:lineRule="auto"/>
        <w:jc w:val="center"/>
        <w:rPr>
          <w:rFonts w:ascii="Times New Roman" w:eastAsia="Times New Roman" w:hAnsi="Times New Roman" w:cs="Times New Roman"/>
          <w:b/>
          <w:sz w:val="28"/>
          <w:szCs w:val="28"/>
          <w:lang w:val="kk-KZ"/>
        </w:rPr>
      </w:pPr>
      <w:r w:rsidRPr="00826905">
        <w:rPr>
          <w:rFonts w:ascii="Times New Roman" w:eastAsia="Times New Roman" w:hAnsi="Times New Roman" w:cs="Times New Roman"/>
          <w:b/>
          <w:sz w:val="28"/>
          <w:szCs w:val="28"/>
          <w:lang w:val="kk-KZ"/>
        </w:rPr>
        <w:t>«К</w:t>
      </w:r>
      <w:r>
        <w:rPr>
          <w:rFonts w:ascii="Times New Roman" w:eastAsia="Times New Roman" w:hAnsi="Times New Roman" w:cs="Times New Roman"/>
          <w:b/>
          <w:sz w:val="28"/>
          <w:szCs w:val="28"/>
          <w:lang w:val="kk-KZ"/>
        </w:rPr>
        <w:t>өкпекті ЖББОМ</w:t>
      </w:r>
      <w:r w:rsidRPr="00826905">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 КММ</w:t>
      </w:r>
    </w:p>
    <w:p w:rsidR="00580D48" w:rsidRPr="00E60379" w:rsidRDefault="00580D48" w:rsidP="00580D48">
      <w:pPr>
        <w:spacing w:after="0" w:line="240" w:lineRule="auto"/>
        <w:jc w:val="center"/>
        <w:rPr>
          <w:rFonts w:ascii="Times New Roman" w:eastAsia="Times New Roman" w:hAnsi="Times New Roman" w:cs="Times New Roman"/>
          <w:i/>
          <w:sz w:val="20"/>
          <w:szCs w:val="20"/>
          <w:lang w:val="kk-KZ"/>
        </w:rPr>
      </w:pPr>
      <w:r w:rsidRPr="00E60379">
        <w:rPr>
          <w:rFonts w:ascii="Times New Roman" w:eastAsia="Times New Roman" w:hAnsi="Times New Roman" w:cs="Times New Roman"/>
          <w:i/>
          <w:sz w:val="20"/>
          <w:szCs w:val="20"/>
          <w:lang w:val="kk-KZ"/>
        </w:rPr>
        <w:t>(</w:t>
      </w:r>
      <w:r>
        <w:rPr>
          <w:rFonts w:ascii="Times New Roman" w:eastAsia="Times New Roman" w:hAnsi="Times New Roman" w:cs="Times New Roman"/>
          <w:i/>
          <w:sz w:val="20"/>
          <w:szCs w:val="20"/>
          <w:lang w:val="kk-KZ"/>
        </w:rPr>
        <w:t>Жарғы бойынша білім мекемесінің атауы</w:t>
      </w:r>
      <w:r w:rsidRPr="00E60379">
        <w:rPr>
          <w:rFonts w:ascii="Times New Roman" w:eastAsia="Times New Roman" w:hAnsi="Times New Roman" w:cs="Times New Roman"/>
          <w:i/>
          <w:sz w:val="20"/>
          <w:szCs w:val="20"/>
          <w:lang w:val="kk-KZ"/>
        </w:rPr>
        <w:t>)</w:t>
      </w:r>
    </w:p>
    <w:p w:rsidR="00580D48" w:rsidRPr="00E60379" w:rsidRDefault="00580D48" w:rsidP="00580D48">
      <w:pPr>
        <w:spacing w:after="0" w:line="240" w:lineRule="auto"/>
        <w:jc w:val="center"/>
        <w:rPr>
          <w:rFonts w:ascii="Times New Roman" w:eastAsia="Times New Roman" w:hAnsi="Times New Roman" w:cs="Times New Roman"/>
          <w:i/>
          <w:sz w:val="20"/>
          <w:szCs w:val="20"/>
          <w:lang w:val="kk-KZ"/>
        </w:rPr>
      </w:pPr>
    </w:p>
    <w:p w:rsidR="00580D48" w:rsidRPr="00E60379" w:rsidRDefault="00580D48" w:rsidP="00580D48">
      <w:pPr>
        <w:spacing w:after="0" w:line="240" w:lineRule="auto"/>
        <w:jc w:val="center"/>
        <w:rPr>
          <w:rFonts w:ascii="Times New Roman" w:eastAsia="Times New Roman" w:hAnsi="Times New Roman" w:cs="Times New Roman"/>
          <w:i/>
          <w:sz w:val="20"/>
          <w:szCs w:val="20"/>
          <w:lang w:val="kk-KZ"/>
        </w:rPr>
      </w:pPr>
      <w:r>
        <w:rPr>
          <w:rFonts w:ascii="Times New Roman" w:eastAsia="Times New Roman" w:hAnsi="Times New Roman" w:cs="Times New Roman"/>
          <w:i/>
          <w:sz w:val="20"/>
          <w:szCs w:val="20"/>
        </w:rPr>
        <w:t xml:space="preserve">2020-2025 </w:t>
      </w:r>
      <w:proofErr w:type="gramStart"/>
      <w:r>
        <w:rPr>
          <w:rFonts w:ascii="Times New Roman" w:eastAsia="Times New Roman" w:hAnsi="Times New Roman" w:cs="Times New Roman"/>
          <w:i/>
          <w:sz w:val="20"/>
          <w:szCs w:val="20"/>
          <w:lang w:val="kk-KZ"/>
        </w:rPr>
        <w:t>жылдар</w:t>
      </w:r>
      <w:proofErr w:type="gramEnd"/>
      <w:r>
        <w:rPr>
          <w:rFonts w:ascii="Times New Roman" w:eastAsia="Times New Roman" w:hAnsi="Times New Roman" w:cs="Times New Roman"/>
          <w:i/>
          <w:sz w:val="20"/>
          <w:szCs w:val="20"/>
          <w:lang w:val="kk-KZ"/>
        </w:rPr>
        <w:t>ға арналған</w:t>
      </w:r>
    </w:p>
    <w:p w:rsidR="00A054FD" w:rsidRDefault="00A054FD" w:rsidP="00A054FD">
      <w:pPr>
        <w:pStyle w:val="a9"/>
        <w:widowControl w:val="0"/>
        <w:autoSpaceDE w:val="0"/>
        <w:autoSpaceDN w:val="0"/>
        <w:adjustRightInd w:val="0"/>
        <w:jc w:val="center"/>
        <w:rPr>
          <w:b/>
          <w:bCs/>
          <w:sz w:val="28"/>
          <w:szCs w:val="28"/>
          <w:lang w:val="kk-KZ"/>
        </w:rPr>
      </w:pPr>
    </w:p>
    <w:p w:rsidR="00E60379" w:rsidRPr="00E60379" w:rsidRDefault="00E60379" w:rsidP="00A054FD">
      <w:pPr>
        <w:pStyle w:val="a9"/>
        <w:widowControl w:val="0"/>
        <w:autoSpaceDE w:val="0"/>
        <w:autoSpaceDN w:val="0"/>
        <w:adjustRightInd w:val="0"/>
        <w:jc w:val="center"/>
        <w:rPr>
          <w:b/>
          <w:bCs/>
          <w:sz w:val="28"/>
          <w:szCs w:val="28"/>
          <w:lang w:val="kk-KZ"/>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799"/>
      </w:tblGrid>
      <w:tr w:rsidR="00E60379" w:rsidRPr="007C3142" w:rsidTr="00E649D4">
        <w:trPr>
          <w:trHeight w:val="8562"/>
        </w:trPr>
        <w:tc>
          <w:tcPr>
            <w:tcW w:w="2660" w:type="dxa"/>
            <w:tcBorders>
              <w:top w:val="single" w:sz="4" w:space="0" w:color="auto"/>
              <w:left w:val="single" w:sz="4" w:space="0" w:color="auto"/>
              <w:right w:val="single" w:sz="4" w:space="0" w:color="auto"/>
            </w:tcBorders>
            <w:shd w:val="clear" w:color="auto" w:fill="auto"/>
            <w:vAlign w:val="center"/>
          </w:tcPr>
          <w:p w:rsidR="00E60379" w:rsidRPr="00CB5DDB" w:rsidRDefault="00E60379" w:rsidP="00E649D4">
            <w:pPr>
              <w:jc w:val="both"/>
              <w:rPr>
                <w:rFonts w:ascii="Times New Roman" w:eastAsia="Times New Roman" w:hAnsi="Times New Roman" w:cs="Times New Roman"/>
                <w:b/>
                <w:sz w:val="28"/>
                <w:szCs w:val="28"/>
                <w:highlight w:val="yellow"/>
                <w:lang w:val="kk-KZ"/>
              </w:rPr>
            </w:pPr>
            <w:r w:rsidRPr="00CB5DDB">
              <w:rPr>
                <w:rFonts w:ascii="Times New Roman" w:eastAsia="Times New Roman" w:hAnsi="Times New Roman" w:cs="Times New Roman"/>
                <w:b/>
                <w:bCs/>
                <w:sz w:val="28"/>
                <w:szCs w:val="28"/>
                <w:lang w:val="kk-KZ"/>
              </w:rPr>
              <w:t xml:space="preserve"> </w:t>
            </w:r>
            <w:r w:rsidR="004177AE">
              <w:rPr>
                <w:rFonts w:ascii="Times New Roman" w:eastAsia="Times New Roman" w:hAnsi="Times New Roman"/>
                <w:b/>
                <w:bCs/>
                <w:sz w:val="28"/>
                <w:szCs w:val="28"/>
                <w:lang w:val="kk-KZ"/>
              </w:rPr>
              <w:t>МДБ н</w:t>
            </w:r>
            <w:r w:rsidR="004177AE">
              <w:rPr>
                <w:rFonts w:ascii="Times New Roman" w:eastAsia="Times New Roman" w:hAnsi="Times New Roman"/>
                <w:b/>
                <w:bCs/>
                <w:sz w:val="28"/>
                <w:szCs w:val="28"/>
              </w:rPr>
              <w:t>орматив</w:t>
            </w:r>
            <w:r w:rsidR="004177AE">
              <w:rPr>
                <w:rFonts w:ascii="Times New Roman" w:eastAsia="Times New Roman" w:hAnsi="Times New Roman"/>
                <w:b/>
                <w:bCs/>
                <w:sz w:val="28"/>
                <w:szCs w:val="28"/>
                <w:lang w:val="kk-KZ"/>
              </w:rPr>
              <w:t>ті</w:t>
            </w:r>
            <w:r w:rsidR="004177AE">
              <w:rPr>
                <w:rFonts w:ascii="Times New Roman" w:eastAsia="Times New Roman" w:hAnsi="Times New Roman"/>
                <w:b/>
                <w:bCs/>
                <w:sz w:val="28"/>
                <w:szCs w:val="28"/>
              </w:rPr>
              <w:t>-</w:t>
            </w:r>
            <w:r w:rsidR="004177AE">
              <w:rPr>
                <w:rFonts w:ascii="Times New Roman" w:eastAsia="Times New Roman" w:hAnsi="Times New Roman"/>
                <w:b/>
                <w:bCs/>
                <w:sz w:val="28"/>
                <w:szCs w:val="28"/>
                <w:lang w:val="kk-KZ"/>
              </w:rPr>
              <w:t>құқықтық қолдау</w:t>
            </w:r>
          </w:p>
        </w:tc>
        <w:tc>
          <w:tcPr>
            <w:tcW w:w="6799" w:type="dxa"/>
            <w:tcBorders>
              <w:top w:val="single" w:sz="4" w:space="0" w:color="auto"/>
              <w:left w:val="single" w:sz="4" w:space="0" w:color="auto"/>
              <w:right w:val="single" w:sz="4" w:space="0" w:color="auto"/>
            </w:tcBorders>
            <w:shd w:val="clear" w:color="auto" w:fill="auto"/>
            <w:vAlign w:val="center"/>
          </w:tcPr>
          <w:p w:rsidR="00E60379" w:rsidRPr="00CB5DDB" w:rsidRDefault="00E60379" w:rsidP="00E649D4">
            <w:pPr>
              <w:pStyle w:val="a9"/>
              <w:numPr>
                <w:ilvl w:val="0"/>
                <w:numId w:val="1"/>
              </w:numPr>
              <w:tabs>
                <w:tab w:val="clear" w:pos="360"/>
                <w:tab w:val="num" w:pos="34"/>
                <w:tab w:val="left" w:pos="318"/>
              </w:tabs>
              <w:ind w:left="34" w:firstLine="0"/>
              <w:jc w:val="both"/>
              <w:rPr>
                <w:sz w:val="28"/>
                <w:szCs w:val="28"/>
                <w:lang w:val="kk-KZ"/>
              </w:rPr>
            </w:pPr>
            <w:r w:rsidRPr="00CB5DDB">
              <w:rPr>
                <w:sz w:val="28"/>
                <w:szCs w:val="28"/>
                <w:lang w:val="kk-KZ"/>
              </w:rPr>
              <w:t xml:space="preserve"> «Білім туралы» </w:t>
            </w:r>
            <w:r w:rsidR="00F36AA0" w:rsidRPr="00CB5DDB">
              <w:rPr>
                <w:sz w:val="28"/>
                <w:szCs w:val="28"/>
                <w:lang w:val="kk-KZ"/>
              </w:rPr>
              <w:t>2007 жылғы</w:t>
            </w:r>
            <w:r w:rsidRPr="00CB5DDB">
              <w:rPr>
                <w:sz w:val="28"/>
                <w:szCs w:val="28"/>
                <w:lang w:val="kk-KZ"/>
              </w:rPr>
              <w:t xml:space="preserve"> 27 </w:t>
            </w:r>
            <w:r w:rsidR="00F36AA0" w:rsidRPr="00CB5DDB">
              <w:rPr>
                <w:sz w:val="28"/>
                <w:szCs w:val="28"/>
                <w:lang w:val="kk-KZ"/>
              </w:rPr>
              <w:t>шілдедегі № 319-III Қазақстан Республикасының Заңы</w:t>
            </w:r>
            <w:r w:rsidR="004177AE">
              <w:rPr>
                <w:sz w:val="28"/>
                <w:szCs w:val="28"/>
                <w:lang w:val="kk-KZ"/>
              </w:rPr>
              <w:t>.</w:t>
            </w:r>
          </w:p>
          <w:p w:rsidR="00E60379" w:rsidRPr="00CB5DDB" w:rsidRDefault="00F36AA0" w:rsidP="00E649D4">
            <w:pPr>
              <w:pStyle w:val="a9"/>
              <w:numPr>
                <w:ilvl w:val="0"/>
                <w:numId w:val="1"/>
              </w:numPr>
              <w:tabs>
                <w:tab w:val="clear" w:pos="360"/>
                <w:tab w:val="num" w:pos="34"/>
                <w:tab w:val="left" w:pos="318"/>
              </w:tabs>
              <w:ind w:left="34" w:firstLine="0"/>
              <w:jc w:val="both"/>
              <w:rPr>
                <w:sz w:val="28"/>
                <w:szCs w:val="28"/>
                <w:lang w:val="kk-KZ"/>
              </w:rPr>
            </w:pPr>
            <w:r w:rsidRPr="00CB5DDB">
              <w:rPr>
                <w:sz w:val="28"/>
                <w:szCs w:val="28"/>
                <w:lang w:val="kk-KZ"/>
              </w:rPr>
              <w:t>«Ғылым туралы</w:t>
            </w:r>
            <w:r w:rsidR="00E60379" w:rsidRPr="00CB5DDB">
              <w:rPr>
                <w:sz w:val="28"/>
                <w:szCs w:val="28"/>
                <w:lang w:val="kk-KZ"/>
              </w:rPr>
              <w:t>»</w:t>
            </w:r>
            <w:r w:rsidRPr="00CB5DDB">
              <w:rPr>
                <w:sz w:val="28"/>
                <w:szCs w:val="28"/>
                <w:lang w:val="kk-KZ"/>
              </w:rPr>
              <w:t xml:space="preserve"> 2011 жылғы 18 ақпандағы № </w:t>
            </w:r>
            <w:r w:rsidRPr="00CB5DDB">
              <w:rPr>
                <w:bCs/>
                <w:sz w:val="28"/>
                <w:szCs w:val="28"/>
                <w:shd w:val="clear" w:color="auto" w:fill="FFFFFF"/>
                <w:lang w:val="kk-KZ"/>
              </w:rPr>
              <w:t>407-IV</w:t>
            </w:r>
            <w:r w:rsidRPr="00CB5DDB">
              <w:rPr>
                <w:b/>
                <w:bCs/>
                <w:sz w:val="28"/>
                <w:szCs w:val="28"/>
                <w:shd w:val="clear" w:color="auto" w:fill="FFFFFF"/>
                <w:lang w:val="kk-KZ"/>
              </w:rPr>
              <w:t> </w:t>
            </w:r>
            <w:r w:rsidRPr="00CB5DDB">
              <w:rPr>
                <w:sz w:val="28"/>
                <w:szCs w:val="28"/>
                <w:lang w:val="kk-KZ"/>
              </w:rPr>
              <w:t xml:space="preserve">  Қазақстан Республикасының Заңы</w:t>
            </w:r>
            <w:r w:rsidR="004177AE">
              <w:rPr>
                <w:sz w:val="28"/>
                <w:szCs w:val="28"/>
                <w:lang w:val="kk-KZ"/>
              </w:rPr>
              <w:t>.</w:t>
            </w:r>
          </w:p>
          <w:p w:rsidR="00E60379" w:rsidRPr="00CB5DDB" w:rsidRDefault="004177AE" w:rsidP="00E649D4">
            <w:pPr>
              <w:pStyle w:val="a9"/>
              <w:numPr>
                <w:ilvl w:val="0"/>
                <w:numId w:val="1"/>
              </w:numPr>
              <w:tabs>
                <w:tab w:val="clear" w:pos="360"/>
                <w:tab w:val="num" w:pos="34"/>
                <w:tab w:val="left" w:pos="318"/>
              </w:tabs>
              <w:ind w:left="34" w:firstLine="0"/>
              <w:jc w:val="both"/>
              <w:rPr>
                <w:sz w:val="28"/>
                <w:szCs w:val="28"/>
                <w:lang w:val="kk-KZ"/>
              </w:rPr>
            </w:pPr>
            <w:r>
              <w:rPr>
                <w:sz w:val="28"/>
                <w:szCs w:val="28"/>
                <w:lang w:val="kk-KZ"/>
              </w:rPr>
              <w:t>«Мұғалім мәртебесі</w:t>
            </w:r>
            <w:r w:rsidR="00744682" w:rsidRPr="00CB5DDB">
              <w:rPr>
                <w:sz w:val="28"/>
                <w:szCs w:val="28"/>
                <w:lang w:val="kk-KZ"/>
              </w:rPr>
              <w:t xml:space="preserve"> туралы</w:t>
            </w:r>
            <w:r w:rsidR="00E60379" w:rsidRPr="00CB5DDB">
              <w:rPr>
                <w:sz w:val="28"/>
                <w:szCs w:val="28"/>
                <w:lang w:val="kk-KZ"/>
              </w:rPr>
              <w:t>»</w:t>
            </w:r>
            <w:r w:rsidR="00744682" w:rsidRPr="00CB5DDB">
              <w:rPr>
                <w:sz w:val="28"/>
                <w:szCs w:val="28"/>
                <w:lang w:val="kk-KZ"/>
              </w:rPr>
              <w:t xml:space="preserve"> 2019 жылғы 27 желтоқсандағы</w:t>
            </w:r>
            <w:r w:rsidR="00E649D4" w:rsidRPr="00CB5DDB">
              <w:rPr>
                <w:sz w:val="28"/>
                <w:szCs w:val="28"/>
                <w:lang w:val="kk-KZ"/>
              </w:rPr>
              <w:t xml:space="preserve"> </w:t>
            </w:r>
            <w:r w:rsidR="00744682" w:rsidRPr="00CB5DDB">
              <w:rPr>
                <w:sz w:val="28"/>
                <w:szCs w:val="28"/>
                <w:lang w:val="kk-KZ"/>
              </w:rPr>
              <w:t>№ 293-VI Қазақстан Республикасының Заңы</w:t>
            </w:r>
            <w:r>
              <w:rPr>
                <w:sz w:val="28"/>
                <w:szCs w:val="28"/>
                <w:lang w:val="kk-KZ"/>
              </w:rPr>
              <w:t>.</w:t>
            </w:r>
          </w:p>
          <w:p w:rsidR="00E60379" w:rsidRPr="00CB5DDB" w:rsidRDefault="00E649D4" w:rsidP="00E649D4">
            <w:pPr>
              <w:numPr>
                <w:ilvl w:val="0"/>
                <w:numId w:val="1"/>
              </w:numPr>
              <w:tabs>
                <w:tab w:val="clear" w:pos="360"/>
                <w:tab w:val="num" w:pos="34"/>
                <w:tab w:val="left" w:pos="318"/>
              </w:tabs>
              <w:spacing w:after="0" w:line="240" w:lineRule="auto"/>
              <w:ind w:left="34" w:firstLine="0"/>
              <w:jc w:val="both"/>
              <w:rPr>
                <w:rFonts w:ascii="Times New Roman" w:eastAsia="Times New Roman" w:hAnsi="Times New Roman" w:cs="Times New Roman"/>
                <w:sz w:val="28"/>
                <w:szCs w:val="28"/>
                <w:lang w:val="kk-KZ"/>
              </w:rPr>
            </w:pPr>
            <w:r w:rsidRPr="00CB5DDB">
              <w:rPr>
                <w:rFonts w:ascii="Times New Roman" w:hAnsi="Times New Roman" w:cs="Times New Roman"/>
                <w:sz w:val="28"/>
                <w:szCs w:val="28"/>
                <w:lang w:val="kk-KZ"/>
              </w:rPr>
              <w:t xml:space="preserve"> 2019 жылдың 27 желтоқсанындағы № 988 Қазақстан Республикасының Үкіметінің қаулысымен бекітілген </w:t>
            </w:r>
            <w:r w:rsidR="00744682" w:rsidRPr="00CB5DDB">
              <w:rPr>
                <w:rFonts w:ascii="Times New Roman" w:hAnsi="Times New Roman" w:cs="Times New Roman"/>
                <w:sz w:val="28"/>
                <w:szCs w:val="28"/>
                <w:lang w:val="kk-KZ"/>
              </w:rPr>
              <w:t xml:space="preserve">Қазақстан Республикасының </w:t>
            </w:r>
            <w:r w:rsidR="004C683D" w:rsidRPr="00CB5DDB">
              <w:rPr>
                <w:rFonts w:ascii="Times New Roman" w:hAnsi="Times New Roman" w:cs="Times New Roman"/>
                <w:sz w:val="28"/>
                <w:szCs w:val="28"/>
                <w:lang w:val="kk-KZ"/>
              </w:rPr>
              <w:t xml:space="preserve">2020-2025 жылдарға арналған </w:t>
            </w:r>
            <w:r w:rsidRPr="00CB5DDB">
              <w:rPr>
                <w:rFonts w:ascii="Times New Roman" w:hAnsi="Times New Roman" w:cs="Times New Roman"/>
                <w:sz w:val="28"/>
                <w:szCs w:val="28"/>
                <w:lang w:val="kk-KZ"/>
              </w:rPr>
              <w:t xml:space="preserve">Ғылым және білімді дамытудың </w:t>
            </w:r>
            <w:r w:rsidR="001B490E" w:rsidRPr="00CB5DDB">
              <w:rPr>
                <w:rFonts w:ascii="Times New Roman" w:hAnsi="Times New Roman" w:cs="Times New Roman"/>
                <w:sz w:val="28"/>
                <w:szCs w:val="28"/>
                <w:lang w:val="kk-KZ"/>
              </w:rPr>
              <w:t xml:space="preserve"> </w:t>
            </w:r>
            <w:r w:rsidR="00744682" w:rsidRPr="00CB5DDB">
              <w:rPr>
                <w:rFonts w:ascii="Times New Roman" w:hAnsi="Times New Roman" w:cs="Times New Roman"/>
                <w:sz w:val="28"/>
                <w:szCs w:val="28"/>
                <w:lang w:val="kk-KZ"/>
              </w:rPr>
              <w:t>Мемлекеттік бағдарламасы</w:t>
            </w:r>
            <w:r w:rsidR="004177AE">
              <w:rPr>
                <w:rFonts w:ascii="Times New Roman" w:hAnsi="Times New Roman" w:cs="Times New Roman"/>
                <w:sz w:val="28"/>
                <w:szCs w:val="28"/>
                <w:lang w:val="kk-KZ"/>
              </w:rPr>
              <w:t>.</w:t>
            </w:r>
          </w:p>
          <w:p w:rsidR="00E60379" w:rsidRPr="00CB5DDB" w:rsidRDefault="0095166A" w:rsidP="00E649D4">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lang w:val="kk-KZ"/>
              </w:rPr>
            </w:pPr>
            <w:r w:rsidRPr="00CB5DDB">
              <w:rPr>
                <w:rFonts w:ascii="Times New Roman" w:eastAsia="Times New Roman" w:hAnsi="Times New Roman" w:cs="Times New Roman"/>
                <w:sz w:val="28"/>
                <w:szCs w:val="28"/>
                <w:lang w:val="kk-KZ"/>
              </w:rPr>
              <w:t xml:space="preserve">Бала құқығы туралы Конвенция </w:t>
            </w:r>
            <w:r w:rsidR="00E60379" w:rsidRPr="00CB5DDB">
              <w:rPr>
                <w:rFonts w:ascii="Times New Roman" w:eastAsia="Times New Roman" w:hAnsi="Times New Roman" w:cs="Times New Roman"/>
                <w:sz w:val="28"/>
                <w:szCs w:val="28"/>
                <w:lang w:val="kk-KZ"/>
              </w:rPr>
              <w:t xml:space="preserve">(Нью-Йорк, </w:t>
            </w:r>
            <w:r w:rsidRPr="00CB5DDB">
              <w:rPr>
                <w:rFonts w:ascii="Times New Roman" w:eastAsia="Times New Roman" w:hAnsi="Times New Roman" w:cs="Times New Roman"/>
                <w:sz w:val="28"/>
                <w:szCs w:val="28"/>
                <w:lang w:val="kk-KZ"/>
              </w:rPr>
              <w:t>1989 жылғы 20 қараша</w:t>
            </w:r>
            <w:r w:rsidR="00E60379" w:rsidRPr="00CB5DDB">
              <w:rPr>
                <w:rFonts w:ascii="Times New Roman" w:eastAsia="Times New Roman" w:hAnsi="Times New Roman" w:cs="Times New Roman"/>
                <w:sz w:val="28"/>
                <w:szCs w:val="28"/>
                <w:lang w:val="kk-KZ"/>
              </w:rPr>
              <w:t>) (</w:t>
            </w:r>
            <w:r w:rsidRPr="00CB5DDB">
              <w:rPr>
                <w:rFonts w:ascii="Times New Roman" w:eastAsia="Times New Roman" w:hAnsi="Times New Roman" w:cs="Times New Roman"/>
                <w:sz w:val="28"/>
                <w:szCs w:val="28"/>
                <w:lang w:val="kk-KZ"/>
              </w:rPr>
              <w:t>ҚР Жоғар</w:t>
            </w:r>
            <w:r w:rsidR="004177AE">
              <w:rPr>
                <w:rFonts w:ascii="Times New Roman" w:eastAsia="Times New Roman" w:hAnsi="Times New Roman" w:cs="Times New Roman"/>
                <w:sz w:val="28"/>
                <w:szCs w:val="28"/>
                <w:lang w:val="kk-KZ"/>
              </w:rPr>
              <w:t>ғы Кеңесін</w:t>
            </w:r>
            <w:r w:rsidRPr="00CB5DDB">
              <w:rPr>
                <w:rFonts w:ascii="Times New Roman" w:eastAsia="Times New Roman" w:hAnsi="Times New Roman" w:cs="Times New Roman"/>
                <w:sz w:val="28"/>
                <w:szCs w:val="28"/>
                <w:lang w:val="kk-KZ"/>
              </w:rPr>
              <w:t xml:space="preserve">ің 1994 жылғы 8 маусымдағы №77 қаулысымен </w:t>
            </w:r>
            <w:r w:rsidR="004177AE">
              <w:rPr>
                <w:rFonts w:ascii="Times New Roman" w:eastAsia="Times New Roman" w:hAnsi="Times New Roman" w:cs="Times New Roman"/>
                <w:sz w:val="28"/>
                <w:szCs w:val="28"/>
                <w:lang w:val="kk-KZ"/>
              </w:rPr>
              <w:t>бекітілген</w:t>
            </w:r>
            <w:r w:rsidR="00E60379" w:rsidRPr="00CB5DDB">
              <w:rPr>
                <w:rFonts w:ascii="Times New Roman" w:eastAsia="Times New Roman" w:hAnsi="Times New Roman" w:cs="Times New Roman"/>
                <w:sz w:val="28"/>
                <w:szCs w:val="28"/>
                <w:lang w:val="kk-KZ"/>
              </w:rPr>
              <w:t xml:space="preserve">) </w:t>
            </w:r>
          </w:p>
          <w:p w:rsidR="0095166A" w:rsidRPr="00CB5DDB" w:rsidRDefault="00401F15" w:rsidP="0095166A">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lang w:val="kk-KZ"/>
              </w:rPr>
            </w:pPr>
            <w:r w:rsidRPr="00CB5DDB">
              <w:rPr>
                <w:rFonts w:ascii="Times New Roman" w:eastAsia="Times New Roman" w:hAnsi="Times New Roman" w:cs="Times New Roman"/>
                <w:sz w:val="28"/>
                <w:szCs w:val="28"/>
                <w:lang w:val="kk-KZ"/>
              </w:rPr>
              <w:t>Бала құқығы туралы Конвенция (1989 жыл, 20 қараша, Нью-Йорк) (ҚР Жоғары Кеңестің 1994 жылғы 8 маус</w:t>
            </w:r>
            <w:r w:rsidR="004177AE">
              <w:rPr>
                <w:rFonts w:ascii="Times New Roman" w:eastAsia="Times New Roman" w:hAnsi="Times New Roman" w:cs="Times New Roman"/>
                <w:sz w:val="28"/>
                <w:szCs w:val="28"/>
                <w:lang w:val="kk-KZ"/>
              </w:rPr>
              <w:t>ымдағы №77 қаулысымен бекітілген</w:t>
            </w:r>
            <w:r w:rsidRPr="00CB5DDB">
              <w:rPr>
                <w:rFonts w:ascii="Times New Roman" w:eastAsia="Times New Roman" w:hAnsi="Times New Roman" w:cs="Times New Roman"/>
                <w:sz w:val="28"/>
                <w:szCs w:val="28"/>
                <w:lang w:val="kk-KZ"/>
              </w:rPr>
              <w:t>)</w:t>
            </w:r>
          </w:p>
          <w:p w:rsidR="00E60379" w:rsidRPr="00CB5DDB" w:rsidRDefault="00401F15" w:rsidP="00E649D4">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lang w:val="kk-KZ"/>
              </w:rPr>
            </w:pPr>
            <w:r w:rsidRPr="00CB5DDB">
              <w:rPr>
                <w:rFonts w:ascii="Times New Roman" w:eastAsia="Times New Roman" w:hAnsi="Times New Roman" w:cs="Times New Roman"/>
                <w:sz w:val="28"/>
                <w:szCs w:val="28"/>
                <w:lang w:val="kk-KZ"/>
              </w:rPr>
              <w:t xml:space="preserve">2002 жылғы 8 тамыздағы № 345-II «Қазақстан Республикасының Бала құқығы туралы » Заңы </w:t>
            </w:r>
          </w:p>
          <w:p w:rsidR="00401F15" w:rsidRPr="00CB5DDB" w:rsidRDefault="00401F15" w:rsidP="00E649D4">
            <w:pPr>
              <w:numPr>
                <w:ilvl w:val="0"/>
                <w:numId w:val="1"/>
              </w:numPr>
              <w:spacing w:after="0" w:line="240" w:lineRule="auto"/>
              <w:ind w:left="0" w:firstLine="0"/>
              <w:jc w:val="both"/>
              <w:rPr>
                <w:rFonts w:ascii="Times New Roman" w:hAnsi="Times New Roman" w:cs="Times New Roman"/>
                <w:sz w:val="28"/>
                <w:szCs w:val="28"/>
                <w:lang w:val="kk-KZ"/>
              </w:rPr>
            </w:pPr>
            <w:r w:rsidRPr="00CB5DDB">
              <w:rPr>
                <w:rFonts w:ascii="Times New Roman" w:hAnsi="Times New Roman" w:cs="Times New Roman"/>
                <w:color w:val="000000"/>
                <w:sz w:val="28"/>
                <w:szCs w:val="28"/>
                <w:lang w:val="kk-KZ"/>
              </w:rPr>
              <w:t>Қазақстан Республикасының Президенті – Елбасы  Н.Ә.Назарбаевтың 2012 жылдың  14 желтоқсандағы Қазақстан халқына арналған  “ Қазақстан -2050 Стратегиясы – қалыптасқан мемлекеттің  жаңа саяси бағыты”  атты Жолдауы</w:t>
            </w:r>
          </w:p>
          <w:p w:rsidR="00CB5DDB" w:rsidRPr="00CB5DDB" w:rsidRDefault="00CB5DDB" w:rsidP="00E649D4">
            <w:pPr>
              <w:numPr>
                <w:ilvl w:val="0"/>
                <w:numId w:val="1"/>
              </w:numPr>
              <w:spacing w:after="0" w:line="240" w:lineRule="auto"/>
              <w:ind w:left="0" w:firstLine="0"/>
              <w:jc w:val="both"/>
              <w:rPr>
                <w:rFonts w:ascii="Times New Roman" w:hAnsi="Times New Roman" w:cs="Times New Roman"/>
                <w:sz w:val="28"/>
                <w:szCs w:val="28"/>
                <w:lang w:val="kk-KZ"/>
              </w:rPr>
            </w:pPr>
            <w:r w:rsidRPr="00CB5DDB">
              <w:rPr>
                <w:rFonts w:ascii="Times New Roman" w:hAnsi="Times New Roman" w:cs="Times New Roman"/>
                <w:color w:val="212121"/>
                <w:sz w:val="28"/>
                <w:szCs w:val="28"/>
                <w:shd w:val="clear" w:color="auto" w:fill="FFFFFF"/>
                <w:lang w:val="kk-KZ"/>
              </w:rPr>
              <w:t>Қазақстан Республикасының Президен</w:t>
            </w:r>
            <w:r>
              <w:rPr>
                <w:rFonts w:ascii="Times New Roman" w:hAnsi="Times New Roman" w:cs="Times New Roman"/>
                <w:color w:val="212121"/>
                <w:sz w:val="28"/>
                <w:szCs w:val="28"/>
                <w:shd w:val="clear" w:color="auto" w:fill="FFFFFF"/>
                <w:lang w:val="kk-KZ"/>
              </w:rPr>
              <w:t xml:space="preserve">ті Қасым-Жомарт Тоқаевтың 2019 жылдың 2 қыркүйектегі Қазақстан </w:t>
            </w:r>
            <w:r w:rsidRPr="00CB5DDB">
              <w:rPr>
                <w:rFonts w:ascii="Times New Roman" w:hAnsi="Times New Roman" w:cs="Times New Roman"/>
                <w:color w:val="212121"/>
                <w:sz w:val="28"/>
                <w:szCs w:val="28"/>
                <w:shd w:val="clear" w:color="auto" w:fill="FFFFFF"/>
                <w:lang w:val="kk-KZ"/>
              </w:rPr>
              <w:t xml:space="preserve">халқына </w:t>
            </w:r>
            <w:r>
              <w:rPr>
                <w:rFonts w:ascii="Times New Roman" w:hAnsi="Times New Roman" w:cs="Times New Roman"/>
                <w:color w:val="212121"/>
                <w:sz w:val="28"/>
                <w:szCs w:val="28"/>
                <w:shd w:val="clear" w:color="auto" w:fill="FFFFFF"/>
                <w:lang w:val="kk-KZ"/>
              </w:rPr>
              <w:t xml:space="preserve">арналған </w:t>
            </w:r>
            <w:r w:rsidRPr="00CB5DDB">
              <w:rPr>
                <w:rFonts w:ascii="Times New Roman" w:hAnsi="Times New Roman" w:cs="Times New Roman"/>
                <w:color w:val="212121"/>
                <w:sz w:val="28"/>
                <w:szCs w:val="28"/>
                <w:shd w:val="clear" w:color="auto" w:fill="FFFFFF"/>
                <w:lang w:val="kk-KZ"/>
              </w:rPr>
              <w:t>«Сындарлы қоғамдық диалог – Қазақстанның  тұрақтылығы мен гүлденуінің</w:t>
            </w:r>
            <w:r>
              <w:rPr>
                <w:rFonts w:ascii="Times New Roman" w:hAnsi="Times New Roman" w:cs="Times New Roman"/>
                <w:color w:val="212121"/>
                <w:sz w:val="28"/>
                <w:szCs w:val="28"/>
                <w:shd w:val="clear" w:color="auto" w:fill="FFFFFF"/>
                <w:lang w:val="kk-KZ"/>
              </w:rPr>
              <w:t xml:space="preserve"> негізі» атты </w:t>
            </w:r>
            <w:r w:rsidRPr="00CB5DDB">
              <w:rPr>
                <w:rFonts w:ascii="Times New Roman" w:hAnsi="Times New Roman" w:cs="Times New Roman"/>
                <w:color w:val="212121"/>
                <w:sz w:val="28"/>
                <w:szCs w:val="28"/>
                <w:shd w:val="clear" w:color="auto" w:fill="FFFFFF"/>
                <w:lang w:val="kk-KZ"/>
              </w:rPr>
              <w:t>Жолдауы</w:t>
            </w:r>
          </w:p>
          <w:p w:rsidR="00E60379" w:rsidRPr="009C70CA" w:rsidRDefault="00E60379" w:rsidP="00876775">
            <w:pPr>
              <w:spacing w:after="0" w:line="240" w:lineRule="auto"/>
              <w:jc w:val="both"/>
              <w:rPr>
                <w:rFonts w:ascii="Times New Roman" w:eastAsia="Times New Roman" w:hAnsi="Times New Roman" w:cs="Times New Roman"/>
                <w:sz w:val="28"/>
                <w:szCs w:val="28"/>
                <w:lang w:val="kk-KZ"/>
              </w:rPr>
            </w:pPr>
          </w:p>
        </w:tc>
      </w:tr>
      <w:tr w:rsidR="00E60379" w:rsidRPr="004177AE" w:rsidTr="00E649D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60379" w:rsidRPr="00C843DF" w:rsidRDefault="00E60379" w:rsidP="00E649D4">
            <w:pPr>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t>Миссия</w:t>
            </w:r>
            <w:r>
              <w:rPr>
                <w:rFonts w:ascii="Times New Roman" w:hAnsi="Times New Roman" w:cs="Times New Roman"/>
                <w:sz w:val="28"/>
                <w:szCs w:val="28"/>
              </w:rPr>
              <w:t xml:space="preserve"> </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B5DDB" w:rsidRPr="00CB5DDB" w:rsidRDefault="00B3320D" w:rsidP="00B3320D">
            <w:pPr>
              <w:shd w:val="clear" w:color="auto" w:fill="FFFFFF"/>
              <w:spacing w:after="235"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 өмір сүріп отырған қоғамның талаптарына тәуелді, заманауи өмірде әлеуметтік жағдайы тұрақты, бәсекеге қабілетті, өмірлік ұстанымы қалыптасқан тұлғаны жетілдіру,білім беру үрдісін және оқу іскерлігі нәтижесінің тұрақтылығын қалыптастыру</w:t>
            </w:r>
          </w:p>
        </w:tc>
      </w:tr>
      <w:tr w:rsidR="00E60379" w:rsidRPr="00B3320D" w:rsidTr="00E649D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60379" w:rsidRPr="00C843DF" w:rsidRDefault="00B3320D" w:rsidP="009C70CA">
            <w:pPr>
              <w:jc w:val="both"/>
              <w:rPr>
                <w:rFonts w:ascii="Times New Roman" w:eastAsia="Times New Roman" w:hAnsi="Times New Roman" w:cs="Times New Roman"/>
                <w:b/>
                <w:sz w:val="28"/>
                <w:szCs w:val="28"/>
              </w:rPr>
            </w:pPr>
            <w:r>
              <w:rPr>
                <w:rFonts w:ascii="Times New Roman" w:eastAsia="Times New Roman" w:hAnsi="Times New Roman"/>
                <w:b/>
                <w:bCs/>
                <w:sz w:val="28"/>
                <w:szCs w:val="28"/>
                <w:lang w:val="kk-KZ"/>
              </w:rPr>
              <w:lastRenderedPageBreak/>
              <w:t>МДБ</w:t>
            </w:r>
            <w:r>
              <w:rPr>
                <w:rFonts w:ascii="Times New Roman" w:eastAsia="Times New Roman" w:hAnsi="Times New Roman"/>
                <w:b/>
                <w:sz w:val="28"/>
                <w:szCs w:val="28"/>
              </w:rPr>
              <w:t xml:space="preserve"> </w:t>
            </w:r>
            <w:r>
              <w:rPr>
                <w:rFonts w:ascii="Times New Roman" w:eastAsia="Times New Roman" w:hAnsi="Times New Roman"/>
                <w:b/>
                <w:sz w:val="28"/>
                <w:szCs w:val="28"/>
                <w:lang w:val="kk-KZ"/>
              </w:rPr>
              <w:t>мақсаты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7B1708" w:rsidRPr="00B3320D" w:rsidRDefault="007B1708" w:rsidP="00700F6E">
            <w:pPr>
              <w:shd w:val="clear" w:color="auto" w:fill="FFFFFF"/>
              <w:spacing w:after="235" w:line="240" w:lineRule="auto"/>
              <w:rPr>
                <w:rFonts w:ascii="Times New Roman" w:eastAsia="Times New Roman" w:hAnsi="Times New Roman" w:cs="Times New Roman"/>
                <w:color w:val="666666"/>
                <w:sz w:val="28"/>
                <w:szCs w:val="28"/>
                <w:lang w:val="kk-KZ" w:eastAsia="ru-RU"/>
              </w:rPr>
            </w:pPr>
            <w:r>
              <w:rPr>
                <w:rFonts w:ascii="Times New Roman" w:eastAsia="Times New Roman" w:hAnsi="Times New Roman" w:cs="Times New Roman"/>
                <w:sz w:val="28"/>
                <w:szCs w:val="28"/>
                <w:lang w:val="kk-KZ" w:eastAsia="ru-RU"/>
              </w:rPr>
              <w:t>Үнемі өзгеріп, қоғамы дамып отырған жағдайда өз алдына жеке</w:t>
            </w:r>
            <w:r w:rsidR="00700F6E">
              <w:rPr>
                <w:rFonts w:ascii="Times New Roman" w:eastAsia="Times New Roman" w:hAnsi="Times New Roman" w:cs="Times New Roman"/>
                <w:sz w:val="28"/>
                <w:szCs w:val="28"/>
                <w:lang w:val="kk-KZ" w:eastAsia="ru-RU"/>
              </w:rPr>
              <w:t xml:space="preserve"> жауапкершілікп</w:t>
            </w:r>
            <w:r>
              <w:rPr>
                <w:rFonts w:ascii="Times New Roman" w:eastAsia="Times New Roman" w:hAnsi="Times New Roman" w:cs="Times New Roman"/>
                <w:sz w:val="28"/>
                <w:szCs w:val="28"/>
                <w:lang w:val="kk-KZ" w:eastAsia="ru-RU"/>
              </w:rPr>
              <w:t xml:space="preserve">ен </w:t>
            </w:r>
            <w:r w:rsidR="00700F6E">
              <w:rPr>
                <w:rFonts w:ascii="Times New Roman" w:eastAsia="Times New Roman" w:hAnsi="Times New Roman" w:cs="Times New Roman"/>
                <w:sz w:val="28"/>
                <w:szCs w:val="28"/>
                <w:lang w:val="kk-KZ" w:eastAsia="ru-RU"/>
              </w:rPr>
              <w:t>шешім қабылдайтын</w:t>
            </w:r>
            <w:r>
              <w:rPr>
                <w:rFonts w:ascii="Times New Roman" w:eastAsia="Times New Roman" w:hAnsi="Times New Roman" w:cs="Times New Roman"/>
                <w:sz w:val="28"/>
                <w:szCs w:val="28"/>
                <w:lang w:val="kk-KZ" w:eastAsia="ru-RU"/>
              </w:rPr>
              <w:t>, бәсекеге қабілетті</w:t>
            </w:r>
            <w:r w:rsidR="00700F6E">
              <w:rPr>
                <w:rFonts w:ascii="Times New Roman" w:eastAsia="Times New Roman" w:hAnsi="Times New Roman" w:cs="Times New Roman"/>
                <w:sz w:val="28"/>
                <w:szCs w:val="28"/>
                <w:lang w:val="kk-KZ" w:eastAsia="ru-RU"/>
              </w:rPr>
              <w:t>, әлеуметтік белсенді, өмірлік және кәсіби болашағын анықтап жоспарлай алатын тұлғаның білім сапасын арттыруға бағытталған білім беру аймағын жетілдіруге жағдай жасау</w:t>
            </w:r>
          </w:p>
        </w:tc>
      </w:tr>
      <w:tr w:rsidR="00E60379" w:rsidRPr="007C3142" w:rsidTr="00E649D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60379" w:rsidRPr="00C843DF" w:rsidRDefault="00700F6E" w:rsidP="00E649D4">
            <w:pPr>
              <w:jc w:val="both"/>
              <w:rPr>
                <w:rFonts w:ascii="Times New Roman" w:eastAsia="Times New Roman" w:hAnsi="Times New Roman" w:cs="Times New Roman"/>
                <w:b/>
                <w:sz w:val="28"/>
                <w:szCs w:val="28"/>
              </w:rPr>
            </w:pPr>
            <w:r>
              <w:rPr>
                <w:rFonts w:ascii="Times New Roman" w:eastAsia="Times New Roman" w:hAnsi="Times New Roman"/>
                <w:b/>
                <w:bCs/>
                <w:sz w:val="28"/>
                <w:szCs w:val="28"/>
                <w:lang w:val="kk-KZ"/>
              </w:rPr>
              <w:t>МДБ</w:t>
            </w:r>
            <w:r>
              <w:rPr>
                <w:rFonts w:ascii="Times New Roman" w:eastAsia="Times New Roman" w:hAnsi="Times New Roman"/>
                <w:b/>
                <w:sz w:val="28"/>
                <w:szCs w:val="28"/>
              </w:rPr>
              <w:t xml:space="preserve"> </w:t>
            </w:r>
            <w:r>
              <w:rPr>
                <w:rFonts w:ascii="Times New Roman" w:eastAsia="Times New Roman" w:hAnsi="Times New Roman"/>
                <w:b/>
                <w:sz w:val="28"/>
                <w:szCs w:val="28"/>
                <w:lang w:val="kk-KZ"/>
              </w:rPr>
              <w:t>міндеттері</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E60379" w:rsidRPr="00700F6E" w:rsidRDefault="00700F6E" w:rsidP="00700F6E">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1.Оқу үрдісінде заманауи озық </w:t>
            </w:r>
            <w:r w:rsidR="00D66EB9">
              <w:rPr>
                <w:rFonts w:ascii="Times New Roman" w:eastAsia="Times New Roman" w:hAnsi="Times New Roman" w:cs="Times New Roman"/>
                <w:sz w:val="28"/>
                <w:szCs w:val="28"/>
                <w:lang w:val="kk-KZ" w:eastAsia="ru-RU"/>
              </w:rPr>
              <w:t>білім беру технологияларын қолдана отырып о</w:t>
            </w:r>
            <w:r>
              <w:rPr>
                <w:rFonts w:ascii="Times New Roman" w:eastAsia="Times New Roman" w:hAnsi="Times New Roman" w:cs="Times New Roman"/>
                <w:sz w:val="28"/>
                <w:szCs w:val="28"/>
                <w:lang w:val="kk-KZ" w:eastAsia="ru-RU"/>
              </w:rPr>
              <w:t>қушының білім сапасын арттыруға бағытталған жұмыстарды жалғастыру</w:t>
            </w:r>
            <w:r w:rsidR="00D66EB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p>
          <w:p w:rsidR="00E60379" w:rsidRPr="00D66EB9" w:rsidRDefault="00700F6E" w:rsidP="00700F6E">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B73253">
              <w:rPr>
                <w:rFonts w:ascii="Times New Roman" w:eastAsia="Times New Roman" w:hAnsi="Times New Roman" w:cs="Times New Roman"/>
                <w:sz w:val="28"/>
                <w:szCs w:val="28"/>
                <w:lang w:val="kk-KZ" w:eastAsia="ru-RU"/>
              </w:rPr>
              <w:t xml:space="preserve">Үйде оқыту, біріктіре оқытып тәрбиелеу, кәсіби оқыту және кәсіпке даярлауды жинақтай отырып, </w:t>
            </w:r>
            <w:r w:rsidR="00D66EB9">
              <w:rPr>
                <w:rFonts w:ascii="Times New Roman" w:eastAsia="Times New Roman" w:hAnsi="Times New Roman" w:cs="Times New Roman"/>
                <w:sz w:val="28"/>
                <w:szCs w:val="28"/>
                <w:lang w:val="kk-KZ" w:eastAsia="ru-RU"/>
              </w:rPr>
              <w:t xml:space="preserve"> мүмкіндіктері мен талаптарына сәйкес әр тұлғаның білім алу құқығын ұйымдастыруды қамтамасыз ету</w:t>
            </w:r>
          </w:p>
          <w:p w:rsidR="00E60379" w:rsidRPr="00D37D70" w:rsidRDefault="00700F6E" w:rsidP="00700F6E">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9E2623" w:rsidRPr="009E2623">
              <w:rPr>
                <w:rFonts w:ascii="Times New Roman" w:eastAsia="Times New Roman" w:hAnsi="Times New Roman" w:cs="Times New Roman"/>
                <w:sz w:val="28"/>
                <w:szCs w:val="28"/>
                <w:lang w:val="kk-KZ" w:eastAsia="ru-RU"/>
              </w:rPr>
              <w:t xml:space="preserve"> </w:t>
            </w:r>
            <w:r w:rsidR="00A3542C">
              <w:rPr>
                <w:rFonts w:ascii="Times New Roman" w:eastAsia="Times New Roman" w:hAnsi="Times New Roman" w:cs="Times New Roman"/>
                <w:sz w:val="28"/>
                <w:szCs w:val="28"/>
                <w:lang w:val="kk-KZ" w:eastAsia="ru-RU"/>
              </w:rPr>
              <w:t>Орталық тестілеуге, зерттеу бағытындағы байқауларға, пән олимпиадасына д</w:t>
            </w:r>
            <w:r w:rsidR="00D37D70">
              <w:rPr>
                <w:rFonts w:ascii="Times New Roman" w:eastAsia="Times New Roman" w:hAnsi="Times New Roman" w:cs="Times New Roman"/>
                <w:sz w:val="28"/>
                <w:szCs w:val="28"/>
                <w:lang w:val="kk-KZ" w:eastAsia="ru-RU"/>
              </w:rPr>
              <w:t xml:space="preserve">арынды және </w:t>
            </w:r>
            <w:r w:rsidR="00A3542C">
              <w:rPr>
                <w:rFonts w:ascii="Times New Roman" w:eastAsia="Times New Roman" w:hAnsi="Times New Roman" w:cs="Times New Roman"/>
                <w:sz w:val="28"/>
                <w:szCs w:val="28"/>
                <w:lang w:val="kk-KZ" w:eastAsia="ru-RU"/>
              </w:rPr>
              <w:t>алғырлығы жоғары оқушыларды дайындау</w:t>
            </w:r>
            <w:r w:rsidR="00D37D70">
              <w:rPr>
                <w:rFonts w:ascii="Times New Roman" w:eastAsia="Times New Roman" w:hAnsi="Times New Roman" w:cs="Times New Roman"/>
                <w:sz w:val="28"/>
                <w:szCs w:val="28"/>
                <w:lang w:val="kk-KZ" w:eastAsia="ru-RU"/>
              </w:rPr>
              <w:t xml:space="preserve"> </w:t>
            </w:r>
            <w:r w:rsidR="00A3542C">
              <w:rPr>
                <w:rFonts w:ascii="Times New Roman" w:eastAsia="Times New Roman" w:hAnsi="Times New Roman" w:cs="Times New Roman"/>
                <w:sz w:val="28"/>
                <w:szCs w:val="28"/>
                <w:lang w:val="kk-KZ" w:eastAsia="ru-RU"/>
              </w:rPr>
              <w:t>жұмыстарының әдіс-тәсілдерін</w:t>
            </w:r>
            <w:r w:rsidR="009E2623">
              <w:rPr>
                <w:rFonts w:ascii="Times New Roman" w:eastAsia="Times New Roman" w:hAnsi="Times New Roman" w:cs="Times New Roman"/>
                <w:sz w:val="28"/>
                <w:szCs w:val="28"/>
                <w:lang w:val="kk-KZ" w:eastAsia="ru-RU"/>
              </w:rPr>
              <w:t xml:space="preserve"> жетілдіру</w:t>
            </w:r>
            <w:r w:rsidR="00A3542C">
              <w:rPr>
                <w:rFonts w:ascii="Times New Roman" w:eastAsia="Times New Roman" w:hAnsi="Times New Roman" w:cs="Times New Roman"/>
                <w:sz w:val="28"/>
                <w:szCs w:val="28"/>
                <w:lang w:val="kk-KZ" w:eastAsia="ru-RU"/>
              </w:rPr>
              <w:t xml:space="preserve"> және ғылыми зерттеу дағдысын қалыптастыру </w:t>
            </w:r>
          </w:p>
          <w:p w:rsidR="009E2623" w:rsidRPr="009E2623" w:rsidRDefault="00700F6E" w:rsidP="00700F6E">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00D53ADA">
              <w:rPr>
                <w:rFonts w:ascii="Times New Roman" w:eastAsia="Times New Roman" w:hAnsi="Times New Roman" w:cs="Times New Roman"/>
                <w:sz w:val="28"/>
                <w:szCs w:val="28"/>
                <w:lang w:val="kk-KZ" w:eastAsia="ru-RU"/>
              </w:rPr>
              <w:t xml:space="preserve"> Жаңартылған білім беру мазмұны аясында оқу үрдісін к</w:t>
            </w:r>
            <w:r w:rsidR="00AF0F68">
              <w:rPr>
                <w:rFonts w:ascii="Times New Roman" w:eastAsia="Times New Roman" w:hAnsi="Times New Roman" w:cs="Times New Roman"/>
                <w:sz w:val="28"/>
                <w:szCs w:val="28"/>
                <w:lang w:val="kk-KZ" w:eastAsia="ru-RU"/>
              </w:rPr>
              <w:t xml:space="preserve">әсіби байқаулар, біліктілікті арттыру және өзін-өзі жетілдіру курстары, әдістемелік жұмысты жетілдіру арқылы </w:t>
            </w:r>
            <w:r w:rsidR="00DA4314">
              <w:rPr>
                <w:rFonts w:ascii="Times New Roman" w:eastAsia="Times New Roman" w:hAnsi="Times New Roman" w:cs="Times New Roman"/>
                <w:sz w:val="28"/>
                <w:szCs w:val="28"/>
                <w:lang w:val="kk-KZ" w:eastAsia="ru-RU"/>
              </w:rPr>
              <w:t xml:space="preserve">мұғалімдердің </w:t>
            </w:r>
            <w:r w:rsidR="00AF0F68">
              <w:rPr>
                <w:rFonts w:ascii="Times New Roman" w:eastAsia="Times New Roman" w:hAnsi="Times New Roman" w:cs="Times New Roman"/>
                <w:sz w:val="28"/>
                <w:szCs w:val="28"/>
                <w:lang w:val="kk-KZ" w:eastAsia="ru-RU"/>
              </w:rPr>
              <w:t>шығармашылық қабілеттерін жетілдіру</w:t>
            </w:r>
            <w:r w:rsidR="00D53ADA">
              <w:rPr>
                <w:rFonts w:ascii="Times New Roman" w:eastAsia="Times New Roman" w:hAnsi="Times New Roman" w:cs="Times New Roman"/>
                <w:sz w:val="28"/>
                <w:szCs w:val="28"/>
                <w:lang w:val="kk-KZ" w:eastAsia="ru-RU"/>
              </w:rPr>
              <w:t>,</w:t>
            </w:r>
            <w:r w:rsidR="00AF0F68">
              <w:rPr>
                <w:rFonts w:ascii="Times New Roman" w:eastAsia="Times New Roman" w:hAnsi="Times New Roman" w:cs="Times New Roman"/>
                <w:sz w:val="28"/>
                <w:szCs w:val="28"/>
                <w:lang w:val="kk-KZ" w:eastAsia="ru-RU"/>
              </w:rPr>
              <w:t xml:space="preserve"> білім берудің үздік практикасын кіріктіру</w:t>
            </w:r>
            <w:r w:rsidR="00DA4314">
              <w:rPr>
                <w:rFonts w:ascii="Times New Roman" w:eastAsia="Times New Roman" w:hAnsi="Times New Roman" w:cs="Times New Roman"/>
                <w:sz w:val="28"/>
                <w:szCs w:val="28"/>
                <w:lang w:val="kk-KZ" w:eastAsia="ru-RU"/>
              </w:rPr>
              <w:t xml:space="preserve"> </w:t>
            </w:r>
          </w:p>
          <w:p w:rsidR="00D53ADA" w:rsidRPr="00D53ADA" w:rsidRDefault="00700F6E" w:rsidP="00700F6E">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D53ADA">
              <w:rPr>
                <w:rFonts w:ascii="Times New Roman" w:eastAsia="Times New Roman" w:hAnsi="Times New Roman" w:cs="Times New Roman"/>
                <w:sz w:val="28"/>
                <w:szCs w:val="28"/>
                <w:lang w:val="kk-KZ" w:eastAsia="ru-RU"/>
              </w:rPr>
              <w:t>Оқушылардың белсенді өмірлік ұстанымдарын және көшбасшылық қасиеттерін дамыту,</w:t>
            </w:r>
            <w:r w:rsidR="009C7171">
              <w:rPr>
                <w:rFonts w:ascii="Times New Roman" w:eastAsia="Times New Roman" w:hAnsi="Times New Roman" w:cs="Times New Roman"/>
                <w:sz w:val="28"/>
                <w:szCs w:val="28"/>
                <w:lang w:val="kk-KZ" w:eastAsia="ru-RU"/>
              </w:rPr>
              <w:t xml:space="preserve"> </w:t>
            </w:r>
            <w:r w:rsidR="00D53ADA">
              <w:rPr>
                <w:rFonts w:ascii="Times New Roman" w:eastAsia="Times New Roman" w:hAnsi="Times New Roman" w:cs="Times New Roman"/>
                <w:sz w:val="28"/>
                <w:szCs w:val="28"/>
                <w:lang w:val="kk-KZ" w:eastAsia="ru-RU"/>
              </w:rPr>
              <w:t>Қазақстан Республикасының тарихи-мәдени құн</w:t>
            </w:r>
            <w:r w:rsidR="00C20218">
              <w:rPr>
                <w:rFonts w:ascii="Times New Roman" w:eastAsia="Times New Roman" w:hAnsi="Times New Roman" w:cs="Times New Roman"/>
                <w:sz w:val="28"/>
                <w:szCs w:val="28"/>
                <w:lang w:val="kk-KZ" w:eastAsia="ru-RU"/>
              </w:rPr>
              <w:t>дылықтары негізінде ұлттық сана-сезімнің және патрио</w:t>
            </w:r>
            <w:r w:rsidR="009C7171">
              <w:rPr>
                <w:rFonts w:ascii="Times New Roman" w:eastAsia="Times New Roman" w:hAnsi="Times New Roman" w:cs="Times New Roman"/>
                <w:sz w:val="28"/>
                <w:szCs w:val="28"/>
                <w:lang w:val="kk-KZ" w:eastAsia="ru-RU"/>
              </w:rPr>
              <w:t>тизмді қалыптастыру</w:t>
            </w:r>
          </w:p>
          <w:p w:rsidR="00E60379" w:rsidRPr="00CE2C92" w:rsidRDefault="00700F6E" w:rsidP="00700F6E">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CE2C92">
              <w:rPr>
                <w:rFonts w:ascii="Times New Roman" w:eastAsia="Times New Roman" w:hAnsi="Times New Roman" w:cs="Times New Roman"/>
                <w:sz w:val="28"/>
                <w:szCs w:val="28"/>
                <w:lang w:val="kk-KZ" w:eastAsia="ru-RU"/>
              </w:rPr>
              <w:t xml:space="preserve"> Салауатты өмір салтын насихаттау,шынықтыру-сауықтыру жұмыстарын ұйымдастыру, жарақаттанудың алдын алу, кәмелетке толмағандардың қараусыз қалуы мен құқық бұзушылығының алдын алу және әлеуметтік ортада рухани жаны сау ұрпақты  тәрбиелеу арқылы өмір қауіпсіздігі мен психологиялық жайлылығын тұрақтандандыру үшін жағдай жасау</w:t>
            </w:r>
          </w:p>
          <w:p w:rsidR="00E60379" w:rsidRPr="00876775" w:rsidRDefault="00700F6E" w:rsidP="00876775">
            <w:pPr>
              <w:shd w:val="clear" w:color="auto" w:fill="FFFFFF"/>
              <w:spacing w:before="100" w:beforeAutospacing="1" w:after="100" w:afterAutospacing="1" w:line="240" w:lineRule="auto"/>
              <w:ind w:left="360"/>
              <w:rPr>
                <w:rFonts w:ascii="Arial" w:eastAsia="Times New Roman" w:hAnsi="Arial" w:cs="Arial"/>
                <w:color w:val="666666"/>
                <w:lang w:val="kk-KZ" w:eastAsia="ru-RU"/>
              </w:rPr>
            </w:pPr>
            <w:r>
              <w:rPr>
                <w:rFonts w:ascii="Times New Roman" w:eastAsia="Times New Roman" w:hAnsi="Times New Roman" w:cs="Times New Roman"/>
                <w:sz w:val="28"/>
                <w:szCs w:val="28"/>
                <w:lang w:val="kk-KZ" w:eastAsia="ru-RU"/>
              </w:rPr>
              <w:t>7.</w:t>
            </w:r>
            <w:r w:rsidR="00876775">
              <w:rPr>
                <w:rFonts w:ascii="Times New Roman" w:eastAsia="Times New Roman" w:hAnsi="Times New Roman" w:cs="Times New Roman"/>
                <w:sz w:val="28"/>
                <w:szCs w:val="28"/>
                <w:lang w:val="kk-KZ" w:eastAsia="ru-RU"/>
              </w:rPr>
              <w:t xml:space="preserve">Демеушілік және бюджеттен тыс түскен  қорды </w:t>
            </w:r>
            <w:r w:rsidR="00876775">
              <w:rPr>
                <w:rFonts w:ascii="Times New Roman" w:eastAsia="Times New Roman" w:hAnsi="Times New Roman" w:cs="Times New Roman"/>
                <w:sz w:val="28"/>
                <w:szCs w:val="28"/>
                <w:lang w:val="kk-KZ" w:eastAsia="ru-RU"/>
              </w:rPr>
              <w:lastRenderedPageBreak/>
              <w:t>жинақтау арқылы білім беру үрдісіндегі қауіпсіздікті қамтамасыз ету, заманауи білім</w:t>
            </w:r>
            <w:r w:rsidR="00421BBD">
              <w:rPr>
                <w:rFonts w:ascii="Times New Roman" w:eastAsia="Times New Roman" w:hAnsi="Times New Roman" w:cs="Times New Roman"/>
                <w:sz w:val="28"/>
                <w:szCs w:val="28"/>
                <w:lang w:val="kk-KZ" w:eastAsia="ru-RU"/>
              </w:rPr>
              <w:t xml:space="preserve">де ең </w:t>
            </w:r>
            <w:r w:rsidR="00876775">
              <w:rPr>
                <w:rFonts w:ascii="Times New Roman" w:eastAsia="Times New Roman" w:hAnsi="Times New Roman" w:cs="Times New Roman"/>
                <w:sz w:val="28"/>
                <w:szCs w:val="28"/>
                <w:lang w:val="kk-KZ" w:eastAsia="ru-RU"/>
              </w:rPr>
              <w:t xml:space="preserve"> беруде ең </w:t>
            </w:r>
            <w:r w:rsidR="00421BBD">
              <w:rPr>
                <w:rFonts w:ascii="Times New Roman" w:eastAsia="Times New Roman" w:hAnsi="Times New Roman" w:cs="Times New Roman"/>
                <w:sz w:val="28"/>
                <w:szCs w:val="28"/>
                <w:lang w:val="kk-KZ" w:eastAsia="ru-RU"/>
              </w:rPr>
              <w:t>озық жабдықтар мен құрылғыларды енгізу, материалдық-техникалық базаны жаңарту және жалпы білім беру жүйесін модернизациялау жұмыстарын жалғастыру</w:t>
            </w:r>
          </w:p>
        </w:tc>
      </w:tr>
      <w:tr w:rsidR="00E60379" w:rsidRPr="007C3142" w:rsidTr="00E649D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60379" w:rsidRPr="00D51914" w:rsidRDefault="009C70CA" w:rsidP="009C70CA">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lang w:val="kk-KZ"/>
              </w:rPr>
              <w:lastRenderedPageBreak/>
              <w:t xml:space="preserve">МДБ </w:t>
            </w:r>
            <w:r w:rsidRPr="00685431">
              <w:rPr>
                <w:rFonts w:ascii="Times New Roman" w:eastAsia="Times New Roman" w:hAnsi="Times New Roman" w:cs="Times New Roman"/>
                <w:b/>
                <w:bCs/>
                <w:sz w:val="28"/>
                <w:szCs w:val="28"/>
                <w:lang w:val="kk-KZ"/>
              </w:rPr>
              <w:t xml:space="preserve">күтілетін нәтижелері </w:t>
            </w:r>
            <w:r w:rsidRPr="00685431">
              <w:rPr>
                <w:rFonts w:ascii="Times New Roman" w:eastAsia="Times New Roman" w:hAnsi="Times New Roman" w:cs="Times New Roman"/>
                <w:bCs/>
                <w:sz w:val="28"/>
                <w:szCs w:val="28"/>
                <w:lang w:val="kk-KZ"/>
              </w:rPr>
              <w:t>(Нысаналы индикаторлар және МДБ көрсеткіштері)</w:t>
            </w:r>
            <w:r>
              <w:rPr>
                <w:rFonts w:ascii="Times New Roman" w:eastAsia="Times New Roman" w:hAnsi="Times New Roman" w:cs="Times New Roman"/>
                <w:b/>
                <w:bCs/>
                <w:sz w:val="28"/>
                <w:szCs w:val="28"/>
                <w:lang w:val="kk-KZ"/>
              </w:rPr>
              <w:t xml:space="preserve"> </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E60379" w:rsidRPr="00D51914" w:rsidRDefault="001C0997" w:rsidP="00E649D4">
            <w:pPr>
              <w:pStyle w:val="a9"/>
              <w:numPr>
                <w:ilvl w:val="0"/>
                <w:numId w:val="10"/>
              </w:numPr>
              <w:jc w:val="both"/>
              <w:rPr>
                <w:sz w:val="28"/>
                <w:szCs w:val="28"/>
                <w:lang w:val="kk-KZ"/>
              </w:rPr>
            </w:pPr>
            <w:r>
              <w:rPr>
                <w:sz w:val="28"/>
                <w:szCs w:val="28"/>
                <w:lang w:val="kk-KZ"/>
              </w:rPr>
              <w:t>Үне</w:t>
            </w:r>
            <w:r w:rsidR="00576197">
              <w:rPr>
                <w:sz w:val="28"/>
                <w:szCs w:val="28"/>
                <w:lang w:val="kk-KZ"/>
              </w:rPr>
              <w:t xml:space="preserve">мі өзгеріп </w:t>
            </w:r>
            <w:r>
              <w:rPr>
                <w:sz w:val="28"/>
                <w:szCs w:val="28"/>
                <w:lang w:val="kk-KZ"/>
              </w:rPr>
              <w:t>тұратын жағдайда жауапкершілікпен өздігінен</w:t>
            </w:r>
            <w:r w:rsidR="00576197">
              <w:rPr>
                <w:sz w:val="28"/>
                <w:szCs w:val="28"/>
                <w:lang w:val="kk-KZ"/>
              </w:rPr>
              <w:t xml:space="preserve"> шешім қабылдай алатын</w:t>
            </w:r>
            <w:r>
              <w:rPr>
                <w:sz w:val="28"/>
                <w:szCs w:val="28"/>
                <w:lang w:val="kk-KZ"/>
              </w:rPr>
              <w:t>,</w:t>
            </w:r>
            <w:r w:rsidR="00881B01">
              <w:rPr>
                <w:sz w:val="28"/>
                <w:szCs w:val="28"/>
                <w:lang w:val="kk-KZ"/>
              </w:rPr>
              <w:t xml:space="preserve"> </w:t>
            </w:r>
            <w:r>
              <w:rPr>
                <w:sz w:val="28"/>
                <w:szCs w:val="28"/>
                <w:lang w:val="kk-KZ"/>
              </w:rPr>
              <w:t xml:space="preserve">әлеуметтік белсенді және </w:t>
            </w:r>
            <w:r w:rsidR="00881B01">
              <w:rPr>
                <w:sz w:val="28"/>
                <w:szCs w:val="28"/>
                <w:lang w:val="kk-KZ"/>
              </w:rPr>
              <w:t>бәсекеге қабілетті</w:t>
            </w:r>
            <w:r w:rsidR="00576197">
              <w:rPr>
                <w:sz w:val="28"/>
                <w:szCs w:val="28"/>
                <w:lang w:val="kk-KZ"/>
              </w:rPr>
              <w:t xml:space="preserve"> бола алатын</w:t>
            </w:r>
            <w:r w:rsidR="00881B01">
              <w:rPr>
                <w:sz w:val="28"/>
                <w:szCs w:val="28"/>
                <w:lang w:val="kk-KZ"/>
              </w:rPr>
              <w:t>,</w:t>
            </w:r>
            <w:r w:rsidR="00576197">
              <w:rPr>
                <w:sz w:val="28"/>
                <w:szCs w:val="28"/>
                <w:lang w:val="kk-KZ"/>
              </w:rPr>
              <w:t xml:space="preserve"> </w:t>
            </w:r>
            <w:r w:rsidR="00881B01">
              <w:rPr>
                <w:sz w:val="28"/>
                <w:szCs w:val="28"/>
                <w:lang w:val="kk-KZ"/>
              </w:rPr>
              <w:t xml:space="preserve">өмірлік және кәсіби </w:t>
            </w:r>
            <w:r w:rsidR="00576197">
              <w:rPr>
                <w:sz w:val="28"/>
                <w:szCs w:val="28"/>
                <w:lang w:val="kk-KZ"/>
              </w:rPr>
              <w:t>өзін-өзі анықтауға дайын</w:t>
            </w:r>
            <w:r w:rsidR="00881B01">
              <w:rPr>
                <w:sz w:val="28"/>
                <w:szCs w:val="28"/>
                <w:lang w:val="kk-KZ"/>
              </w:rPr>
              <w:t>, тұлғаның жан-жақты танылуына мүмкіндік туғызатын</w:t>
            </w:r>
            <w:r w:rsidR="00576197">
              <w:rPr>
                <w:sz w:val="28"/>
                <w:szCs w:val="28"/>
                <w:lang w:val="kk-KZ"/>
              </w:rPr>
              <w:t xml:space="preserve">, </w:t>
            </w:r>
            <w:r w:rsidR="00881B01">
              <w:rPr>
                <w:sz w:val="28"/>
                <w:szCs w:val="28"/>
                <w:lang w:val="kk-KZ"/>
              </w:rPr>
              <w:t>оқу</w:t>
            </w:r>
            <w:r w:rsidR="00576197">
              <w:rPr>
                <w:sz w:val="28"/>
                <w:szCs w:val="28"/>
                <w:lang w:val="kk-KZ"/>
              </w:rPr>
              <w:t>шылардың білім сапасын арттыратын</w:t>
            </w:r>
            <w:r w:rsidR="00881B01">
              <w:rPr>
                <w:sz w:val="28"/>
                <w:szCs w:val="28"/>
                <w:lang w:val="kk-KZ"/>
              </w:rPr>
              <w:t xml:space="preserve"> жағдай жасау </w:t>
            </w:r>
          </w:p>
          <w:p w:rsidR="00E60379" w:rsidRPr="00D51914" w:rsidRDefault="001C0997" w:rsidP="00E649D4">
            <w:pPr>
              <w:pStyle w:val="a9"/>
              <w:numPr>
                <w:ilvl w:val="0"/>
                <w:numId w:val="10"/>
              </w:numPr>
              <w:rPr>
                <w:sz w:val="28"/>
                <w:szCs w:val="28"/>
                <w:lang w:val="kk-KZ"/>
              </w:rPr>
            </w:pPr>
            <w:r>
              <w:rPr>
                <w:sz w:val="28"/>
                <w:szCs w:val="28"/>
                <w:lang w:val="kk-KZ"/>
              </w:rPr>
              <w:t>П</w:t>
            </w:r>
            <w:r w:rsidR="00E60379" w:rsidRPr="00D51914">
              <w:rPr>
                <w:sz w:val="28"/>
                <w:szCs w:val="28"/>
                <w:lang w:val="kk-KZ"/>
              </w:rPr>
              <w:t>ед</w:t>
            </w:r>
            <w:r w:rsidRPr="00D51914">
              <w:rPr>
                <w:sz w:val="28"/>
                <w:szCs w:val="28"/>
                <w:lang w:val="kk-KZ"/>
              </w:rPr>
              <w:t>агог</w:t>
            </w:r>
            <w:r>
              <w:rPr>
                <w:sz w:val="28"/>
                <w:szCs w:val="28"/>
                <w:lang w:val="kk-KZ"/>
              </w:rPr>
              <w:t>тың</w:t>
            </w:r>
            <w:r w:rsidRPr="00D51914">
              <w:rPr>
                <w:sz w:val="28"/>
                <w:szCs w:val="28"/>
                <w:lang w:val="kk-KZ"/>
              </w:rPr>
              <w:t xml:space="preserve"> </w:t>
            </w:r>
            <w:r>
              <w:rPr>
                <w:sz w:val="28"/>
                <w:szCs w:val="28"/>
                <w:lang w:val="kk-KZ"/>
              </w:rPr>
              <w:t>жеке кәсіби іскерлік қасиетінің көзқарасын қалыптастыру</w:t>
            </w:r>
          </w:p>
          <w:p w:rsidR="00E60379" w:rsidRPr="00D51914" w:rsidRDefault="00D91B5E" w:rsidP="00E649D4">
            <w:pPr>
              <w:pStyle w:val="a9"/>
              <w:numPr>
                <w:ilvl w:val="0"/>
                <w:numId w:val="10"/>
              </w:numPr>
              <w:jc w:val="both"/>
              <w:rPr>
                <w:sz w:val="28"/>
                <w:szCs w:val="28"/>
                <w:lang w:val="kk-KZ"/>
              </w:rPr>
            </w:pPr>
            <w:r>
              <w:rPr>
                <w:sz w:val="28"/>
                <w:szCs w:val="28"/>
                <w:lang w:val="kk-KZ"/>
              </w:rPr>
              <w:t xml:space="preserve">Оқушыларды танымдық және тәрбиелік </w:t>
            </w:r>
            <w:r w:rsidR="001C0997">
              <w:rPr>
                <w:sz w:val="28"/>
                <w:szCs w:val="28"/>
                <w:lang w:val="kk-KZ"/>
              </w:rPr>
              <w:t>дамыту қажеттілігін іске асыру үшін ата-ана қоғамы, оқушылар, еңбек ұжымы, әкімшіліктің өзара әрекеті</w:t>
            </w:r>
            <w:r>
              <w:rPr>
                <w:sz w:val="28"/>
                <w:szCs w:val="28"/>
                <w:lang w:val="kk-KZ"/>
              </w:rPr>
              <w:t xml:space="preserve"> </w:t>
            </w:r>
            <w:r w:rsidR="00E60379" w:rsidRPr="00D51914">
              <w:rPr>
                <w:sz w:val="28"/>
                <w:szCs w:val="28"/>
                <w:lang w:val="kk-KZ"/>
              </w:rPr>
              <w:t xml:space="preserve"> </w:t>
            </w:r>
          </w:p>
          <w:p w:rsidR="00E60379" w:rsidRPr="00D51914" w:rsidRDefault="00D91B5E" w:rsidP="00E649D4">
            <w:pPr>
              <w:pStyle w:val="a9"/>
              <w:numPr>
                <w:ilvl w:val="0"/>
                <w:numId w:val="10"/>
              </w:numPr>
              <w:jc w:val="both"/>
              <w:rPr>
                <w:sz w:val="28"/>
                <w:szCs w:val="28"/>
                <w:lang w:val="kk-KZ"/>
              </w:rPr>
            </w:pPr>
            <w:r>
              <w:rPr>
                <w:sz w:val="28"/>
                <w:szCs w:val="28"/>
                <w:lang w:val="kk-KZ"/>
              </w:rPr>
              <w:t>Оқу-тәрбие үрдісінде оқушылардың денсаулығы мен өмірін қорғау, білім беру үрдісін дұрыс ұйымдастыру үшін материалдық-техникалық жағдайын жасау</w:t>
            </w:r>
          </w:p>
        </w:tc>
      </w:tr>
      <w:tr w:rsidR="00E60379" w:rsidRPr="00D91B5E" w:rsidTr="00E649D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60379" w:rsidRPr="00D51914" w:rsidRDefault="009C70CA" w:rsidP="009C70CA">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lang w:val="kk-KZ"/>
              </w:rPr>
              <w:t>МДБ Бағдарламасы</w:t>
            </w:r>
            <w:r w:rsidRPr="00D51914">
              <w:rPr>
                <w:rFonts w:ascii="Times New Roman" w:eastAsia="Times New Roman" w:hAnsi="Times New Roman" w:cs="Times New Roman"/>
                <w:b/>
                <w:sz w:val="28"/>
                <w:szCs w:val="28"/>
                <w:lang w:val="kk-KZ"/>
              </w:rPr>
              <w:t xml:space="preserve"> дамуының негізгі бағыттары </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E60379" w:rsidRPr="009C70CA" w:rsidRDefault="009C70CA" w:rsidP="009C70CA">
            <w:pPr>
              <w:tabs>
                <w:tab w:val="left" w:pos="317"/>
              </w:tabs>
              <w:ind w:left="567"/>
              <w:jc w:val="both"/>
              <w:rPr>
                <w:rFonts w:ascii="Times New Roman" w:hAnsi="Times New Roman" w:cs="Times New Roman"/>
                <w:sz w:val="28"/>
                <w:szCs w:val="28"/>
                <w:lang w:val="kk-KZ"/>
              </w:rPr>
            </w:pPr>
            <w:r w:rsidRPr="009C70CA">
              <w:rPr>
                <w:rFonts w:ascii="Times New Roman" w:hAnsi="Times New Roman" w:cs="Times New Roman"/>
                <w:sz w:val="28"/>
                <w:szCs w:val="28"/>
                <w:lang w:val="kk-KZ"/>
              </w:rPr>
              <w:t>1.</w:t>
            </w:r>
            <w:r>
              <w:rPr>
                <w:rFonts w:ascii="Times New Roman" w:hAnsi="Times New Roman" w:cs="Times New Roman"/>
                <w:sz w:val="28"/>
                <w:szCs w:val="28"/>
              </w:rPr>
              <w:t>Стратег</w:t>
            </w:r>
            <w:r>
              <w:rPr>
                <w:rFonts w:ascii="Times New Roman" w:hAnsi="Times New Roman" w:cs="Times New Roman"/>
                <w:sz w:val="28"/>
                <w:szCs w:val="28"/>
                <w:lang w:val="kk-KZ"/>
              </w:rPr>
              <w:t>иялық бағыт</w:t>
            </w:r>
            <w:r>
              <w:rPr>
                <w:rFonts w:ascii="Times New Roman" w:hAnsi="Times New Roman" w:cs="Times New Roman"/>
                <w:sz w:val="28"/>
                <w:szCs w:val="28"/>
              </w:rPr>
              <w:t xml:space="preserve"> 1.</w:t>
            </w:r>
            <w:r>
              <w:rPr>
                <w:rFonts w:ascii="Times New Roman" w:hAnsi="Times New Roman" w:cs="Times New Roman"/>
                <w:sz w:val="28"/>
                <w:szCs w:val="28"/>
                <w:lang w:val="kk-KZ"/>
              </w:rPr>
              <w:t>Білім беру сапасын дамыту</w:t>
            </w:r>
          </w:p>
          <w:p w:rsidR="00E60379" w:rsidRPr="009C70CA" w:rsidRDefault="009C70CA" w:rsidP="009C70CA">
            <w:pPr>
              <w:tabs>
                <w:tab w:val="left" w:pos="317"/>
              </w:tabs>
              <w:ind w:left="567"/>
              <w:jc w:val="both"/>
              <w:rPr>
                <w:rFonts w:ascii="Times New Roman" w:hAnsi="Times New Roman" w:cs="Times New Roman"/>
                <w:sz w:val="28"/>
                <w:szCs w:val="28"/>
                <w:lang w:val="kk-KZ"/>
              </w:rPr>
            </w:pPr>
            <w:r w:rsidRPr="009C70CA">
              <w:rPr>
                <w:rFonts w:ascii="Times New Roman" w:hAnsi="Times New Roman" w:cs="Times New Roman"/>
                <w:sz w:val="28"/>
                <w:szCs w:val="28"/>
                <w:lang w:val="kk-KZ"/>
              </w:rPr>
              <w:t>2.</w:t>
            </w:r>
            <w:r>
              <w:rPr>
                <w:rFonts w:ascii="Times New Roman" w:hAnsi="Times New Roman" w:cs="Times New Roman"/>
                <w:sz w:val="28"/>
                <w:szCs w:val="28"/>
              </w:rPr>
              <w:t>Стратеги</w:t>
            </w:r>
            <w:r>
              <w:rPr>
                <w:rFonts w:ascii="Times New Roman" w:hAnsi="Times New Roman" w:cs="Times New Roman"/>
                <w:sz w:val="28"/>
                <w:szCs w:val="28"/>
                <w:lang w:val="kk-KZ"/>
              </w:rPr>
              <w:t>ялық бағыт</w:t>
            </w:r>
            <w:r>
              <w:rPr>
                <w:rFonts w:ascii="Times New Roman" w:hAnsi="Times New Roman" w:cs="Times New Roman"/>
                <w:sz w:val="28"/>
                <w:szCs w:val="28"/>
              </w:rPr>
              <w:t xml:space="preserve"> 2. </w:t>
            </w:r>
            <w:r>
              <w:rPr>
                <w:rFonts w:ascii="Times New Roman" w:hAnsi="Times New Roman" w:cs="Times New Roman"/>
                <w:sz w:val="28"/>
                <w:szCs w:val="28"/>
                <w:lang w:val="kk-KZ"/>
              </w:rPr>
              <w:t>К</w:t>
            </w:r>
            <w:r>
              <w:rPr>
                <w:rFonts w:ascii="Times New Roman" w:hAnsi="Times New Roman" w:cs="Times New Roman"/>
                <w:sz w:val="28"/>
                <w:szCs w:val="28"/>
              </w:rPr>
              <w:t>адр</w:t>
            </w:r>
            <w:r>
              <w:rPr>
                <w:rFonts w:ascii="Times New Roman" w:hAnsi="Times New Roman" w:cs="Times New Roman"/>
                <w:sz w:val="28"/>
                <w:szCs w:val="28"/>
                <w:lang w:val="kk-KZ"/>
              </w:rPr>
              <w:t>лық</w:t>
            </w:r>
            <w:r>
              <w:rPr>
                <w:rFonts w:ascii="Times New Roman" w:hAnsi="Times New Roman" w:cs="Times New Roman"/>
                <w:sz w:val="28"/>
                <w:szCs w:val="28"/>
              </w:rPr>
              <w:t xml:space="preserve"> потенциа</w:t>
            </w:r>
            <w:r>
              <w:rPr>
                <w:rFonts w:ascii="Times New Roman" w:hAnsi="Times New Roman" w:cs="Times New Roman"/>
                <w:sz w:val="28"/>
                <w:szCs w:val="28"/>
                <w:lang w:val="kk-KZ"/>
              </w:rPr>
              <w:t>лды дамыту</w:t>
            </w:r>
          </w:p>
          <w:p w:rsidR="00E60379" w:rsidRPr="00D91B5E" w:rsidRDefault="009C70CA" w:rsidP="009C70CA">
            <w:pPr>
              <w:tabs>
                <w:tab w:val="left" w:pos="317"/>
              </w:tabs>
              <w:ind w:left="567"/>
              <w:jc w:val="both"/>
              <w:rPr>
                <w:rFonts w:ascii="Times New Roman" w:hAnsi="Times New Roman" w:cs="Times New Roman"/>
                <w:sz w:val="28"/>
                <w:szCs w:val="28"/>
                <w:lang w:val="kk-KZ"/>
              </w:rPr>
            </w:pPr>
            <w:r w:rsidRPr="009C70CA">
              <w:rPr>
                <w:rFonts w:ascii="Times New Roman" w:hAnsi="Times New Roman" w:cs="Times New Roman"/>
                <w:sz w:val="28"/>
                <w:szCs w:val="28"/>
                <w:lang w:val="kk-KZ"/>
              </w:rPr>
              <w:t>3.</w:t>
            </w:r>
            <w:r>
              <w:rPr>
                <w:rFonts w:ascii="Times New Roman" w:hAnsi="Times New Roman" w:cs="Times New Roman"/>
                <w:sz w:val="28"/>
                <w:szCs w:val="28"/>
              </w:rPr>
              <w:t>Стратеги</w:t>
            </w:r>
            <w:r>
              <w:rPr>
                <w:rFonts w:ascii="Times New Roman" w:hAnsi="Times New Roman" w:cs="Times New Roman"/>
                <w:sz w:val="28"/>
                <w:szCs w:val="28"/>
                <w:lang w:val="kk-KZ"/>
              </w:rPr>
              <w:t>ялық бағыт</w:t>
            </w:r>
            <w:r w:rsidR="00D91B5E">
              <w:rPr>
                <w:rFonts w:ascii="Times New Roman" w:hAnsi="Times New Roman" w:cs="Times New Roman"/>
                <w:sz w:val="28"/>
                <w:szCs w:val="28"/>
              </w:rPr>
              <w:t xml:space="preserve"> 3. </w:t>
            </w:r>
            <w:r w:rsidR="00D91B5E">
              <w:rPr>
                <w:rFonts w:ascii="Times New Roman" w:hAnsi="Times New Roman" w:cs="Times New Roman"/>
                <w:sz w:val="28"/>
                <w:szCs w:val="28"/>
                <w:lang w:val="kk-KZ"/>
              </w:rPr>
              <w:t>Коллегиялық басқару формасын дамыту</w:t>
            </w:r>
          </w:p>
          <w:p w:rsidR="00E60379" w:rsidRPr="00D91B5E" w:rsidRDefault="009C70CA" w:rsidP="009C70CA">
            <w:pPr>
              <w:tabs>
                <w:tab w:val="left" w:pos="317"/>
              </w:tabs>
              <w:ind w:left="567"/>
              <w:jc w:val="both"/>
              <w:rPr>
                <w:rFonts w:ascii="Times New Roman" w:hAnsi="Times New Roman" w:cs="Times New Roman"/>
                <w:sz w:val="28"/>
                <w:szCs w:val="28"/>
                <w:lang w:val="kk-KZ"/>
              </w:rPr>
            </w:pPr>
            <w:r w:rsidRPr="009C70CA">
              <w:rPr>
                <w:rFonts w:ascii="Times New Roman" w:hAnsi="Times New Roman" w:cs="Times New Roman"/>
                <w:sz w:val="28"/>
                <w:szCs w:val="28"/>
                <w:lang w:val="kk-KZ"/>
              </w:rPr>
              <w:t>4.</w:t>
            </w:r>
            <w:r w:rsidR="00D91B5E" w:rsidRPr="00D91B5E">
              <w:rPr>
                <w:rFonts w:ascii="Times New Roman" w:hAnsi="Times New Roman" w:cs="Times New Roman"/>
                <w:sz w:val="28"/>
                <w:szCs w:val="28"/>
                <w:lang w:val="kk-KZ"/>
              </w:rPr>
              <w:t>Стратеги</w:t>
            </w:r>
            <w:r w:rsidR="00D91B5E">
              <w:rPr>
                <w:rFonts w:ascii="Times New Roman" w:hAnsi="Times New Roman" w:cs="Times New Roman"/>
                <w:sz w:val="28"/>
                <w:szCs w:val="28"/>
                <w:lang w:val="kk-KZ"/>
              </w:rPr>
              <w:t>ялық бағыт</w:t>
            </w:r>
            <w:r w:rsidR="00D91B5E" w:rsidRPr="00D91B5E">
              <w:rPr>
                <w:rFonts w:ascii="Times New Roman" w:hAnsi="Times New Roman" w:cs="Times New Roman"/>
                <w:sz w:val="28"/>
                <w:szCs w:val="28"/>
                <w:lang w:val="kk-KZ"/>
              </w:rPr>
              <w:t xml:space="preserve"> 4. </w:t>
            </w:r>
            <w:r w:rsidR="00D91B5E">
              <w:rPr>
                <w:rFonts w:ascii="Times New Roman" w:hAnsi="Times New Roman" w:cs="Times New Roman"/>
                <w:sz w:val="28"/>
                <w:szCs w:val="28"/>
                <w:lang w:val="kk-KZ"/>
              </w:rPr>
              <w:t>Білім беру үрдісіне жағдай жасау</w:t>
            </w:r>
          </w:p>
          <w:p w:rsidR="00E60379" w:rsidRPr="00D91B5E" w:rsidRDefault="00E60379" w:rsidP="00E649D4">
            <w:pPr>
              <w:spacing w:after="0" w:line="240" w:lineRule="auto"/>
              <w:contextualSpacing/>
              <w:jc w:val="both"/>
              <w:rPr>
                <w:rFonts w:ascii="Times New Roman" w:eastAsia="Times New Roman" w:hAnsi="Times New Roman" w:cs="Times New Roman"/>
                <w:sz w:val="28"/>
                <w:szCs w:val="28"/>
                <w:lang w:val="kk-KZ" w:eastAsia="ru-RU"/>
              </w:rPr>
            </w:pPr>
          </w:p>
        </w:tc>
      </w:tr>
      <w:tr w:rsidR="00E60379" w:rsidRPr="00230D87" w:rsidTr="00E649D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60379" w:rsidRPr="00134217" w:rsidRDefault="009C70CA" w:rsidP="00E649D4">
            <w:pPr>
              <w:jc w:val="both"/>
              <w:rPr>
                <w:rFonts w:ascii="Times New Roman" w:eastAsia="Times New Roman" w:hAnsi="Times New Roman" w:cs="Times New Roman"/>
                <w:b/>
                <w:sz w:val="28"/>
                <w:szCs w:val="28"/>
              </w:rPr>
            </w:pPr>
            <w:r w:rsidRPr="007F3C67">
              <w:rPr>
                <w:rFonts w:ascii="Times New Roman" w:eastAsia="Times New Roman" w:hAnsi="Times New Roman" w:cs="Times New Roman"/>
                <w:b/>
                <w:sz w:val="28"/>
                <w:szCs w:val="28"/>
                <w:lang w:val="kk-KZ"/>
              </w:rPr>
              <w:t>Бағдарламаны іске асыру мерзімі</w:t>
            </w:r>
          </w:p>
        </w:tc>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E60379" w:rsidRPr="00134217" w:rsidRDefault="00E60379" w:rsidP="00E6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2020 -2025</w:t>
            </w:r>
            <w:r w:rsidR="009C70CA">
              <w:rPr>
                <w:rFonts w:ascii="Times New Roman" w:eastAsia="Times New Roman" w:hAnsi="Times New Roman" w:cs="Times New Roman"/>
                <w:sz w:val="28"/>
                <w:szCs w:val="28"/>
              </w:rPr>
              <w:t xml:space="preserve"> </w:t>
            </w:r>
            <w:r w:rsidR="009C70CA">
              <w:rPr>
                <w:rFonts w:ascii="Times New Roman" w:eastAsia="Times New Roman" w:hAnsi="Times New Roman" w:cs="Times New Roman"/>
                <w:sz w:val="28"/>
                <w:szCs w:val="28"/>
                <w:lang w:val="kk-KZ"/>
              </w:rPr>
              <w:t>жж</w:t>
            </w:r>
            <w:r w:rsidRPr="00134217">
              <w:rPr>
                <w:rFonts w:ascii="Times New Roman" w:eastAsia="Times New Roman" w:hAnsi="Times New Roman" w:cs="Times New Roman"/>
                <w:sz w:val="28"/>
                <w:szCs w:val="28"/>
              </w:rPr>
              <w:t>.</w:t>
            </w:r>
          </w:p>
          <w:p w:rsidR="00E60379" w:rsidRPr="00230D87" w:rsidRDefault="00E60379" w:rsidP="00E649D4">
            <w:pPr>
              <w:pStyle w:val="a9"/>
              <w:tabs>
                <w:tab w:val="left" w:pos="318"/>
              </w:tabs>
              <w:ind w:left="34"/>
              <w:jc w:val="both"/>
              <w:rPr>
                <w:sz w:val="28"/>
                <w:szCs w:val="28"/>
              </w:rPr>
            </w:pPr>
          </w:p>
        </w:tc>
      </w:tr>
      <w:tr w:rsidR="00E60379" w:rsidRPr="00EF66A8" w:rsidTr="00E649D4">
        <w:trPr>
          <w:trHeight w:val="1492"/>
        </w:trPr>
        <w:tc>
          <w:tcPr>
            <w:tcW w:w="2660" w:type="dxa"/>
            <w:tcBorders>
              <w:top w:val="single" w:sz="4" w:space="0" w:color="auto"/>
              <w:left w:val="single" w:sz="4" w:space="0" w:color="auto"/>
              <w:right w:val="single" w:sz="4" w:space="0" w:color="auto"/>
            </w:tcBorders>
            <w:shd w:val="clear" w:color="auto" w:fill="auto"/>
          </w:tcPr>
          <w:p w:rsidR="009C70CA" w:rsidRPr="00685431" w:rsidRDefault="009C70CA" w:rsidP="009C70CA">
            <w:pPr>
              <w:spacing w:after="0"/>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lang w:val="kk-KZ"/>
              </w:rPr>
              <w:t>МДБ о</w:t>
            </w:r>
            <w:r w:rsidRPr="00685431">
              <w:rPr>
                <w:rFonts w:ascii="Times New Roman" w:eastAsia="Times New Roman" w:hAnsi="Times New Roman" w:cs="Times New Roman"/>
                <w:b/>
                <w:sz w:val="28"/>
                <w:szCs w:val="28"/>
                <w:lang w:val="kk-KZ"/>
              </w:rPr>
              <w:t>рындауды ұйымдастыру және бақылау</w:t>
            </w:r>
          </w:p>
          <w:p w:rsidR="00E60379" w:rsidRPr="009C70CA" w:rsidRDefault="00E60379" w:rsidP="00E649D4">
            <w:pPr>
              <w:spacing w:after="0"/>
              <w:rPr>
                <w:rFonts w:ascii="Times New Roman" w:eastAsia="Times New Roman" w:hAnsi="Times New Roman" w:cs="Times New Roman"/>
                <w:b/>
                <w:sz w:val="28"/>
                <w:szCs w:val="28"/>
                <w:lang w:val="kk-KZ"/>
              </w:rPr>
            </w:pPr>
          </w:p>
        </w:tc>
        <w:tc>
          <w:tcPr>
            <w:tcW w:w="6799" w:type="dxa"/>
            <w:tcBorders>
              <w:top w:val="single" w:sz="4" w:space="0" w:color="auto"/>
              <w:left w:val="single" w:sz="4" w:space="0" w:color="auto"/>
              <w:right w:val="single" w:sz="4" w:space="0" w:color="auto"/>
            </w:tcBorders>
            <w:shd w:val="clear" w:color="auto" w:fill="auto"/>
          </w:tcPr>
          <w:p w:rsidR="00E60379" w:rsidRPr="00EF66A8" w:rsidRDefault="009C70CA" w:rsidP="00E6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маусым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желтоқсан</w:t>
            </w:r>
          </w:p>
        </w:tc>
      </w:tr>
    </w:tbl>
    <w:p w:rsidR="00A054FD" w:rsidRDefault="00A054FD" w:rsidP="00A054FD">
      <w:pPr>
        <w:pStyle w:val="a9"/>
        <w:widowControl w:val="0"/>
        <w:autoSpaceDE w:val="0"/>
        <w:autoSpaceDN w:val="0"/>
        <w:adjustRightInd w:val="0"/>
        <w:jc w:val="center"/>
        <w:rPr>
          <w:b/>
          <w:bCs/>
          <w:sz w:val="28"/>
          <w:szCs w:val="28"/>
        </w:rPr>
      </w:pPr>
    </w:p>
    <w:p w:rsidR="00A054FD" w:rsidRDefault="00A054FD" w:rsidP="00A054FD">
      <w:pPr>
        <w:pStyle w:val="a9"/>
        <w:widowControl w:val="0"/>
        <w:autoSpaceDE w:val="0"/>
        <w:autoSpaceDN w:val="0"/>
        <w:adjustRightInd w:val="0"/>
        <w:jc w:val="center"/>
        <w:rPr>
          <w:b/>
          <w:bCs/>
          <w:sz w:val="28"/>
          <w:szCs w:val="28"/>
        </w:rPr>
      </w:pPr>
    </w:p>
    <w:p w:rsidR="00576197" w:rsidRPr="00C46CB0" w:rsidRDefault="00576197" w:rsidP="00576197">
      <w:pPr>
        <w:pStyle w:val="a9"/>
        <w:widowControl w:val="0"/>
        <w:numPr>
          <w:ilvl w:val="0"/>
          <w:numId w:val="2"/>
        </w:numPr>
        <w:tabs>
          <w:tab w:val="left" w:pos="1134"/>
        </w:tabs>
        <w:overflowPunct w:val="0"/>
        <w:autoSpaceDE w:val="0"/>
        <w:autoSpaceDN w:val="0"/>
        <w:adjustRightInd w:val="0"/>
        <w:rPr>
          <w:bCs/>
          <w:sz w:val="28"/>
          <w:szCs w:val="28"/>
        </w:rPr>
      </w:pPr>
      <w:r w:rsidRPr="00106B61">
        <w:rPr>
          <w:b/>
          <w:sz w:val="28"/>
          <w:szCs w:val="28"/>
          <w:lang w:val="kk-KZ"/>
        </w:rPr>
        <w:lastRenderedPageBreak/>
        <w:t>Білім беруді ұйымдастыру туралы ақпараттық анықтама</w:t>
      </w:r>
      <w:r w:rsidRPr="00840D4A">
        <w:rPr>
          <w:b/>
          <w:bCs/>
          <w:sz w:val="28"/>
          <w:szCs w:val="28"/>
        </w:rPr>
        <w:t xml:space="preserve"> </w:t>
      </w:r>
    </w:p>
    <w:p w:rsidR="00A054FD" w:rsidRPr="00840D4A" w:rsidRDefault="00A054FD" w:rsidP="00A054FD">
      <w:pPr>
        <w:pStyle w:val="a9"/>
        <w:widowControl w:val="0"/>
        <w:overflowPunct w:val="0"/>
        <w:autoSpaceDE w:val="0"/>
        <w:autoSpaceDN w:val="0"/>
        <w:adjustRightInd w:val="0"/>
        <w:ind w:left="567"/>
        <w:jc w:val="both"/>
        <w:rPr>
          <w:bCs/>
          <w:sz w:val="28"/>
          <w:szCs w:val="28"/>
        </w:rPr>
      </w:pPr>
    </w:p>
    <w:p w:rsidR="00576197" w:rsidRDefault="00576197" w:rsidP="00576197">
      <w:pPr>
        <w:widowControl w:val="0"/>
        <w:tabs>
          <w:tab w:val="left" w:pos="993"/>
        </w:tabs>
        <w:autoSpaceDE w:val="0"/>
        <w:autoSpaceDN w:val="0"/>
        <w:adjustRightInd w:val="0"/>
        <w:jc w:val="both"/>
        <w:rPr>
          <w:rFonts w:ascii="Times New Roman" w:hAnsi="Times New Roman" w:cs="Times New Roman"/>
          <w:b/>
          <w:color w:val="000000"/>
          <w:sz w:val="28"/>
          <w:szCs w:val="28"/>
        </w:rPr>
      </w:pPr>
      <w:r w:rsidRPr="00535B89">
        <w:rPr>
          <w:rFonts w:ascii="Times New Roman" w:hAnsi="Times New Roman" w:cs="Times New Roman"/>
          <w:b/>
          <w:sz w:val="28"/>
          <w:szCs w:val="28"/>
        </w:rPr>
        <w:t>Бі</w:t>
      </w:r>
      <w:proofErr w:type="gramStart"/>
      <w:r w:rsidRPr="00535B89">
        <w:rPr>
          <w:rFonts w:ascii="Times New Roman" w:hAnsi="Times New Roman" w:cs="Times New Roman"/>
          <w:b/>
          <w:sz w:val="28"/>
          <w:szCs w:val="28"/>
        </w:rPr>
        <w:t>л</w:t>
      </w:r>
      <w:proofErr w:type="gramEnd"/>
      <w:r w:rsidRPr="00535B89">
        <w:rPr>
          <w:rFonts w:ascii="Times New Roman" w:hAnsi="Times New Roman" w:cs="Times New Roman"/>
          <w:b/>
          <w:sz w:val="28"/>
          <w:szCs w:val="28"/>
        </w:rPr>
        <w:t>ім беруді ұйымдастырудың жалпы сипаттамасы:</w:t>
      </w:r>
    </w:p>
    <w:p w:rsidR="00A054FD" w:rsidRDefault="00A054FD" w:rsidP="00386A1B">
      <w:pPr>
        <w:widowControl w:val="0"/>
        <w:tabs>
          <w:tab w:val="left" w:pos="993"/>
        </w:tabs>
        <w:autoSpaceDE w:val="0"/>
        <w:autoSpaceDN w:val="0"/>
        <w:adjustRightInd w:val="0"/>
        <w:jc w:val="both"/>
        <w:rPr>
          <w:rFonts w:ascii="Times New Roman" w:hAnsi="Times New Roman" w:cs="Times New Roman"/>
          <w:b/>
          <w:color w:val="000000"/>
          <w:sz w:val="28"/>
          <w:szCs w:val="28"/>
        </w:rPr>
      </w:pPr>
    </w:p>
    <w:tbl>
      <w:tblPr>
        <w:tblStyle w:val="aa"/>
        <w:tblW w:w="0" w:type="auto"/>
        <w:tblLook w:val="04A0" w:firstRow="1" w:lastRow="0" w:firstColumn="1" w:lastColumn="0" w:noHBand="0" w:noVBand="1"/>
      </w:tblPr>
      <w:tblGrid>
        <w:gridCol w:w="4927"/>
        <w:gridCol w:w="4928"/>
      </w:tblGrid>
      <w:tr w:rsidR="00E822C8" w:rsidRPr="007C3142" w:rsidTr="00E822C8">
        <w:tc>
          <w:tcPr>
            <w:tcW w:w="4927"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bCs/>
                <w:sz w:val="28"/>
                <w:szCs w:val="28"/>
                <w:lang w:val="kk-KZ"/>
              </w:rPr>
              <w:t>Толық атауы</w:t>
            </w:r>
          </w:p>
        </w:tc>
        <w:tc>
          <w:tcPr>
            <w:tcW w:w="4928"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sidRPr="00576197">
              <w:rPr>
                <w:rFonts w:ascii="Times New Roman" w:hAnsi="Times New Roman" w:cs="Times New Roman"/>
                <w:sz w:val="28"/>
                <w:szCs w:val="28"/>
                <w:lang w:val="kk-KZ"/>
              </w:rPr>
              <w:t>«К</w:t>
            </w:r>
            <w:r>
              <w:rPr>
                <w:rFonts w:ascii="Times New Roman" w:hAnsi="Times New Roman" w:cs="Times New Roman"/>
                <w:sz w:val="28"/>
                <w:szCs w:val="28"/>
                <w:lang w:val="kk-KZ"/>
              </w:rPr>
              <w:t>өкпекті жалпы білім беру орта мектебі</w:t>
            </w:r>
            <w:r w:rsidR="00F12BE0" w:rsidRPr="00576197">
              <w:rPr>
                <w:rFonts w:ascii="Times New Roman" w:hAnsi="Times New Roman" w:cs="Times New Roman"/>
                <w:sz w:val="28"/>
                <w:szCs w:val="28"/>
                <w:lang w:val="kk-KZ"/>
              </w:rPr>
              <w:t>»</w:t>
            </w:r>
            <w:r>
              <w:rPr>
                <w:rFonts w:ascii="Times New Roman" w:hAnsi="Times New Roman" w:cs="Times New Roman"/>
                <w:sz w:val="28"/>
                <w:szCs w:val="28"/>
                <w:lang w:val="kk-KZ"/>
              </w:rPr>
              <w:t xml:space="preserve"> коммуналдық мемлекеттік мекемесі</w:t>
            </w:r>
          </w:p>
        </w:tc>
      </w:tr>
      <w:tr w:rsidR="00E822C8" w:rsidRPr="007C3142" w:rsidTr="00E822C8">
        <w:tc>
          <w:tcPr>
            <w:tcW w:w="4927"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bCs/>
                <w:sz w:val="28"/>
                <w:szCs w:val="28"/>
                <w:lang w:val="kk-KZ"/>
              </w:rPr>
              <w:t>Заңды мекенжайы</w:t>
            </w:r>
          </w:p>
        </w:tc>
        <w:tc>
          <w:tcPr>
            <w:tcW w:w="4928" w:type="dxa"/>
          </w:tcPr>
          <w:p w:rsidR="00E822C8" w:rsidRPr="00576197" w:rsidRDefault="00A8148B" w:rsidP="00E822C8">
            <w:pPr>
              <w:widowControl w:val="0"/>
              <w:tabs>
                <w:tab w:val="left" w:pos="993"/>
              </w:tabs>
              <w:autoSpaceDE w:val="0"/>
              <w:autoSpaceDN w:val="0"/>
              <w:adjustRightInd w:val="0"/>
              <w:jc w:val="both"/>
              <w:rPr>
                <w:rFonts w:ascii="Times New Roman" w:hAnsi="Times New Roman" w:cs="Times New Roman"/>
                <w:b/>
                <w:sz w:val="28"/>
                <w:szCs w:val="28"/>
                <w:lang w:val="kk-KZ"/>
              </w:rPr>
            </w:pPr>
            <w:r w:rsidRPr="00576197">
              <w:rPr>
                <w:rFonts w:ascii="Times New Roman" w:hAnsi="Times New Roman" w:cs="Times New Roman"/>
                <w:bCs/>
                <w:sz w:val="28"/>
                <w:szCs w:val="28"/>
                <w:lang w:val="kk-KZ"/>
              </w:rPr>
              <w:t>100411</w:t>
            </w:r>
            <w:r w:rsidR="00576197" w:rsidRPr="00576197">
              <w:rPr>
                <w:rFonts w:ascii="Times New Roman" w:hAnsi="Times New Roman" w:cs="Times New Roman"/>
                <w:bCs/>
                <w:sz w:val="28"/>
                <w:szCs w:val="28"/>
                <w:lang w:val="kk-KZ"/>
              </w:rPr>
              <w:t xml:space="preserve"> </w:t>
            </w:r>
            <w:r w:rsidR="00576197">
              <w:rPr>
                <w:rFonts w:ascii="Times New Roman" w:hAnsi="Times New Roman" w:cs="Times New Roman"/>
                <w:bCs/>
                <w:sz w:val="28"/>
                <w:szCs w:val="28"/>
                <w:lang w:val="kk-KZ"/>
              </w:rPr>
              <w:t xml:space="preserve">Қарағанды облысы, Бұқар жырау ауданы, Көкпекті ауылы </w:t>
            </w:r>
            <w:r w:rsidRPr="00576197">
              <w:rPr>
                <w:rFonts w:ascii="Times New Roman" w:hAnsi="Times New Roman" w:cs="Times New Roman"/>
                <w:bCs/>
                <w:sz w:val="28"/>
                <w:szCs w:val="28"/>
                <w:lang w:val="kk-KZ"/>
              </w:rPr>
              <w:t>Шоссейная</w:t>
            </w:r>
            <w:r w:rsidR="00576197">
              <w:rPr>
                <w:rFonts w:ascii="Times New Roman" w:hAnsi="Times New Roman" w:cs="Times New Roman"/>
                <w:bCs/>
                <w:sz w:val="28"/>
                <w:szCs w:val="28"/>
                <w:lang w:val="kk-KZ"/>
              </w:rPr>
              <w:t xml:space="preserve"> көшесі,</w:t>
            </w:r>
            <w:r w:rsidRPr="00576197">
              <w:rPr>
                <w:rFonts w:ascii="Times New Roman" w:hAnsi="Times New Roman" w:cs="Times New Roman"/>
                <w:bCs/>
                <w:sz w:val="28"/>
                <w:szCs w:val="28"/>
                <w:lang w:val="kk-KZ"/>
              </w:rPr>
              <w:t xml:space="preserve"> 30</w:t>
            </w:r>
            <w:r w:rsidR="00576197">
              <w:rPr>
                <w:rFonts w:ascii="Times New Roman" w:hAnsi="Times New Roman" w:cs="Times New Roman"/>
                <w:bCs/>
                <w:sz w:val="28"/>
                <w:szCs w:val="28"/>
                <w:lang w:val="kk-KZ"/>
              </w:rPr>
              <w:t xml:space="preserve"> үй</w:t>
            </w:r>
          </w:p>
        </w:tc>
      </w:tr>
      <w:tr w:rsidR="00E822C8" w:rsidRPr="00E822C8" w:rsidTr="00E822C8">
        <w:tc>
          <w:tcPr>
            <w:tcW w:w="4927" w:type="dxa"/>
          </w:tcPr>
          <w:p w:rsidR="00E822C8" w:rsidRPr="00576197" w:rsidRDefault="00576197" w:rsidP="00E822C8">
            <w:pPr>
              <w:tabs>
                <w:tab w:val="left" w:pos="709"/>
                <w:tab w:val="left" w:pos="993"/>
              </w:tabs>
              <w:jc w:val="both"/>
              <w:rPr>
                <w:rFonts w:ascii="Times New Roman" w:hAnsi="Times New Roman" w:cs="Times New Roman"/>
                <w:b/>
                <w:sz w:val="28"/>
                <w:szCs w:val="28"/>
                <w:lang w:val="kk-KZ"/>
              </w:rPr>
            </w:pPr>
            <w:r>
              <w:rPr>
                <w:rFonts w:ascii="Times New Roman" w:hAnsi="Times New Roman" w:cs="Times New Roman"/>
                <w:b/>
                <w:sz w:val="28"/>
                <w:szCs w:val="28"/>
              </w:rPr>
              <w:t>Телефон</w:t>
            </w:r>
          </w:p>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p>
        </w:tc>
        <w:tc>
          <w:tcPr>
            <w:tcW w:w="4928" w:type="dxa"/>
          </w:tcPr>
          <w:p w:rsidR="00E822C8" w:rsidRPr="00E822C8" w:rsidRDefault="00A8148B" w:rsidP="00386A1B">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87215423221</w:t>
            </w:r>
          </w:p>
        </w:tc>
      </w:tr>
      <w:tr w:rsidR="00E822C8" w:rsidRPr="007C3142" w:rsidTr="00E822C8">
        <w:tc>
          <w:tcPr>
            <w:tcW w:w="4927"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bCs/>
                <w:sz w:val="28"/>
                <w:szCs w:val="28"/>
                <w:lang w:val="kk-KZ"/>
              </w:rPr>
              <w:t>Мекеме түрі</w:t>
            </w:r>
          </w:p>
        </w:tc>
        <w:tc>
          <w:tcPr>
            <w:tcW w:w="4928" w:type="dxa"/>
          </w:tcPr>
          <w:p w:rsidR="00E822C8" w:rsidRPr="00D51914" w:rsidRDefault="00576197" w:rsidP="00576197">
            <w:pPr>
              <w:widowControl w:val="0"/>
              <w:tabs>
                <w:tab w:val="left" w:pos="993"/>
              </w:tabs>
              <w:autoSpaceDE w:val="0"/>
              <w:autoSpaceDN w:val="0"/>
              <w:adjustRightInd w:val="0"/>
              <w:jc w:val="both"/>
              <w:rPr>
                <w:rFonts w:ascii="Times New Roman" w:hAnsi="Times New Roman" w:cs="Times New Roman"/>
                <w:b/>
                <w:sz w:val="28"/>
                <w:szCs w:val="28"/>
                <w:lang w:val="kk-KZ"/>
              </w:rPr>
            </w:pPr>
            <w:r w:rsidRPr="00D51914">
              <w:rPr>
                <w:rFonts w:ascii="Times New Roman" w:eastAsia="Calibri" w:hAnsi="Times New Roman" w:cs="Times New Roman"/>
                <w:sz w:val="28"/>
                <w:szCs w:val="28"/>
                <w:lang w:val="kk-KZ"/>
              </w:rPr>
              <w:t>Мемлекеттік орта білім беру ұйымдары (бастауыш, негізгі орта, жалпы орта)</w:t>
            </w:r>
          </w:p>
        </w:tc>
      </w:tr>
      <w:tr w:rsidR="00E822C8" w:rsidRPr="007C3142" w:rsidTr="00E822C8">
        <w:tc>
          <w:tcPr>
            <w:tcW w:w="4927"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sz w:val="28"/>
                <w:szCs w:val="28"/>
                <w:lang w:val="kk-KZ"/>
              </w:rPr>
              <w:t>Оқыту тілі</w:t>
            </w:r>
          </w:p>
        </w:tc>
        <w:tc>
          <w:tcPr>
            <w:tcW w:w="4928"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hAnsi="Times New Roman" w:cs="Times New Roman"/>
                <w:sz w:val="28"/>
                <w:szCs w:val="28"/>
                <w:lang w:val="kk-KZ"/>
              </w:rPr>
              <w:t>қазақ</w:t>
            </w:r>
            <w:r w:rsidRPr="00576197">
              <w:rPr>
                <w:rFonts w:ascii="Times New Roman" w:hAnsi="Times New Roman" w:cs="Times New Roman"/>
                <w:sz w:val="28"/>
                <w:szCs w:val="28"/>
                <w:lang w:val="kk-KZ"/>
              </w:rPr>
              <w:t>,</w:t>
            </w:r>
            <w:r>
              <w:rPr>
                <w:rFonts w:ascii="Times New Roman" w:hAnsi="Times New Roman" w:cs="Times New Roman"/>
                <w:sz w:val="28"/>
                <w:szCs w:val="28"/>
                <w:lang w:val="kk-KZ"/>
              </w:rPr>
              <w:t xml:space="preserve"> орыс</w:t>
            </w:r>
            <w:r w:rsidRPr="00576197">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қазақ-орыс аралас</w:t>
            </w:r>
            <w:r w:rsidRPr="00576197">
              <w:rPr>
                <w:rFonts w:ascii="Times New Roman" w:hAnsi="Times New Roman" w:cs="Times New Roman"/>
                <w:sz w:val="28"/>
                <w:szCs w:val="28"/>
                <w:lang w:val="kk-KZ"/>
              </w:rPr>
              <w:t>)</w:t>
            </w:r>
          </w:p>
        </w:tc>
      </w:tr>
      <w:tr w:rsidR="00E822C8" w:rsidRPr="00E822C8" w:rsidTr="00E822C8">
        <w:tc>
          <w:tcPr>
            <w:tcW w:w="4927" w:type="dxa"/>
          </w:tcPr>
          <w:p w:rsidR="00E822C8" w:rsidRPr="003D5F3B"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bCs/>
                <w:sz w:val="28"/>
                <w:szCs w:val="28"/>
                <w:lang w:val="kk-KZ"/>
              </w:rPr>
              <w:t>Құрылыс салынған жылы</w:t>
            </w:r>
          </w:p>
        </w:tc>
        <w:tc>
          <w:tcPr>
            <w:tcW w:w="4928" w:type="dxa"/>
          </w:tcPr>
          <w:p w:rsidR="00E822C8" w:rsidRPr="00E822C8" w:rsidRDefault="00A8148B" w:rsidP="00E822C8">
            <w:pPr>
              <w:tabs>
                <w:tab w:val="left" w:pos="993"/>
              </w:tabs>
              <w:jc w:val="both"/>
              <w:rPr>
                <w:rFonts w:ascii="Times New Roman" w:eastAsia="Calibri" w:hAnsi="Times New Roman" w:cs="Times New Roman"/>
                <w:color w:val="FF0000"/>
                <w:sz w:val="28"/>
                <w:szCs w:val="28"/>
              </w:rPr>
            </w:pPr>
            <w:r>
              <w:rPr>
                <w:rFonts w:ascii="Times New Roman" w:eastAsia="Calibri" w:hAnsi="Times New Roman" w:cs="Times New Roman"/>
                <w:bCs/>
                <w:sz w:val="28"/>
                <w:szCs w:val="28"/>
              </w:rPr>
              <w:t xml:space="preserve">1964 </w:t>
            </w:r>
            <w:r w:rsidR="00576197">
              <w:rPr>
                <w:rFonts w:ascii="Times New Roman" w:eastAsia="Calibri" w:hAnsi="Times New Roman" w:cs="Times New Roman"/>
                <w:bCs/>
                <w:sz w:val="28"/>
                <w:szCs w:val="28"/>
                <w:lang w:val="kk-KZ"/>
              </w:rPr>
              <w:t>жыл</w:t>
            </w:r>
            <w:r w:rsidR="00E822C8" w:rsidRPr="00E822C8">
              <w:rPr>
                <w:rFonts w:ascii="Times New Roman" w:eastAsia="Calibri" w:hAnsi="Times New Roman" w:cs="Times New Roman"/>
                <w:b/>
                <w:bCs/>
                <w:sz w:val="28"/>
                <w:szCs w:val="28"/>
              </w:rPr>
              <w:t xml:space="preserve"> </w:t>
            </w:r>
          </w:p>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p>
        </w:tc>
      </w:tr>
      <w:tr w:rsidR="00E822C8" w:rsidRPr="00E822C8" w:rsidTr="00E822C8">
        <w:tc>
          <w:tcPr>
            <w:tcW w:w="4927" w:type="dxa"/>
          </w:tcPr>
          <w:p w:rsidR="00E822C8" w:rsidRPr="003D5F3B"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bCs/>
                <w:sz w:val="28"/>
                <w:szCs w:val="28"/>
                <w:lang w:val="kk-KZ"/>
              </w:rPr>
              <w:t>Соңғы күрделі жөндеуден өткен жыл</w:t>
            </w:r>
          </w:p>
        </w:tc>
        <w:tc>
          <w:tcPr>
            <w:tcW w:w="4928" w:type="dxa"/>
          </w:tcPr>
          <w:p w:rsidR="00E822C8" w:rsidRPr="00576197" w:rsidRDefault="00E822C8"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Cs/>
                <w:sz w:val="28"/>
                <w:szCs w:val="28"/>
              </w:rPr>
              <w:t>….</w:t>
            </w:r>
            <w:r w:rsidR="00576197">
              <w:rPr>
                <w:rFonts w:ascii="Times New Roman" w:eastAsia="Calibri" w:hAnsi="Times New Roman" w:cs="Times New Roman"/>
                <w:bCs/>
                <w:sz w:val="28"/>
                <w:szCs w:val="28"/>
                <w:lang w:val="kk-KZ"/>
              </w:rPr>
              <w:t>жыл</w:t>
            </w:r>
          </w:p>
        </w:tc>
      </w:tr>
      <w:tr w:rsidR="00E822C8" w:rsidRPr="00E822C8" w:rsidTr="00E822C8">
        <w:tc>
          <w:tcPr>
            <w:tcW w:w="4927"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bCs/>
                <w:sz w:val="28"/>
                <w:szCs w:val="28"/>
                <w:lang w:val="kk-KZ"/>
              </w:rPr>
              <w:t>Қабаттар саны</w:t>
            </w:r>
          </w:p>
        </w:tc>
        <w:tc>
          <w:tcPr>
            <w:tcW w:w="4928" w:type="dxa"/>
          </w:tcPr>
          <w:p w:rsidR="00E822C8" w:rsidRPr="003D5F3B" w:rsidRDefault="00A8148B" w:rsidP="00386A1B">
            <w:pPr>
              <w:widowControl w:val="0"/>
              <w:tabs>
                <w:tab w:val="left" w:pos="993"/>
              </w:tabs>
              <w:autoSpaceDE w:val="0"/>
              <w:autoSpaceDN w:val="0"/>
              <w:adjustRightInd w:val="0"/>
              <w:jc w:val="both"/>
              <w:rPr>
                <w:rFonts w:ascii="Times New Roman" w:hAnsi="Times New Roman" w:cs="Times New Roman"/>
                <w:sz w:val="28"/>
                <w:szCs w:val="28"/>
              </w:rPr>
            </w:pPr>
            <w:r w:rsidRPr="003D5F3B">
              <w:rPr>
                <w:rFonts w:ascii="Times New Roman" w:hAnsi="Times New Roman" w:cs="Times New Roman"/>
                <w:sz w:val="28"/>
                <w:szCs w:val="28"/>
              </w:rPr>
              <w:t>2</w:t>
            </w:r>
          </w:p>
        </w:tc>
      </w:tr>
      <w:tr w:rsidR="00E822C8" w:rsidRPr="00E822C8" w:rsidTr="00E822C8">
        <w:tc>
          <w:tcPr>
            <w:tcW w:w="4927"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bCs/>
                <w:sz w:val="28"/>
                <w:szCs w:val="28"/>
                <w:lang w:val="kk-KZ"/>
              </w:rPr>
              <w:t>Ғимарат аумағы</w:t>
            </w:r>
          </w:p>
        </w:tc>
        <w:tc>
          <w:tcPr>
            <w:tcW w:w="4928" w:type="dxa"/>
          </w:tcPr>
          <w:p w:rsidR="00E822C8" w:rsidRPr="00576197" w:rsidRDefault="00902BA2"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sz w:val="28"/>
                <w:szCs w:val="28"/>
              </w:rPr>
              <w:t>28315.6</w:t>
            </w:r>
            <w:r w:rsidR="00576197">
              <w:rPr>
                <w:rFonts w:ascii="Times New Roman" w:eastAsia="Times New Roman" w:hAnsi="Times New Roman" w:cs="Times New Roman"/>
                <w:color w:val="000000"/>
                <w:sz w:val="28"/>
                <w:szCs w:val="28"/>
                <w:lang w:eastAsia="ru-RU"/>
              </w:rPr>
              <w:t xml:space="preserve"> </w:t>
            </w:r>
            <w:r w:rsidR="00576197">
              <w:rPr>
                <w:rFonts w:ascii="Times New Roman" w:eastAsia="Times New Roman" w:hAnsi="Times New Roman" w:cs="Times New Roman"/>
                <w:color w:val="000000"/>
                <w:sz w:val="28"/>
                <w:szCs w:val="28"/>
                <w:lang w:val="kk-KZ" w:eastAsia="ru-RU"/>
              </w:rPr>
              <w:t>м</w:t>
            </w:r>
            <w:r w:rsidR="00576197">
              <w:rPr>
                <w:rFonts w:ascii="Times New Roman" w:eastAsia="Times New Roman" w:hAnsi="Times New Roman" w:cs="Times New Roman"/>
                <w:color w:val="000000"/>
                <w:sz w:val="28"/>
                <w:szCs w:val="28"/>
                <w:lang w:eastAsia="ru-RU"/>
              </w:rPr>
              <w:t xml:space="preserve">. </w:t>
            </w:r>
            <w:r w:rsidR="00576197">
              <w:rPr>
                <w:rFonts w:ascii="Times New Roman" w:eastAsia="Times New Roman" w:hAnsi="Times New Roman" w:cs="Times New Roman"/>
                <w:color w:val="000000"/>
                <w:sz w:val="28"/>
                <w:szCs w:val="28"/>
                <w:lang w:val="kk-KZ" w:eastAsia="ru-RU"/>
              </w:rPr>
              <w:t>кв</w:t>
            </w:r>
          </w:p>
        </w:tc>
      </w:tr>
      <w:tr w:rsidR="00E822C8" w:rsidRPr="00E822C8" w:rsidTr="00E822C8">
        <w:tc>
          <w:tcPr>
            <w:tcW w:w="4927" w:type="dxa"/>
          </w:tcPr>
          <w:p w:rsidR="00E822C8" w:rsidRPr="00576197" w:rsidRDefault="00576197" w:rsidP="00386A1B">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eastAsia="Calibri" w:hAnsi="Times New Roman" w:cs="Times New Roman"/>
                <w:b/>
                <w:bCs/>
                <w:sz w:val="28"/>
                <w:szCs w:val="28"/>
                <w:lang w:val="kk-KZ"/>
              </w:rPr>
              <w:t>Мектептің жобалық сиымдылығы</w:t>
            </w:r>
          </w:p>
        </w:tc>
        <w:tc>
          <w:tcPr>
            <w:tcW w:w="4928" w:type="dxa"/>
          </w:tcPr>
          <w:p w:rsidR="00E822C8" w:rsidRPr="00576197" w:rsidRDefault="00576197" w:rsidP="00576197">
            <w:pPr>
              <w:pStyle w:val="a9"/>
              <w:widowControl w:val="0"/>
              <w:numPr>
                <w:ilvl w:val="0"/>
                <w:numId w:val="21"/>
              </w:numPr>
              <w:tabs>
                <w:tab w:val="left" w:pos="993"/>
              </w:tabs>
              <w:autoSpaceDE w:val="0"/>
              <w:autoSpaceDN w:val="0"/>
              <w:adjustRightInd w:val="0"/>
              <w:jc w:val="both"/>
              <w:rPr>
                <w:b/>
                <w:sz w:val="28"/>
                <w:szCs w:val="28"/>
              </w:rPr>
            </w:pPr>
            <w:r>
              <w:rPr>
                <w:rFonts w:eastAsia="Calibri"/>
                <w:sz w:val="28"/>
                <w:szCs w:val="28"/>
                <w:lang w:val="kk-KZ"/>
              </w:rPr>
              <w:t>адамдық</w:t>
            </w:r>
          </w:p>
        </w:tc>
      </w:tr>
    </w:tbl>
    <w:p w:rsidR="00E822C8" w:rsidRDefault="00E822C8" w:rsidP="00E822C8">
      <w:pPr>
        <w:pStyle w:val="a9"/>
        <w:widowControl w:val="0"/>
        <w:overflowPunct w:val="0"/>
        <w:autoSpaceDE w:val="0"/>
        <w:autoSpaceDN w:val="0"/>
        <w:adjustRightInd w:val="0"/>
        <w:ind w:left="1440"/>
        <w:jc w:val="both"/>
        <w:rPr>
          <w:b/>
          <w:bCs/>
          <w:sz w:val="28"/>
          <w:szCs w:val="28"/>
          <w:lang w:val="kk-KZ"/>
        </w:rPr>
      </w:pPr>
    </w:p>
    <w:p w:rsidR="00576197" w:rsidRDefault="00576197"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530C3" w:rsidRDefault="005530C3" w:rsidP="00E822C8">
      <w:pPr>
        <w:pStyle w:val="a9"/>
        <w:widowControl w:val="0"/>
        <w:overflowPunct w:val="0"/>
        <w:autoSpaceDE w:val="0"/>
        <w:autoSpaceDN w:val="0"/>
        <w:adjustRightInd w:val="0"/>
        <w:ind w:left="1440"/>
        <w:jc w:val="both"/>
        <w:rPr>
          <w:b/>
          <w:bCs/>
          <w:sz w:val="28"/>
          <w:szCs w:val="28"/>
          <w:lang w:val="kk-KZ"/>
        </w:rPr>
      </w:pPr>
    </w:p>
    <w:p w:rsidR="00576197" w:rsidRPr="00576197" w:rsidRDefault="00576197" w:rsidP="00E822C8">
      <w:pPr>
        <w:pStyle w:val="a9"/>
        <w:widowControl w:val="0"/>
        <w:overflowPunct w:val="0"/>
        <w:autoSpaceDE w:val="0"/>
        <w:autoSpaceDN w:val="0"/>
        <w:adjustRightInd w:val="0"/>
        <w:ind w:left="1440"/>
        <w:jc w:val="both"/>
        <w:rPr>
          <w:b/>
          <w:bCs/>
          <w:sz w:val="28"/>
          <w:szCs w:val="28"/>
          <w:lang w:val="kk-KZ"/>
        </w:rPr>
      </w:pPr>
    </w:p>
    <w:p w:rsidR="00386A1B" w:rsidRPr="00386A1B" w:rsidRDefault="00542B44" w:rsidP="00576197">
      <w:pPr>
        <w:pStyle w:val="a9"/>
        <w:widowControl w:val="0"/>
        <w:numPr>
          <w:ilvl w:val="0"/>
          <w:numId w:val="2"/>
        </w:numPr>
        <w:overflowPunct w:val="0"/>
        <w:autoSpaceDE w:val="0"/>
        <w:autoSpaceDN w:val="0"/>
        <w:adjustRightInd w:val="0"/>
        <w:jc w:val="both"/>
        <w:rPr>
          <w:b/>
          <w:bCs/>
          <w:sz w:val="28"/>
          <w:szCs w:val="28"/>
        </w:rPr>
      </w:pPr>
      <w:r>
        <w:rPr>
          <w:b/>
          <w:bCs/>
          <w:sz w:val="28"/>
          <w:szCs w:val="28"/>
          <w:lang w:val="kk-KZ"/>
        </w:rPr>
        <w:lastRenderedPageBreak/>
        <w:t>Мектеп қызметін талдау</w:t>
      </w:r>
    </w:p>
    <w:p w:rsidR="00542B44" w:rsidRDefault="00542B44" w:rsidP="00542B44">
      <w:pPr>
        <w:tabs>
          <w:tab w:val="left" w:pos="993"/>
        </w:tabs>
        <w:spacing w:after="0" w:line="240" w:lineRule="auto"/>
        <w:jc w:val="both"/>
        <w:rPr>
          <w:rFonts w:ascii="Times New Roman" w:hAnsi="Times New Roman" w:cs="Times New Roman"/>
          <w:sz w:val="28"/>
          <w:szCs w:val="28"/>
          <w:lang w:val="kk-KZ"/>
        </w:rPr>
      </w:pPr>
      <w:r w:rsidRPr="00535B89">
        <w:rPr>
          <w:rFonts w:ascii="Times New Roman" w:hAnsi="Times New Roman" w:cs="Times New Roman"/>
          <w:sz w:val="28"/>
          <w:szCs w:val="28"/>
        </w:rPr>
        <w:t>Зерттеуге сәйкес көрсеткіштердің сипаттамасы.</w:t>
      </w:r>
      <w:r>
        <w:rPr>
          <w:rFonts w:ascii="Times New Roman" w:hAnsi="Times New Roman" w:cs="Times New Roman"/>
          <w:sz w:val="28"/>
          <w:szCs w:val="28"/>
          <w:lang w:val="kk-KZ"/>
        </w:rPr>
        <w:t xml:space="preserve"> </w:t>
      </w:r>
      <w:r w:rsidRPr="00535B89">
        <w:rPr>
          <w:rFonts w:ascii="Times New Roman" w:hAnsi="Times New Roman" w:cs="Times New Roman"/>
          <w:sz w:val="28"/>
          <w:szCs w:val="28"/>
        </w:rPr>
        <w:t>SWOT талдау және диагностикалық құ</w:t>
      </w:r>
      <w:proofErr w:type="gramStart"/>
      <w:r w:rsidRPr="00535B89">
        <w:rPr>
          <w:rFonts w:ascii="Times New Roman" w:hAnsi="Times New Roman" w:cs="Times New Roman"/>
          <w:sz w:val="28"/>
          <w:szCs w:val="28"/>
        </w:rPr>
        <w:t>ралдар</w:t>
      </w:r>
      <w:proofErr w:type="gramEnd"/>
      <w:r w:rsidRPr="00535B89">
        <w:rPr>
          <w:rFonts w:ascii="Times New Roman" w:hAnsi="Times New Roman" w:cs="Times New Roman"/>
          <w:sz w:val="28"/>
          <w:szCs w:val="28"/>
        </w:rPr>
        <w:t>ға сәйкес анықталған проблемалардың тізімі.</w:t>
      </w:r>
    </w:p>
    <w:p w:rsidR="003D5F3B" w:rsidRPr="003D5F3B" w:rsidRDefault="003D5F3B" w:rsidP="003D5F3B">
      <w:pPr>
        <w:tabs>
          <w:tab w:val="left" w:pos="993"/>
        </w:tabs>
        <w:spacing w:after="0" w:line="240" w:lineRule="auto"/>
        <w:jc w:val="both"/>
        <w:rPr>
          <w:rFonts w:ascii="Times New Roman" w:hAnsi="Times New Roman" w:cs="Times New Roman"/>
          <w:sz w:val="28"/>
          <w:szCs w:val="28"/>
        </w:rPr>
      </w:pPr>
    </w:p>
    <w:p w:rsidR="003D5F3B" w:rsidRPr="003D5F3B" w:rsidRDefault="003D5F3B" w:rsidP="003D5F3B">
      <w:pPr>
        <w:widowControl w:val="0"/>
        <w:numPr>
          <w:ilvl w:val="0"/>
          <w:numId w:val="23"/>
        </w:numPr>
        <w:tabs>
          <w:tab w:val="left" w:pos="1660"/>
          <w:tab w:val="left" w:pos="1661"/>
        </w:tabs>
        <w:autoSpaceDE w:val="0"/>
        <w:autoSpaceDN w:val="0"/>
        <w:spacing w:before="40" w:after="0" w:line="240" w:lineRule="auto"/>
        <w:ind w:hanging="601"/>
        <w:rPr>
          <w:rFonts w:ascii="Courier New" w:eastAsia="Times New Roman" w:hAnsi="Courier New" w:cs="Times New Roman"/>
          <w:b/>
          <w:sz w:val="20"/>
          <w:lang w:eastAsia="ru-RU" w:bidi="ru-RU"/>
        </w:rPr>
      </w:pPr>
      <w:r w:rsidRPr="003D5F3B">
        <w:rPr>
          <w:rFonts w:ascii="Times New Roman" w:eastAsia="Times New Roman" w:hAnsi="Times New Roman" w:cs="Times New Roman"/>
          <w:b/>
          <w:sz w:val="20"/>
          <w:lang w:eastAsia="ru-RU" w:bidi="ru-RU"/>
        </w:rPr>
        <w:t>S</w:t>
      </w:r>
      <w:r>
        <w:rPr>
          <w:rFonts w:ascii="Times New Roman" w:eastAsia="Times New Roman" w:hAnsi="Times New Roman" w:cs="Times New Roman"/>
          <w:b/>
          <w:sz w:val="20"/>
          <w:lang w:eastAsia="ru-RU" w:bidi="ru-RU"/>
        </w:rPr>
        <w:t xml:space="preserve">WOT – </w:t>
      </w:r>
      <w:r>
        <w:rPr>
          <w:rFonts w:ascii="Times New Roman" w:eastAsia="Times New Roman" w:hAnsi="Times New Roman" w:cs="Times New Roman"/>
          <w:b/>
          <w:sz w:val="20"/>
          <w:lang w:val="kk-KZ" w:eastAsia="ru-RU" w:bidi="ru-RU"/>
        </w:rPr>
        <w:t>мектеп дамуы әлеуетінің талдауы</w:t>
      </w:r>
    </w:p>
    <w:p w:rsidR="003D5F3B" w:rsidRPr="003D5F3B" w:rsidRDefault="003D5F3B" w:rsidP="003D5F3B">
      <w:pPr>
        <w:widowControl w:val="0"/>
        <w:tabs>
          <w:tab w:val="left" w:pos="1660"/>
          <w:tab w:val="left" w:pos="1661"/>
        </w:tabs>
        <w:autoSpaceDE w:val="0"/>
        <w:autoSpaceDN w:val="0"/>
        <w:spacing w:before="40" w:after="0" w:line="240" w:lineRule="auto"/>
        <w:ind w:left="1660"/>
        <w:jc w:val="right"/>
        <w:rPr>
          <w:rFonts w:ascii="Courier New" w:eastAsia="Times New Roman" w:hAnsi="Courier New" w:cs="Times New Roman"/>
          <w:b/>
          <w:sz w:val="20"/>
          <w:lang w:eastAsia="ru-RU" w:bidi="ru-RU"/>
        </w:rPr>
      </w:pPr>
    </w:p>
    <w:tbl>
      <w:tblPr>
        <w:tblStyle w:val="TableNormal1"/>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2268"/>
        <w:gridCol w:w="2835"/>
        <w:gridCol w:w="1985"/>
      </w:tblGrid>
      <w:tr w:rsidR="003D5F3B" w:rsidRPr="00EB6C59" w:rsidTr="00B6492A">
        <w:trPr>
          <w:trHeight w:val="884"/>
        </w:trPr>
        <w:tc>
          <w:tcPr>
            <w:tcW w:w="4979" w:type="dxa"/>
            <w:gridSpan w:val="2"/>
          </w:tcPr>
          <w:p w:rsidR="003D5F3B" w:rsidRPr="003D5F3B" w:rsidRDefault="003D5F3B" w:rsidP="003D5F3B">
            <w:pPr>
              <w:spacing w:line="226" w:lineRule="exact"/>
              <w:ind w:left="107"/>
              <w:jc w:val="center"/>
              <w:rPr>
                <w:rFonts w:ascii="Times New Roman" w:eastAsia="Times New Roman" w:hAnsi="Times New Roman" w:cs="Times New Roman"/>
                <w:b/>
                <w:sz w:val="20"/>
                <w:lang w:val="kk-KZ" w:eastAsia="ru-RU" w:bidi="ru-RU"/>
              </w:rPr>
            </w:pPr>
            <w:r>
              <w:rPr>
                <w:rFonts w:ascii="Times New Roman" w:eastAsia="Times New Roman" w:hAnsi="Times New Roman" w:cs="Times New Roman"/>
                <w:b/>
                <w:sz w:val="20"/>
                <w:lang w:val="kk-KZ" w:eastAsia="ru-RU" w:bidi="ru-RU"/>
              </w:rPr>
              <w:t xml:space="preserve"> Мектептің ішкі әлеуетінің бағасы</w:t>
            </w:r>
          </w:p>
        </w:tc>
        <w:tc>
          <w:tcPr>
            <w:tcW w:w="4820" w:type="dxa"/>
            <w:gridSpan w:val="2"/>
          </w:tcPr>
          <w:p w:rsidR="00EB6C59" w:rsidRDefault="00EB6C59" w:rsidP="00EB6C59">
            <w:pPr>
              <w:spacing w:line="228" w:lineRule="exact"/>
              <w:ind w:left="107"/>
              <w:jc w:val="center"/>
              <w:rPr>
                <w:rFonts w:ascii="Times New Roman" w:eastAsia="Times New Roman" w:hAnsi="Times New Roman" w:cs="Times New Roman"/>
                <w:b/>
                <w:sz w:val="20"/>
                <w:lang w:val="kk-KZ" w:eastAsia="ru-RU" w:bidi="ru-RU"/>
              </w:rPr>
            </w:pPr>
            <w:r>
              <w:rPr>
                <w:rFonts w:ascii="Times New Roman" w:eastAsia="Times New Roman" w:hAnsi="Times New Roman" w:cs="Times New Roman"/>
                <w:b/>
                <w:sz w:val="20"/>
                <w:lang w:val="kk-KZ" w:eastAsia="ru-RU" w:bidi="ru-RU"/>
              </w:rPr>
              <w:t>Сыртқы орта әсерінен</w:t>
            </w:r>
          </w:p>
          <w:p w:rsidR="003D5F3B" w:rsidRPr="00DC0A62" w:rsidRDefault="00EB6C59" w:rsidP="00EB6C59">
            <w:pPr>
              <w:spacing w:line="228" w:lineRule="exact"/>
              <w:ind w:left="107"/>
              <w:jc w:val="center"/>
              <w:rPr>
                <w:rFonts w:ascii="Times New Roman" w:eastAsia="Times New Roman" w:hAnsi="Times New Roman" w:cs="Times New Roman"/>
                <w:b/>
                <w:sz w:val="20"/>
                <w:lang w:val="kk-KZ" w:eastAsia="ru-RU" w:bidi="ru-RU"/>
              </w:rPr>
            </w:pPr>
            <w:r>
              <w:rPr>
                <w:rFonts w:ascii="Times New Roman" w:eastAsia="Times New Roman" w:hAnsi="Times New Roman" w:cs="Times New Roman"/>
                <w:b/>
                <w:sz w:val="20"/>
                <w:lang w:val="kk-KZ" w:eastAsia="ru-RU" w:bidi="ru-RU"/>
              </w:rPr>
              <w:t>мектептің даму болашағын бағалау</w:t>
            </w:r>
          </w:p>
        </w:tc>
      </w:tr>
      <w:tr w:rsidR="003D5F3B" w:rsidRPr="003D5F3B" w:rsidTr="00B6492A">
        <w:trPr>
          <w:trHeight w:val="460"/>
        </w:trPr>
        <w:tc>
          <w:tcPr>
            <w:tcW w:w="2711" w:type="dxa"/>
          </w:tcPr>
          <w:p w:rsidR="003D5F3B" w:rsidRPr="003D5F3B" w:rsidRDefault="00684E4B" w:rsidP="003D5F3B">
            <w:pPr>
              <w:spacing w:line="224" w:lineRule="exact"/>
              <w:ind w:left="107"/>
              <w:rPr>
                <w:rFonts w:ascii="Times New Roman" w:eastAsia="Times New Roman" w:hAnsi="Times New Roman" w:cs="Times New Roman"/>
                <w:b/>
                <w:sz w:val="20"/>
                <w:lang w:val="kk-KZ" w:eastAsia="ru-RU" w:bidi="ru-RU"/>
              </w:rPr>
            </w:pPr>
            <w:r>
              <w:rPr>
                <w:rFonts w:ascii="Times New Roman" w:eastAsia="Times New Roman" w:hAnsi="Times New Roman" w:cs="Times New Roman"/>
                <w:b/>
                <w:sz w:val="20"/>
                <w:lang w:val="kk-KZ" w:eastAsia="ru-RU" w:bidi="ru-RU"/>
              </w:rPr>
              <w:t>Күшті жағы</w:t>
            </w:r>
          </w:p>
        </w:tc>
        <w:tc>
          <w:tcPr>
            <w:tcW w:w="2268" w:type="dxa"/>
          </w:tcPr>
          <w:p w:rsidR="003D5F3B" w:rsidRPr="003D5F3B" w:rsidRDefault="00684E4B" w:rsidP="003D5F3B">
            <w:pPr>
              <w:spacing w:line="224" w:lineRule="exact"/>
              <w:ind w:left="107"/>
              <w:rPr>
                <w:rFonts w:ascii="Times New Roman" w:eastAsia="Times New Roman" w:hAnsi="Times New Roman" w:cs="Times New Roman"/>
                <w:b/>
                <w:sz w:val="20"/>
                <w:lang w:val="kk-KZ" w:eastAsia="ru-RU" w:bidi="ru-RU"/>
              </w:rPr>
            </w:pPr>
            <w:r>
              <w:rPr>
                <w:rFonts w:ascii="Times New Roman" w:eastAsia="Times New Roman" w:hAnsi="Times New Roman" w:cs="Times New Roman"/>
                <w:b/>
                <w:sz w:val="20"/>
                <w:lang w:val="kk-KZ" w:eastAsia="ru-RU" w:bidi="ru-RU"/>
              </w:rPr>
              <w:t>Әлсіз жағы</w:t>
            </w:r>
          </w:p>
        </w:tc>
        <w:tc>
          <w:tcPr>
            <w:tcW w:w="2835" w:type="dxa"/>
          </w:tcPr>
          <w:p w:rsidR="003D5F3B" w:rsidRPr="003D5F3B" w:rsidRDefault="00684E4B" w:rsidP="003D5F3B">
            <w:pPr>
              <w:spacing w:line="224" w:lineRule="exact"/>
              <w:ind w:left="107"/>
              <w:rPr>
                <w:rFonts w:ascii="Times New Roman" w:eastAsia="Times New Roman" w:hAnsi="Times New Roman" w:cs="Times New Roman"/>
                <w:b/>
                <w:sz w:val="20"/>
                <w:lang w:val="kk-KZ" w:eastAsia="ru-RU" w:bidi="ru-RU"/>
              </w:rPr>
            </w:pPr>
            <w:r>
              <w:rPr>
                <w:rFonts w:ascii="Times New Roman" w:eastAsia="Times New Roman" w:hAnsi="Times New Roman" w:cs="Times New Roman"/>
                <w:b/>
                <w:sz w:val="20"/>
                <w:lang w:eastAsia="ru-RU" w:bidi="ru-RU"/>
              </w:rPr>
              <w:t xml:space="preserve"> </w:t>
            </w:r>
            <w:r>
              <w:rPr>
                <w:rFonts w:ascii="Times New Roman" w:eastAsia="Times New Roman" w:hAnsi="Times New Roman" w:cs="Times New Roman"/>
                <w:b/>
                <w:sz w:val="20"/>
                <w:lang w:val="kk-KZ" w:eastAsia="ru-RU" w:bidi="ru-RU"/>
              </w:rPr>
              <w:t>Мүмкіндіктер</w:t>
            </w:r>
          </w:p>
        </w:tc>
        <w:tc>
          <w:tcPr>
            <w:tcW w:w="1985" w:type="dxa"/>
          </w:tcPr>
          <w:p w:rsidR="003D5F3B" w:rsidRPr="003D5F3B" w:rsidRDefault="00684E4B" w:rsidP="003D5F3B">
            <w:pPr>
              <w:spacing w:line="224" w:lineRule="exact"/>
              <w:ind w:left="107"/>
              <w:rPr>
                <w:rFonts w:ascii="Times New Roman" w:eastAsia="Times New Roman" w:hAnsi="Times New Roman" w:cs="Times New Roman"/>
                <w:b/>
                <w:sz w:val="20"/>
                <w:lang w:val="kk-KZ" w:eastAsia="ru-RU" w:bidi="ru-RU"/>
              </w:rPr>
            </w:pPr>
            <w:r>
              <w:rPr>
                <w:rFonts w:ascii="Times New Roman" w:eastAsia="Times New Roman" w:hAnsi="Times New Roman" w:cs="Times New Roman"/>
                <w:b/>
                <w:sz w:val="20"/>
                <w:lang w:val="kk-KZ" w:eastAsia="ru-RU" w:bidi="ru-RU"/>
              </w:rPr>
              <w:t>Қауіп</w:t>
            </w:r>
          </w:p>
        </w:tc>
      </w:tr>
      <w:tr w:rsidR="003D5F3B" w:rsidRPr="003D5F3B" w:rsidTr="00B6492A">
        <w:trPr>
          <w:trHeight w:val="460"/>
        </w:trPr>
        <w:tc>
          <w:tcPr>
            <w:tcW w:w="2711" w:type="dxa"/>
          </w:tcPr>
          <w:p w:rsidR="003D5F3B" w:rsidRPr="003D5F3B" w:rsidRDefault="00684E4B" w:rsidP="00425CA0">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Ұжымдағы</w:t>
            </w:r>
            <w:r w:rsidR="00425CA0">
              <w:rPr>
                <w:rFonts w:ascii="Times New Roman" w:eastAsia="Times New Roman" w:hAnsi="Times New Roman" w:cs="Times New Roman"/>
                <w:sz w:val="20"/>
                <w:lang w:val="kk-KZ" w:eastAsia="ru-RU" w:bidi="ru-RU"/>
              </w:rPr>
              <w:t xml:space="preserve"> қолайлы әлеуметтік және психологиялық микроклимат</w:t>
            </w:r>
          </w:p>
        </w:tc>
        <w:tc>
          <w:tcPr>
            <w:tcW w:w="2268" w:type="dxa"/>
          </w:tcPr>
          <w:p w:rsidR="003D5F3B" w:rsidRPr="003D5F3B" w:rsidRDefault="003D5F3B" w:rsidP="003D5F3B">
            <w:pPr>
              <w:spacing w:line="224" w:lineRule="exact"/>
              <w:ind w:left="107"/>
              <w:rPr>
                <w:rFonts w:ascii="Times New Roman" w:eastAsia="Times New Roman" w:hAnsi="Times New Roman" w:cs="Times New Roman"/>
                <w:b/>
                <w:sz w:val="20"/>
                <w:lang w:val="ru-RU" w:eastAsia="ru-RU" w:bidi="ru-RU"/>
              </w:rPr>
            </w:pPr>
          </w:p>
        </w:tc>
        <w:tc>
          <w:tcPr>
            <w:tcW w:w="2835" w:type="dxa"/>
          </w:tcPr>
          <w:p w:rsidR="003D5F3B" w:rsidRPr="003D5F3B" w:rsidRDefault="00294C13" w:rsidP="00294C13">
            <w:pPr>
              <w:spacing w:line="215" w:lineRule="exact"/>
              <w:ind w:left="107"/>
              <w:rPr>
                <w:rFonts w:ascii="Times New Roman" w:eastAsia="Times New Roman" w:hAnsi="Times New Roman" w:cs="Times New Roman"/>
                <w:sz w:val="20"/>
                <w:lang w:val="ru-RU" w:eastAsia="ru-RU" w:bidi="ru-RU"/>
              </w:rPr>
            </w:pPr>
            <w:r>
              <w:rPr>
                <w:rFonts w:ascii="Times New Roman" w:eastAsia="Times New Roman" w:hAnsi="Times New Roman" w:cs="Times New Roman"/>
                <w:sz w:val="20"/>
                <w:lang w:val="kk-KZ" w:eastAsia="ru-RU" w:bidi="ru-RU"/>
              </w:rPr>
              <w:t>Әр түрлі ұлттардың балаларына толерантты қарым-қатынасты жұмыстарды ұйымдастыру</w:t>
            </w:r>
          </w:p>
        </w:tc>
        <w:tc>
          <w:tcPr>
            <w:tcW w:w="1985" w:type="dxa"/>
          </w:tcPr>
          <w:p w:rsidR="003D5F3B" w:rsidRPr="003D5F3B" w:rsidRDefault="00294C13" w:rsidP="00294C13">
            <w:pPr>
              <w:spacing w:line="215" w:lineRule="exact"/>
              <w:ind w:left="107"/>
              <w:rPr>
                <w:rFonts w:ascii="Times New Roman" w:eastAsia="Times New Roman" w:hAnsi="Times New Roman" w:cs="Times New Roman"/>
                <w:sz w:val="20"/>
                <w:lang w:eastAsia="ru-RU" w:bidi="ru-RU"/>
              </w:rPr>
            </w:pPr>
            <w:r>
              <w:rPr>
                <w:rFonts w:ascii="Times New Roman" w:eastAsia="Times New Roman" w:hAnsi="Times New Roman" w:cs="Times New Roman"/>
                <w:sz w:val="20"/>
                <w:lang w:val="kk-KZ" w:eastAsia="ru-RU" w:bidi="ru-RU"/>
              </w:rPr>
              <w:t>Әлеуметтік-саяси жағдайдың өзгеруі</w:t>
            </w:r>
          </w:p>
        </w:tc>
      </w:tr>
      <w:tr w:rsidR="003D5F3B" w:rsidRPr="007C3142" w:rsidTr="00B6492A">
        <w:trPr>
          <w:trHeight w:val="460"/>
        </w:trPr>
        <w:tc>
          <w:tcPr>
            <w:tcW w:w="2711" w:type="dxa"/>
          </w:tcPr>
          <w:p w:rsidR="003D5F3B" w:rsidRPr="003D5F3B" w:rsidRDefault="00294C13" w:rsidP="00294C13">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Мектептің кадрлық құрамы, педагогтардың 6</w:t>
            </w:r>
            <w:r w:rsidRPr="003D5F3B">
              <w:rPr>
                <w:rFonts w:ascii="Times New Roman" w:eastAsia="Times New Roman" w:hAnsi="Times New Roman" w:cs="Times New Roman"/>
                <w:sz w:val="20"/>
                <w:lang w:val="ru-RU" w:eastAsia="ru-RU" w:bidi="ru-RU"/>
              </w:rPr>
              <w:t>5 %</w:t>
            </w:r>
            <w:r>
              <w:rPr>
                <w:rFonts w:ascii="Times New Roman" w:eastAsia="Times New Roman" w:hAnsi="Times New Roman" w:cs="Times New Roman"/>
                <w:sz w:val="20"/>
                <w:lang w:val="kk-KZ" w:eastAsia="ru-RU" w:bidi="ru-RU"/>
              </w:rPr>
              <w:t xml:space="preserve"> -ының квалификациялық  тесттен  өтуі, педагогикалық шеберлік деңгейі мен санатты </w:t>
            </w:r>
            <w:r w:rsidR="00C505FB">
              <w:rPr>
                <w:rFonts w:ascii="Times New Roman" w:eastAsia="Times New Roman" w:hAnsi="Times New Roman" w:cs="Times New Roman"/>
                <w:sz w:val="20"/>
                <w:lang w:val="kk-KZ" w:eastAsia="ru-RU" w:bidi="ru-RU"/>
              </w:rPr>
              <w:t>игеруі</w:t>
            </w:r>
            <w:r>
              <w:rPr>
                <w:rFonts w:ascii="Times New Roman" w:eastAsia="Times New Roman" w:hAnsi="Times New Roman" w:cs="Times New Roman"/>
                <w:sz w:val="20"/>
                <w:lang w:val="kk-KZ" w:eastAsia="ru-RU" w:bidi="ru-RU"/>
              </w:rPr>
              <w:t xml:space="preserve"> </w:t>
            </w:r>
          </w:p>
        </w:tc>
        <w:tc>
          <w:tcPr>
            <w:tcW w:w="2268" w:type="dxa"/>
          </w:tcPr>
          <w:p w:rsidR="003D5F3B" w:rsidRPr="003D5F3B" w:rsidRDefault="00294C13" w:rsidP="00294C13">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Біліктілік санатын арттыратын (растайтын) педагогтардың </w:t>
            </w:r>
            <w:r w:rsidRPr="00B6492A">
              <w:rPr>
                <w:rFonts w:ascii="Times New Roman" w:eastAsia="Times New Roman" w:hAnsi="Times New Roman" w:cs="Times New Roman"/>
                <w:sz w:val="20"/>
                <w:lang w:val="kk-KZ" w:eastAsia="ru-RU" w:bidi="ru-RU"/>
              </w:rPr>
              <w:t>35%</w:t>
            </w:r>
            <w:r>
              <w:rPr>
                <w:rFonts w:ascii="Times New Roman" w:eastAsia="Times New Roman" w:hAnsi="Times New Roman" w:cs="Times New Roman"/>
                <w:sz w:val="20"/>
                <w:lang w:val="kk-KZ" w:eastAsia="ru-RU" w:bidi="ru-RU"/>
              </w:rPr>
              <w:t>-ының квалификациялық тесттен өтпеуі</w:t>
            </w:r>
          </w:p>
        </w:tc>
        <w:tc>
          <w:tcPr>
            <w:tcW w:w="2835" w:type="dxa"/>
          </w:tcPr>
          <w:p w:rsidR="003D5F3B" w:rsidRPr="00B6492A" w:rsidRDefault="00294C13"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Біліктілік санаттарын арттырғ</w:t>
            </w:r>
            <w:r w:rsidR="00EB6C59">
              <w:rPr>
                <w:rFonts w:ascii="Times New Roman" w:eastAsia="Times New Roman" w:hAnsi="Times New Roman" w:cs="Times New Roman"/>
                <w:sz w:val="20"/>
                <w:lang w:val="kk-KZ" w:eastAsia="ru-RU" w:bidi="ru-RU"/>
              </w:rPr>
              <w:t>ан педагог санын көбейту</w:t>
            </w:r>
            <w:r w:rsidR="003D5F3B" w:rsidRPr="00B6492A">
              <w:rPr>
                <w:rFonts w:ascii="Times New Roman" w:eastAsia="Times New Roman" w:hAnsi="Times New Roman" w:cs="Times New Roman"/>
                <w:sz w:val="20"/>
                <w:lang w:val="kk-KZ" w:eastAsia="ru-RU" w:bidi="ru-RU"/>
              </w:rPr>
              <w:tab/>
            </w:r>
          </w:p>
        </w:tc>
        <w:tc>
          <w:tcPr>
            <w:tcW w:w="1985" w:type="dxa"/>
          </w:tcPr>
          <w:p w:rsidR="003D5F3B" w:rsidRPr="00B6492A" w:rsidRDefault="00770E17"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Жұмыс ауысымы мен көшуіне байланысты мұғалімдер легі  </w:t>
            </w:r>
          </w:p>
        </w:tc>
      </w:tr>
      <w:tr w:rsidR="003D5F3B" w:rsidRPr="007C3142" w:rsidTr="00B6492A">
        <w:trPr>
          <w:trHeight w:val="460"/>
        </w:trPr>
        <w:tc>
          <w:tcPr>
            <w:tcW w:w="2711" w:type="dxa"/>
          </w:tcPr>
          <w:p w:rsidR="003D5F3B" w:rsidRPr="003D5F3B" w:rsidRDefault="00770E17"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Оқушыларды оқытуда педагогтардың жаңартылған технологияларды қолдануы</w:t>
            </w:r>
          </w:p>
        </w:tc>
        <w:tc>
          <w:tcPr>
            <w:tcW w:w="2268" w:type="dxa"/>
          </w:tcPr>
          <w:p w:rsidR="003D5F3B" w:rsidRPr="003D5F3B" w:rsidRDefault="00770E17"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Инновациялық технологияларды жеткіліксіз түрде қолдану </w:t>
            </w:r>
          </w:p>
        </w:tc>
        <w:tc>
          <w:tcPr>
            <w:tcW w:w="2835" w:type="dxa"/>
          </w:tcPr>
          <w:p w:rsidR="003D5F3B" w:rsidRPr="003D5F3B" w:rsidRDefault="00425CA0"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Оқуды дамытудың инновациялық технологияларын ендіру</w:t>
            </w:r>
          </w:p>
        </w:tc>
        <w:tc>
          <w:tcPr>
            <w:tcW w:w="1985" w:type="dxa"/>
          </w:tcPr>
          <w:p w:rsidR="003D5F3B" w:rsidRPr="003D5F3B" w:rsidRDefault="00C505FB" w:rsidP="00C505F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Педагогикалық іс-әрекет жетістіктерінің жеткіліксіз түрде ақпараттандырылуы</w:t>
            </w:r>
          </w:p>
        </w:tc>
      </w:tr>
      <w:tr w:rsidR="003D5F3B" w:rsidRPr="007C3142" w:rsidTr="00B6492A">
        <w:trPr>
          <w:trHeight w:val="460"/>
        </w:trPr>
        <w:tc>
          <w:tcPr>
            <w:tcW w:w="2711" w:type="dxa"/>
          </w:tcPr>
          <w:p w:rsidR="003D5F3B" w:rsidRPr="003D5F3B" w:rsidRDefault="00770E17" w:rsidP="00770E17">
            <w:pPr>
              <w:spacing w:line="224" w:lineRule="exact"/>
              <w:ind w:left="107"/>
              <w:rPr>
                <w:rFonts w:ascii="Times New Roman" w:eastAsia="Calibri" w:hAnsi="Times New Roman" w:cs="Times New Roman"/>
                <w:sz w:val="20"/>
                <w:szCs w:val="20"/>
                <w:lang w:val="kk-KZ"/>
              </w:rPr>
            </w:pPr>
            <w:r>
              <w:rPr>
                <w:rFonts w:ascii="Times New Roman" w:eastAsia="Times New Roman" w:hAnsi="Times New Roman" w:cs="Times New Roman"/>
                <w:sz w:val="20"/>
                <w:lang w:val="kk-KZ" w:eastAsia="ru-RU" w:bidi="ru-RU"/>
              </w:rPr>
              <w:t xml:space="preserve">Сабақта </w:t>
            </w:r>
            <w:r w:rsidR="003D5F3B" w:rsidRPr="00B6492A">
              <w:rPr>
                <w:rFonts w:ascii="Times New Roman" w:eastAsia="Times New Roman" w:hAnsi="Times New Roman" w:cs="Times New Roman"/>
                <w:sz w:val="20"/>
                <w:lang w:val="kk-KZ" w:eastAsia="ru-RU" w:bidi="ru-RU"/>
              </w:rPr>
              <w:t>«Lesson study»</w:t>
            </w:r>
            <w:r>
              <w:rPr>
                <w:rFonts w:ascii="Times New Roman" w:eastAsia="Times New Roman" w:hAnsi="Times New Roman" w:cs="Times New Roman"/>
                <w:sz w:val="20"/>
                <w:lang w:val="kk-KZ" w:eastAsia="ru-RU" w:bidi="ru-RU"/>
              </w:rPr>
              <w:t xml:space="preserve"> әдісін қолдану</w:t>
            </w:r>
          </w:p>
        </w:tc>
        <w:tc>
          <w:tcPr>
            <w:tcW w:w="2268" w:type="dxa"/>
          </w:tcPr>
          <w:p w:rsidR="003D5F3B" w:rsidRPr="003D5F3B" w:rsidRDefault="003D5F3B" w:rsidP="003D5F3B">
            <w:pPr>
              <w:spacing w:line="224" w:lineRule="exact"/>
              <w:rPr>
                <w:rFonts w:ascii="Times New Roman" w:eastAsia="Times New Roman" w:hAnsi="Times New Roman" w:cs="Times New Roman"/>
                <w:sz w:val="20"/>
                <w:lang w:val="kk-KZ" w:eastAsia="ru-RU" w:bidi="ru-RU"/>
              </w:rPr>
            </w:pPr>
            <w:r w:rsidRPr="00B6492A">
              <w:rPr>
                <w:rFonts w:ascii="Times New Roman" w:eastAsia="Times New Roman" w:hAnsi="Times New Roman" w:cs="Times New Roman"/>
                <w:sz w:val="20"/>
                <w:lang w:val="kk-KZ" w:eastAsia="ru-RU" w:bidi="ru-RU"/>
              </w:rPr>
              <w:t xml:space="preserve"> «Lesson study»</w:t>
            </w:r>
            <w:r w:rsidR="00352370">
              <w:rPr>
                <w:rFonts w:ascii="Times New Roman" w:eastAsia="Times New Roman" w:hAnsi="Times New Roman" w:cs="Times New Roman"/>
                <w:sz w:val="20"/>
                <w:lang w:val="kk-KZ" w:eastAsia="ru-RU" w:bidi="ru-RU"/>
              </w:rPr>
              <w:t xml:space="preserve">әдісін </w:t>
            </w:r>
            <w:r w:rsidR="00425CA0">
              <w:rPr>
                <w:rFonts w:ascii="Times New Roman" w:eastAsia="Times New Roman" w:hAnsi="Times New Roman" w:cs="Times New Roman"/>
                <w:sz w:val="20"/>
                <w:lang w:val="kk-KZ" w:eastAsia="ru-RU" w:bidi="ru-RU"/>
              </w:rPr>
              <w:t xml:space="preserve"> қолдануда жүйелі жұмыстың жоқтығы</w:t>
            </w:r>
          </w:p>
        </w:tc>
        <w:tc>
          <w:tcPr>
            <w:tcW w:w="2835" w:type="dxa"/>
          </w:tcPr>
          <w:p w:rsidR="003D5F3B" w:rsidRPr="003D5F3B" w:rsidRDefault="003D5F3B" w:rsidP="003D5F3B">
            <w:pPr>
              <w:spacing w:line="224" w:lineRule="exact"/>
              <w:ind w:left="107"/>
              <w:rPr>
                <w:rFonts w:ascii="Times New Roman" w:eastAsia="Times New Roman" w:hAnsi="Times New Roman" w:cs="Times New Roman"/>
                <w:sz w:val="20"/>
                <w:lang w:val="kk-KZ" w:eastAsia="ru-RU" w:bidi="ru-RU"/>
              </w:rPr>
            </w:pPr>
            <w:r w:rsidRPr="00B6492A">
              <w:rPr>
                <w:rFonts w:ascii="Times New Roman" w:eastAsia="Times New Roman" w:hAnsi="Times New Roman" w:cs="Times New Roman"/>
                <w:sz w:val="20"/>
                <w:lang w:val="kk-KZ" w:eastAsia="ru-RU" w:bidi="ru-RU"/>
              </w:rPr>
              <w:t>«Lesson study»</w:t>
            </w:r>
            <w:r w:rsidR="00425CA0">
              <w:rPr>
                <w:rFonts w:ascii="Times New Roman" w:eastAsia="Times New Roman" w:hAnsi="Times New Roman" w:cs="Times New Roman"/>
                <w:sz w:val="20"/>
                <w:lang w:val="kk-KZ" w:eastAsia="ru-RU" w:bidi="ru-RU"/>
              </w:rPr>
              <w:t xml:space="preserve"> бағытындағы жұмысты жетілдіру</w:t>
            </w:r>
          </w:p>
        </w:tc>
        <w:tc>
          <w:tcPr>
            <w:tcW w:w="1985" w:type="dxa"/>
          </w:tcPr>
          <w:p w:rsidR="003D5F3B" w:rsidRPr="00B6492A" w:rsidRDefault="003D5F3B" w:rsidP="003D5F3B">
            <w:pPr>
              <w:spacing w:line="224" w:lineRule="exact"/>
              <w:ind w:left="107"/>
              <w:rPr>
                <w:rFonts w:ascii="Times New Roman" w:eastAsia="Times New Roman" w:hAnsi="Times New Roman" w:cs="Times New Roman"/>
                <w:sz w:val="20"/>
                <w:lang w:val="kk-KZ" w:eastAsia="ru-RU" w:bidi="ru-RU"/>
              </w:rPr>
            </w:pPr>
          </w:p>
        </w:tc>
      </w:tr>
      <w:tr w:rsidR="003D5F3B" w:rsidRPr="007C3142" w:rsidTr="00B6492A">
        <w:trPr>
          <w:trHeight w:val="460"/>
        </w:trPr>
        <w:tc>
          <w:tcPr>
            <w:tcW w:w="2711" w:type="dxa"/>
          </w:tcPr>
          <w:p w:rsidR="003D5F3B" w:rsidRPr="003D5F3B" w:rsidRDefault="00770E17"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Семинар, конференция, дөңгелек үстел, шығармашылық топтар жұмысына қатысу</w:t>
            </w:r>
          </w:p>
        </w:tc>
        <w:tc>
          <w:tcPr>
            <w:tcW w:w="2268" w:type="dxa"/>
          </w:tcPr>
          <w:p w:rsidR="003D5F3B" w:rsidRPr="00B6492A" w:rsidRDefault="003D5F3B" w:rsidP="003D5F3B">
            <w:pPr>
              <w:spacing w:line="224" w:lineRule="exact"/>
              <w:ind w:left="107"/>
              <w:rPr>
                <w:rFonts w:ascii="Times New Roman" w:eastAsia="Times New Roman" w:hAnsi="Times New Roman" w:cs="Times New Roman"/>
                <w:sz w:val="20"/>
                <w:lang w:val="kk-KZ" w:eastAsia="ru-RU" w:bidi="ru-RU"/>
              </w:rPr>
            </w:pPr>
          </w:p>
        </w:tc>
        <w:tc>
          <w:tcPr>
            <w:tcW w:w="2835" w:type="dxa"/>
          </w:tcPr>
          <w:p w:rsidR="003D5F3B" w:rsidRPr="003D5F3B" w:rsidRDefault="00B6492A"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Берілген топтағы оқушылармен жұмыс жасауда педагогтардың дағдыларын арттыру</w:t>
            </w:r>
          </w:p>
        </w:tc>
        <w:tc>
          <w:tcPr>
            <w:tcW w:w="1985" w:type="dxa"/>
          </w:tcPr>
          <w:p w:rsidR="003D5F3B" w:rsidRPr="00B6492A" w:rsidRDefault="003D5F3B" w:rsidP="003D5F3B">
            <w:pPr>
              <w:spacing w:line="224" w:lineRule="exact"/>
              <w:ind w:left="107"/>
              <w:rPr>
                <w:rFonts w:ascii="Times New Roman" w:eastAsia="Times New Roman" w:hAnsi="Times New Roman" w:cs="Times New Roman"/>
                <w:sz w:val="20"/>
                <w:lang w:val="kk-KZ" w:eastAsia="ru-RU" w:bidi="ru-RU"/>
              </w:rPr>
            </w:pPr>
          </w:p>
        </w:tc>
      </w:tr>
      <w:tr w:rsidR="003D5F3B" w:rsidRPr="007C3142" w:rsidTr="00B6492A">
        <w:trPr>
          <w:trHeight w:val="460"/>
        </w:trPr>
        <w:tc>
          <w:tcPr>
            <w:tcW w:w="2711" w:type="dxa"/>
          </w:tcPr>
          <w:p w:rsidR="003D5F3B" w:rsidRPr="003D5F3B" w:rsidRDefault="00770E17"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Бастауыш сынып мұғалімдерінің мектепішілік, аудандық, облыстық деңгейде  жобалық жұмысы</w:t>
            </w:r>
          </w:p>
        </w:tc>
        <w:tc>
          <w:tcPr>
            <w:tcW w:w="2268" w:type="dxa"/>
          </w:tcPr>
          <w:p w:rsidR="003D5F3B" w:rsidRPr="00962136" w:rsidRDefault="003D5F3B" w:rsidP="003D5F3B">
            <w:pPr>
              <w:spacing w:line="224" w:lineRule="exact"/>
              <w:ind w:left="107"/>
              <w:rPr>
                <w:rFonts w:ascii="Times New Roman" w:eastAsia="Times New Roman" w:hAnsi="Times New Roman" w:cs="Times New Roman"/>
                <w:sz w:val="20"/>
                <w:lang w:val="kk-KZ" w:eastAsia="ru-RU" w:bidi="ru-RU"/>
              </w:rPr>
            </w:pPr>
          </w:p>
        </w:tc>
        <w:tc>
          <w:tcPr>
            <w:tcW w:w="2835" w:type="dxa"/>
          </w:tcPr>
          <w:p w:rsidR="003D5F3B" w:rsidRPr="003D5F3B" w:rsidRDefault="00425CA0"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Мұғалімдердің педагогикалық шеберліктерін арттыру</w:t>
            </w:r>
          </w:p>
        </w:tc>
        <w:tc>
          <w:tcPr>
            <w:tcW w:w="1985" w:type="dxa"/>
          </w:tcPr>
          <w:p w:rsidR="003D5F3B" w:rsidRPr="003D5F3B" w:rsidRDefault="00425CA0"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Жұмыс ауысымы мен көшуіне байланысты мұғалімдер легі  </w:t>
            </w:r>
          </w:p>
        </w:tc>
      </w:tr>
      <w:tr w:rsidR="003D5F3B" w:rsidRPr="003D5F3B" w:rsidTr="00B6492A">
        <w:trPr>
          <w:trHeight w:val="460"/>
        </w:trPr>
        <w:tc>
          <w:tcPr>
            <w:tcW w:w="2711" w:type="dxa"/>
          </w:tcPr>
          <w:p w:rsidR="003D5F3B" w:rsidRPr="003D5F3B" w:rsidRDefault="00770E17" w:rsidP="003D5F3B">
            <w:pPr>
              <w:spacing w:line="224" w:lineRule="exact"/>
              <w:ind w:left="107"/>
              <w:rPr>
                <w:rFonts w:ascii="Times New Roman" w:eastAsia="Times New Roman" w:hAnsi="Times New Roman" w:cs="Times New Roman"/>
                <w:sz w:val="20"/>
                <w:szCs w:val="20"/>
                <w:lang w:val="kk-KZ" w:eastAsia="ru-RU" w:bidi="ru-RU"/>
              </w:rPr>
            </w:pPr>
            <w:r>
              <w:rPr>
                <w:rFonts w:ascii="Times New Roman" w:eastAsia="Calibri" w:hAnsi="Times New Roman" w:cs="Times New Roman"/>
                <w:sz w:val="20"/>
                <w:szCs w:val="20"/>
                <w:lang w:val="kk-KZ"/>
              </w:rPr>
              <w:t>Мұғалімдердің шығармашылық топтарының жұмысы</w:t>
            </w:r>
          </w:p>
        </w:tc>
        <w:tc>
          <w:tcPr>
            <w:tcW w:w="2268" w:type="dxa"/>
          </w:tcPr>
          <w:p w:rsidR="003D5F3B" w:rsidRPr="003D5F3B" w:rsidRDefault="003D5F3B" w:rsidP="003D5F3B">
            <w:pPr>
              <w:spacing w:line="224" w:lineRule="exact"/>
              <w:ind w:left="107"/>
              <w:rPr>
                <w:rFonts w:ascii="Times New Roman" w:eastAsia="Times New Roman" w:hAnsi="Times New Roman" w:cs="Times New Roman"/>
                <w:sz w:val="20"/>
                <w:lang w:val="ru-RU" w:eastAsia="ru-RU" w:bidi="ru-RU"/>
              </w:rPr>
            </w:pPr>
          </w:p>
        </w:tc>
        <w:tc>
          <w:tcPr>
            <w:tcW w:w="2835" w:type="dxa"/>
          </w:tcPr>
          <w:p w:rsidR="003D5F3B" w:rsidRPr="003D5F3B" w:rsidRDefault="00425CA0" w:rsidP="003D5F3B">
            <w:pPr>
              <w:spacing w:line="224" w:lineRule="exact"/>
              <w:ind w:left="107"/>
              <w:rPr>
                <w:rFonts w:ascii="Times New Roman" w:eastAsia="Times New Roman" w:hAnsi="Times New Roman" w:cs="Times New Roman"/>
                <w:sz w:val="20"/>
                <w:lang w:val="ru-RU" w:eastAsia="ru-RU" w:bidi="ru-RU"/>
              </w:rPr>
            </w:pPr>
            <w:r>
              <w:rPr>
                <w:rFonts w:ascii="Times New Roman" w:eastAsia="Times New Roman" w:hAnsi="Times New Roman" w:cs="Times New Roman"/>
                <w:sz w:val="20"/>
                <w:lang w:val="kk-KZ" w:eastAsia="ru-RU" w:bidi="ru-RU"/>
              </w:rPr>
              <w:t>Мұғалімдердің педагогикалық шеберліктерін арттыру</w:t>
            </w:r>
          </w:p>
        </w:tc>
        <w:tc>
          <w:tcPr>
            <w:tcW w:w="1985" w:type="dxa"/>
          </w:tcPr>
          <w:p w:rsidR="003D5F3B" w:rsidRPr="003D5F3B" w:rsidRDefault="00425CA0" w:rsidP="003D5F3B">
            <w:pPr>
              <w:spacing w:line="224" w:lineRule="exact"/>
              <w:ind w:left="107"/>
              <w:rPr>
                <w:rFonts w:ascii="Times New Roman" w:eastAsia="Times New Roman" w:hAnsi="Times New Roman" w:cs="Times New Roman"/>
                <w:sz w:val="20"/>
                <w:lang w:val="ru-RU" w:eastAsia="ru-RU" w:bidi="ru-RU"/>
              </w:rPr>
            </w:pPr>
            <w:r>
              <w:rPr>
                <w:rFonts w:ascii="Times New Roman" w:eastAsia="Times New Roman" w:hAnsi="Times New Roman" w:cs="Times New Roman"/>
                <w:sz w:val="20"/>
                <w:lang w:val="kk-KZ" w:eastAsia="ru-RU" w:bidi="ru-RU"/>
              </w:rPr>
              <w:t xml:space="preserve">Жұмыс ауысымы мен көшуіне байланысты мұғалімдер легі  </w:t>
            </w:r>
          </w:p>
        </w:tc>
      </w:tr>
      <w:tr w:rsidR="003D5F3B" w:rsidRPr="003D5F3B" w:rsidTr="00B6492A">
        <w:trPr>
          <w:trHeight w:val="460"/>
        </w:trPr>
        <w:tc>
          <w:tcPr>
            <w:tcW w:w="2711" w:type="dxa"/>
          </w:tcPr>
          <w:p w:rsidR="003D5F3B" w:rsidRPr="003D5F3B" w:rsidRDefault="00EB6C59"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Кабинеттердің </w:t>
            </w:r>
            <w:r w:rsidR="00770E17" w:rsidRPr="003D5F3B">
              <w:rPr>
                <w:rFonts w:ascii="Times New Roman" w:eastAsia="Times New Roman" w:hAnsi="Times New Roman" w:cs="Times New Roman"/>
                <w:sz w:val="20"/>
                <w:lang w:val="ru-RU" w:eastAsia="ru-RU" w:bidi="ru-RU"/>
              </w:rPr>
              <w:t>57%</w:t>
            </w:r>
            <w:r>
              <w:rPr>
                <w:rFonts w:ascii="Times New Roman" w:eastAsia="Times New Roman" w:hAnsi="Times New Roman" w:cs="Times New Roman"/>
                <w:sz w:val="20"/>
                <w:lang w:val="kk-KZ" w:eastAsia="ru-RU" w:bidi="ru-RU"/>
              </w:rPr>
              <w:t xml:space="preserve"> -ның</w:t>
            </w:r>
            <w:r w:rsidR="00770E17">
              <w:rPr>
                <w:rFonts w:ascii="Times New Roman" w:eastAsia="Times New Roman" w:hAnsi="Times New Roman" w:cs="Times New Roman"/>
                <w:sz w:val="20"/>
                <w:lang w:val="kk-KZ" w:eastAsia="ru-RU" w:bidi="ru-RU"/>
              </w:rPr>
              <w:t xml:space="preserve"> АҚТ – мен жабдықталуы</w:t>
            </w:r>
          </w:p>
        </w:tc>
        <w:tc>
          <w:tcPr>
            <w:tcW w:w="2268" w:type="dxa"/>
          </w:tcPr>
          <w:p w:rsidR="003D5F3B" w:rsidRPr="003D5F3B" w:rsidRDefault="00770E17"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Пән кабинеттерінің қажетті түрде жабдықталмауы</w:t>
            </w:r>
          </w:p>
        </w:tc>
        <w:tc>
          <w:tcPr>
            <w:tcW w:w="2835" w:type="dxa"/>
          </w:tcPr>
          <w:p w:rsidR="003D5F3B" w:rsidRPr="003D5F3B" w:rsidRDefault="00425CA0"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 кабинеттерін жабдықтауды жақсарту</w:t>
            </w:r>
          </w:p>
        </w:tc>
        <w:tc>
          <w:tcPr>
            <w:tcW w:w="1985" w:type="dxa"/>
          </w:tcPr>
          <w:p w:rsidR="003D5F3B" w:rsidRPr="003D5F3B" w:rsidRDefault="00425CA0"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Қаражаттың жоқтығы</w:t>
            </w:r>
          </w:p>
        </w:tc>
      </w:tr>
      <w:tr w:rsidR="003D5F3B" w:rsidRPr="003D5F3B" w:rsidTr="00B6492A">
        <w:trPr>
          <w:trHeight w:val="460"/>
        </w:trPr>
        <w:tc>
          <w:tcPr>
            <w:tcW w:w="2711" w:type="dxa"/>
          </w:tcPr>
          <w:p w:rsidR="003D5F3B" w:rsidRPr="003D5F3B" w:rsidRDefault="00C505FB"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Оқушылардың білім сапасының тұрақтандырылуы</w:t>
            </w:r>
          </w:p>
        </w:tc>
        <w:tc>
          <w:tcPr>
            <w:tcW w:w="2268" w:type="dxa"/>
          </w:tcPr>
          <w:p w:rsidR="00C505FB" w:rsidRPr="00C505FB" w:rsidRDefault="00C505FB" w:rsidP="00C505F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Оқушыларда интеллектуалдық дамудың орта деңгейі.</w:t>
            </w:r>
          </w:p>
          <w:p w:rsidR="003D5F3B" w:rsidRPr="003D5F3B" w:rsidRDefault="003D5F3B" w:rsidP="00C505FB">
            <w:pPr>
              <w:spacing w:line="224" w:lineRule="exact"/>
              <w:ind w:left="107"/>
              <w:rPr>
                <w:rFonts w:ascii="Times New Roman" w:eastAsia="Times New Roman" w:hAnsi="Times New Roman" w:cs="Times New Roman"/>
                <w:sz w:val="20"/>
                <w:lang w:val="kk-KZ" w:eastAsia="ru-RU" w:bidi="ru-RU"/>
              </w:rPr>
            </w:pPr>
          </w:p>
        </w:tc>
        <w:tc>
          <w:tcPr>
            <w:tcW w:w="2835" w:type="dxa"/>
          </w:tcPr>
          <w:p w:rsidR="003D5F3B" w:rsidRPr="003D5F3B" w:rsidRDefault="00425CA0" w:rsidP="00425CA0">
            <w:pPr>
              <w:spacing w:line="224" w:lineRule="exact"/>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 Білім сапасының деңгейін   арттыру</w:t>
            </w:r>
          </w:p>
        </w:tc>
        <w:tc>
          <w:tcPr>
            <w:tcW w:w="1985" w:type="dxa"/>
          </w:tcPr>
          <w:p w:rsidR="003D5F3B" w:rsidRPr="003D5F3B" w:rsidRDefault="00425CA0"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Білім сапасы деңгейінің төмендеуі</w:t>
            </w:r>
          </w:p>
        </w:tc>
      </w:tr>
      <w:tr w:rsidR="003D5F3B" w:rsidRPr="003D5F3B" w:rsidTr="00B6492A">
        <w:trPr>
          <w:trHeight w:val="460"/>
        </w:trPr>
        <w:tc>
          <w:tcPr>
            <w:tcW w:w="2711" w:type="dxa"/>
          </w:tcPr>
          <w:p w:rsidR="003D5F3B" w:rsidRPr="00B6492A" w:rsidRDefault="00B6492A" w:rsidP="00B6492A">
            <w:pPr>
              <w:spacing w:before="1" w:line="220" w:lineRule="exact"/>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Мемлекеттік аттестация (қорытынды) барысында негізгі базалық пәндер бойынша негізгі және орта білім курсы аясында білімдерін бекітуі</w:t>
            </w:r>
          </w:p>
        </w:tc>
        <w:tc>
          <w:tcPr>
            <w:tcW w:w="2268" w:type="dxa"/>
          </w:tcPr>
          <w:p w:rsidR="00B6492A" w:rsidRPr="00C505FB" w:rsidRDefault="00B6492A" w:rsidP="00B6492A">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Оқушыларда интеллектуалдық дамудың орта деңгейі.</w:t>
            </w:r>
          </w:p>
          <w:p w:rsidR="003D5F3B" w:rsidRPr="00B6492A" w:rsidRDefault="003D5F3B" w:rsidP="003D5F3B">
            <w:pPr>
              <w:ind w:left="107"/>
              <w:rPr>
                <w:rFonts w:ascii="Times New Roman" w:eastAsia="Times New Roman" w:hAnsi="Times New Roman" w:cs="Times New Roman"/>
                <w:sz w:val="20"/>
                <w:lang w:val="kk-KZ" w:eastAsia="ru-RU" w:bidi="ru-RU"/>
              </w:rPr>
            </w:pPr>
          </w:p>
        </w:tc>
        <w:tc>
          <w:tcPr>
            <w:tcW w:w="2835" w:type="dxa"/>
          </w:tcPr>
          <w:p w:rsidR="003D5F3B" w:rsidRPr="00B6492A" w:rsidRDefault="00B6492A" w:rsidP="003D5F3B">
            <w:pPr>
              <w:spacing w:line="228"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Дамыта оқытудың инновациялық технологияларын ендіру</w:t>
            </w:r>
          </w:p>
        </w:tc>
        <w:tc>
          <w:tcPr>
            <w:tcW w:w="1985" w:type="dxa"/>
          </w:tcPr>
          <w:p w:rsidR="003D5F3B" w:rsidRPr="003D5F3B" w:rsidRDefault="00C505FB" w:rsidP="003D5F3B">
            <w:pPr>
              <w:ind w:left="107"/>
              <w:rPr>
                <w:rFonts w:ascii="Times New Roman" w:eastAsia="Times New Roman" w:hAnsi="Times New Roman" w:cs="Times New Roman"/>
                <w:sz w:val="20"/>
                <w:lang w:val="ru-RU" w:eastAsia="ru-RU" w:bidi="ru-RU"/>
              </w:rPr>
            </w:pPr>
            <w:r>
              <w:rPr>
                <w:rFonts w:ascii="Times New Roman" w:eastAsia="Times New Roman" w:hAnsi="Times New Roman" w:cs="Times New Roman"/>
                <w:sz w:val="20"/>
                <w:lang w:val="kk-KZ" w:eastAsia="ru-RU" w:bidi="ru-RU"/>
              </w:rPr>
              <w:t>Әлеуметтік-саяси жағдайдың өзгеруі</w:t>
            </w:r>
          </w:p>
        </w:tc>
      </w:tr>
      <w:tr w:rsidR="003D5F3B" w:rsidRPr="003D5F3B" w:rsidTr="00B6492A">
        <w:trPr>
          <w:trHeight w:val="460"/>
        </w:trPr>
        <w:tc>
          <w:tcPr>
            <w:tcW w:w="2711" w:type="dxa"/>
          </w:tcPr>
          <w:p w:rsidR="003D5F3B" w:rsidRPr="00B6492A" w:rsidRDefault="00B6492A" w:rsidP="003D5F3B">
            <w:pPr>
              <w:ind w:left="107" w:right="235"/>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Ынталы және дарынды балаларме</w:t>
            </w:r>
            <w:r w:rsidR="00B23571">
              <w:rPr>
                <w:rFonts w:ascii="Times New Roman" w:eastAsia="Times New Roman" w:hAnsi="Times New Roman" w:cs="Times New Roman"/>
                <w:sz w:val="20"/>
                <w:lang w:val="kk-KZ" w:eastAsia="ru-RU" w:bidi="ru-RU"/>
              </w:rPr>
              <w:t>н жұмыс жүйесі тұрақтандырылған</w:t>
            </w:r>
          </w:p>
        </w:tc>
        <w:tc>
          <w:tcPr>
            <w:tcW w:w="2268" w:type="dxa"/>
          </w:tcPr>
          <w:p w:rsidR="003D5F3B" w:rsidRPr="00B6492A" w:rsidRDefault="00B6492A" w:rsidP="003D5F3B">
            <w:pPr>
              <w:spacing w:before="1"/>
              <w:ind w:left="107" w:right="261"/>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Республикалық және халықаралық деңгейдегі олимпиадаларда оқ</w:t>
            </w:r>
            <w:r w:rsidR="009C2275">
              <w:rPr>
                <w:rFonts w:ascii="Times New Roman" w:eastAsia="Times New Roman" w:hAnsi="Times New Roman" w:cs="Times New Roman"/>
                <w:sz w:val="20"/>
                <w:lang w:val="kk-KZ" w:eastAsia="ru-RU" w:bidi="ru-RU"/>
              </w:rPr>
              <w:t>ушы жетістігінің жоғары деңгейі жеткіліксіз</w:t>
            </w:r>
          </w:p>
        </w:tc>
        <w:tc>
          <w:tcPr>
            <w:tcW w:w="2835" w:type="dxa"/>
          </w:tcPr>
          <w:p w:rsidR="003D5F3B" w:rsidRPr="009C2275" w:rsidRDefault="009C2275" w:rsidP="003D5F3B">
            <w:pPr>
              <w:spacing w:before="1"/>
              <w:ind w:left="107" w:right="264"/>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Қабілетті және дарынды балалармен жұмыстың тиімділігін арттыру</w:t>
            </w:r>
          </w:p>
        </w:tc>
        <w:tc>
          <w:tcPr>
            <w:tcW w:w="1985" w:type="dxa"/>
          </w:tcPr>
          <w:p w:rsidR="003D5F3B" w:rsidRPr="009C2275" w:rsidRDefault="009C2275" w:rsidP="003D5F3B">
            <w:pPr>
              <w:ind w:left="107"/>
              <w:rPr>
                <w:rFonts w:ascii="Times New Roman" w:eastAsia="Times New Roman" w:hAnsi="Times New Roman" w:cs="Times New Roman"/>
                <w:sz w:val="20"/>
                <w:lang w:val="ru-RU" w:eastAsia="ru-RU" w:bidi="ru-RU"/>
              </w:rPr>
            </w:pPr>
            <w:r>
              <w:rPr>
                <w:rFonts w:ascii="Times New Roman" w:eastAsia="Times New Roman" w:hAnsi="Times New Roman" w:cs="Times New Roman"/>
                <w:sz w:val="20"/>
                <w:lang w:val="kk-KZ" w:eastAsia="ru-RU" w:bidi="ru-RU"/>
              </w:rPr>
              <w:t>Әлеуметтік-экономикалық жағдайдың өзгеруі</w:t>
            </w:r>
          </w:p>
        </w:tc>
      </w:tr>
      <w:tr w:rsidR="003D5F3B" w:rsidRPr="007C3142" w:rsidTr="00B6492A">
        <w:trPr>
          <w:trHeight w:val="460"/>
        </w:trPr>
        <w:tc>
          <w:tcPr>
            <w:tcW w:w="2711" w:type="dxa"/>
          </w:tcPr>
          <w:p w:rsidR="003D5F3B" w:rsidRPr="009C2275" w:rsidRDefault="009C2275"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Оқушылардың облыстық, қалалық,  республикалық, халықаралық деңгейдегі </w:t>
            </w:r>
            <w:r>
              <w:rPr>
                <w:rFonts w:ascii="Times New Roman" w:eastAsia="Times New Roman" w:hAnsi="Times New Roman" w:cs="Times New Roman"/>
                <w:sz w:val="20"/>
                <w:lang w:val="kk-KZ" w:eastAsia="ru-RU" w:bidi="ru-RU"/>
              </w:rPr>
              <w:lastRenderedPageBreak/>
              <w:t>байқаулар мен әртүрлі олимпиадаларға қатысуы</w:t>
            </w:r>
          </w:p>
        </w:tc>
        <w:tc>
          <w:tcPr>
            <w:tcW w:w="2268" w:type="dxa"/>
          </w:tcPr>
          <w:p w:rsidR="003D5F3B" w:rsidRPr="00962136" w:rsidRDefault="009C2275"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lastRenderedPageBreak/>
              <w:t xml:space="preserve">Облыстық, республикалық, халықаралық деңгейдегі </w:t>
            </w:r>
            <w:r>
              <w:rPr>
                <w:rFonts w:ascii="Times New Roman" w:eastAsia="Times New Roman" w:hAnsi="Times New Roman" w:cs="Times New Roman"/>
                <w:sz w:val="20"/>
                <w:lang w:val="kk-KZ" w:eastAsia="ru-RU" w:bidi="ru-RU"/>
              </w:rPr>
              <w:lastRenderedPageBreak/>
              <w:t>сайыстарға қатысуда нәтиженің жеткіліксіз болуы</w:t>
            </w:r>
          </w:p>
        </w:tc>
        <w:tc>
          <w:tcPr>
            <w:tcW w:w="2835" w:type="dxa"/>
          </w:tcPr>
          <w:p w:rsidR="003D5F3B" w:rsidRPr="009C2275" w:rsidRDefault="009C2275"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lastRenderedPageBreak/>
              <w:t xml:space="preserve">Облыстық, республикалық, халықаралық деңгейдегі сайыстарға қатысудың </w:t>
            </w:r>
            <w:r>
              <w:rPr>
                <w:rFonts w:ascii="Times New Roman" w:eastAsia="Times New Roman" w:hAnsi="Times New Roman" w:cs="Times New Roman"/>
                <w:sz w:val="20"/>
                <w:lang w:val="kk-KZ" w:eastAsia="ru-RU" w:bidi="ru-RU"/>
              </w:rPr>
              <w:lastRenderedPageBreak/>
              <w:t>тиімділігі</w:t>
            </w:r>
          </w:p>
        </w:tc>
        <w:tc>
          <w:tcPr>
            <w:tcW w:w="1985" w:type="dxa"/>
          </w:tcPr>
          <w:p w:rsidR="003D5F3B" w:rsidRPr="009C2275" w:rsidRDefault="009C2275" w:rsidP="009C2275">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lastRenderedPageBreak/>
              <w:t xml:space="preserve">Оқушылардың дарынды оқушыларға арналған мектептерге </w:t>
            </w:r>
            <w:r>
              <w:rPr>
                <w:rFonts w:ascii="Times New Roman" w:eastAsia="Times New Roman" w:hAnsi="Times New Roman" w:cs="Times New Roman"/>
                <w:sz w:val="20"/>
                <w:lang w:val="kk-KZ" w:eastAsia="ru-RU" w:bidi="ru-RU"/>
              </w:rPr>
              <w:lastRenderedPageBreak/>
              <w:t>ауысуы</w:t>
            </w:r>
          </w:p>
        </w:tc>
      </w:tr>
      <w:tr w:rsidR="003D5F3B" w:rsidRPr="007C3142" w:rsidTr="00B6492A">
        <w:trPr>
          <w:trHeight w:val="460"/>
        </w:trPr>
        <w:tc>
          <w:tcPr>
            <w:tcW w:w="2711" w:type="dxa"/>
          </w:tcPr>
          <w:p w:rsidR="003D5F3B" w:rsidRPr="00C03346" w:rsidRDefault="00C03346" w:rsidP="00C03346">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lastRenderedPageBreak/>
              <w:t>Теміртау қаласындағы №</w:t>
            </w:r>
            <w:r w:rsidRPr="00C03346">
              <w:rPr>
                <w:rFonts w:ascii="Times New Roman" w:eastAsia="Times New Roman" w:hAnsi="Times New Roman" w:cs="Times New Roman"/>
                <w:sz w:val="20"/>
                <w:lang w:val="kk-KZ" w:eastAsia="ru-RU" w:bidi="ru-RU"/>
              </w:rPr>
              <w:t xml:space="preserve"> </w:t>
            </w:r>
            <w:r>
              <w:rPr>
                <w:rFonts w:ascii="Times New Roman" w:eastAsia="Times New Roman" w:hAnsi="Times New Roman" w:cs="Times New Roman"/>
                <w:sz w:val="20"/>
                <w:lang w:val="kk-KZ" w:eastAsia="ru-RU" w:bidi="ru-RU"/>
              </w:rPr>
              <w:t xml:space="preserve">3 </w:t>
            </w:r>
            <w:r w:rsidRPr="00C03346">
              <w:rPr>
                <w:rFonts w:ascii="Times New Roman" w:eastAsia="Times New Roman" w:hAnsi="Times New Roman" w:cs="Times New Roman"/>
                <w:sz w:val="20"/>
                <w:lang w:val="kk-KZ" w:eastAsia="ru-RU" w:bidi="ru-RU"/>
              </w:rPr>
              <w:t>ПМПК</w:t>
            </w:r>
            <w:r>
              <w:rPr>
                <w:rFonts w:ascii="Times New Roman" w:eastAsia="Times New Roman" w:hAnsi="Times New Roman" w:cs="Times New Roman"/>
                <w:sz w:val="20"/>
                <w:lang w:val="kk-KZ" w:eastAsia="ru-RU" w:bidi="ru-RU"/>
              </w:rPr>
              <w:t xml:space="preserve"> психологиялық қызметімен тығыз қарым-қатынас. Инклюзивті оқу курсын педагогтардың </w:t>
            </w:r>
            <w:r w:rsidRPr="00C03346">
              <w:rPr>
                <w:rFonts w:ascii="Times New Roman" w:eastAsia="Times New Roman" w:hAnsi="Times New Roman" w:cs="Times New Roman"/>
                <w:sz w:val="20"/>
                <w:lang w:val="kk-KZ" w:eastAsia="ru-RU" w:bidi="ru-RU"/>
              </w:rPr>
              <w:t>57%</w:t>
            </w:r>
            <w:r>
              <w:rPr>
                <w:rFonts w:ascii="Times New Roman" w:eastAsia="Times New Roman" w:hAnsi="Times New Roman" w:cs="Times New Roman"/>
                <w:sz w:val="20"/>
                <w:lang w:val="kk-KZ" w:eastAsia="ru-RU" w:bidi="ru-RU"/>
              </w:rPr>
              <w:t>-ы өтуі</w:t>
            </w:r>
          </w:p>
        </w:tc>
        <w:tc>
          <w:tcPr>
            <w:tcW w:w="2268" w:type="dxa"/>
          </w:tcPr>
          <w:p w:rsidR="003D5F3B" w:rsidRPr="009C2275" w:rsidRDefault="003D5F3B" w:rsidP="003D5F3B">
            <w:pPr>
              <w:spacing w:line="224" w:lineRule="exact"/>
              <w:ind w:left="107"/>
              <w:rPr>
                <w:rFonts w:ascii="Times New Roman" w:eastAsia="Times New Roman" w:hAnsi="Times New Roman" w:cs="Times New Roman"/>
                <w:sz w:val="20"/>
                <w:lang w:val="kk-KZ" w:eastAsia="ru-RU" w:bidi="ru-RU"/>
              </w:rPr>
            </w:pPr>
            <w:r w:rsidRPr="00962136">
              <w:rPr>
                <w:rFonts w:ascii="Times New Roman" w:eastAsia="Times New Roman" w:hAnsi="Times New Roman" w:cs="Times New Roman"/>
                <w:sz w:val="20"/>
                <w:lang w:val="kk-KZ" w:eastAsia="ru-RU" w:bidi="ru-RU"/>
              </w:rPr>
              <w:t>ПМ</w:t>
            </w:r>
            <w:r w:rsidR="00B23571">
              <w:rPr>
                <w:rFonts w:ascii="Times New Roman" w:eastAsia="Times New Roman" w:hAnsi="Times New Roman" w:cs="Times New Roman"/>
                <w:sz w:val="20"/>
                <w:lang w:val="kk-KZ" w:eastAsia="ru-RU" w:bidi="ru-RU"/>
              </w:rPr>
              <w:t>ПК</w:t>
            </w:r>
            <w:r w:rsidR="009C2275">
              <w:rPr>
                <w:rFonts w:ascii="Times New Roman" w:eastAsia="Times New Roman" w:hAnsi="Times New Roman" w:cs="Times New Roman"/>
                <w:sz w:val="20"/>
                <w:lang w:val="kk-KZ" w:eastAsia="ru-RU" w:bidi="ru-RU"/>
              </w:rPr>
              <w:t xml:space="preserve"> мамандарының коррекциялық сабақ</w:t>
            </w:r>
            <w:r w:rsidR="00B23571">
              <w:rPr>
                <w:rFonts w:ascii="Times New Roman" w:eastAsia="Times New Roman" w:hAnsi="Times New Roman" w:cs="Times New Roman"/>
                <w:sz w:val="20"/>
                <w:lang w:val="kk-KZ" w:eastAsia="ru-RU" w:bidi="ru-RU"/>
              </w:rPr>
              <w:t xml:space="preserve"> жүргіз</w:t>
            </w:r>
            <w:r w:rsidR="00C03346">
              <w:rPr>
                <w:rFonts w:ascii="Times New Roman" w:eastAsia="Times New Roman" w:hAnsi="Times New Roman" w:cs="Times New Roman"/>
                <w:sz w:val="20"/>
                <w:lang w:val="kk-KZ" w:eastAsia="ru-RU" w:bidi="ru-RU"/>
              </w:rPr>
              <w:t>уіне арналған арнайы кабинеттердің болмауы</w:t>
            </w:r>
          </w:p>
        </w:tc>
        <w:tc>
          <w:tcPr>
            <w:tcW w:w="2835" w:type="dxa"/>
          </w:tcPr>
          <w:p w:rsidR="003D5F3B" w:rsidRPr="00C03346" w:rsidRDefault="00C03346"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Ерекше білім беруді қажет ететін оқушыларға қолайлы жағдай туғызу</w:t>
            </w:r>
          </w:p>
          <w:p w:rsidR="003D5F3B" w:rsidRPr="00C03346" w:rsidRDefault="003D5F3B" w:rsidP="003D5F3B">
            <w:pPr>
              <w:spacing w:line="224" w:lineRule="exact"/>
              <w:ind w:left="107"/>
              <w:rPr>
                <w:rFonts w:ascii="Times New Roman" w:eastAsia="Times New Roman" w:hAnsi="Times New Roman" w:cs="Times New Roman"/>
                <w:sz w:val="20"/>
                <w:lang w:val="kk-KZ" w:eastAsia="ru-RU" w:bidi="ru-RU"/>
              </w:rPr>
            </w:pPr>
          </w:p>
        </w:tc>
        <w:tc>
          <w:tcPr>
            <w:tcW w:w="1985" w:type="dxa"/>
          </w:tcPr>
          <w:p w:rsidR="003D5F3B" w:rsidRPr="00C03346" w:rsidRDefault="006067F1"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Ж</w:t>
            </w:r>
            <w:r w:rsidR="00C03346">
              <w:rPr>
                <w:rFonts w:ascii="Times New Roman" w:eastAsia="Times New Roman" w:hAnsi="Times New Roman" w:cs="Times New Roman"/>
                <w:sz w:val="20"/>
                <w:lang w:val="kk-KZ" w:eastAsia="ru-RU" w:bidi="ru-RU"/>
              </w:rPr>
              <w:t xml:space="preserve">ас мөлшеріне сай </w:t>
            </w:r>
            <w:r>
              <w:rPr>
                <w:rFonts w:ascii="Times New Roman" w:eastAsia="Times New Roman" w:hAnsi="Times New Roman" w:cs="Times New Roman"/>
                <w:sz w:val="20"/>
                <w:lang w:val="kk-KZ" w:eastAsia="ru-RU" w:bidi="ru-RU"/>
              </w:rPr>
              <w:t xml:space="preserve">емес </w:t>
            </w:r>
            <w:r w:rsidR="00C03346">
              <w:rPr>
                <w:rFonts w:ascii="Times New Roman" w:eastAsia="Times New Roman" w:hAnsi="Times New Roman" w:cs="Times New Roman"/>
                <w:sz w:val="20"/>
                <w:lang w:val="kk-KZ" w:eastAsia="ru-RU" w:bidi="ru-RU"/>
              </w:rPr>
              <w:t>психоло</w:t>
            </w:r>
            <w:r>
              <w:rPr>
                <w:rFonts w:ascii="Times New Roman" w:eastAsia="Times New Roman" w:hAnsi="Times New Roman" w:cs="Times New Roman"/>
                <w:sz w:val="20"/>
                <w:lang w:val="kk-KZ" w:eastAsia="ru-RU" w:bidi="ru-RU"/>
              </w:rPr>
              <w:t xml:space="preserve">гиялық ауытқулары бар балалардың ата-аналарының оны мойындамауы </w:t>
            </w:r>
            <w:r w:rsidR="00C03346">
              <w:rPr>
                <w:rFonts w:ascii="Times New Roman" w:eastAsia="Times New Roman" w:hAnsi="Times New Roman" w:cs="Times New Roman"/>
                <w:sz w:val="20"/>
                <w:lang w:val="kk-KZ" w:eastAsia="ru-RU" w:bidi="ru-RU"/>
              </w:rPr>
              <w:t xml:space="preserve"> </w:t>
            </w:r>
          </w:p>
        </w:tc>
      </w:tr>
      <w:tr w:rsidR="003D5F3B" w:rsidRPr="007C3142" w:rsidTr="00B6492A">
        <w:trPr>
          <w:trHeight w:val="460"/>
        </w:trPr>
        <w:tc>
          <w:tcPr>
            <w:tcW w:w="2711" w:type="dxa"/>
          </w:tcPr>
          <w:p w:rsidR="003D5F3B" w:rsidRPr="006067F1" w:rsidRDefault="006067F1" w:rsidP="006067F1">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БАҚ –на авторлық мақалалардың жарық көруі</w:t>
            </w:r>
            <w:r w:rsidR="00022821">
              <w:rPr>
                <w:rFonts w:ascii="Times New Roman" w:eastAsia="Times New Roman" w:hAnsi="Times New Roman" w:cs="Times New Roman"/>
                <w:sz w:val="20"/>
                <w:lang w:val="kk-KZ" w:eastAsia="ru-RU" w:bidi="ru-RU"/>
              </w:rPr>
              <w:t>,</w:t>
            </w:r>
            <w:r>
              <w:rPr>
                <w:rFonts w:ascii="Times New Roman" w:eastAsia="Times New Roman" w:hAnsi="Times New Roman" w:cs="Times New Roman"/>
                <w:sz w:val="20"/>
                <w:lang w:val="kk-KZ" w:eastAsia="ru-RU" w:bidi="ru-RU"/>
              </w:rPr>
              <w:t xml:space="preserve"> әдістемелік құралдар, газет бе</w:t>
            </w:r>
            <w:r w:rsidR="00022821">
              <w:rPr>
                <w:rFonts w:ascii="Times New Roman" w:eastAsia="Times New Roman" w:hAnsi="Times New Roman" w:cs="Times New Roman"/>
                <w:sz w:val="20"/>
                <w:lang w:val="kk-KZ" w:eastAsia="ru-RU" w:bidi="ru-RU"/>
              </w:rPr>
              <w:t>ттеріне мақалалардың жариялануы</w:t>
            </w:r>
          </w:p>
        </w:tc>
        <w:tc>
          <w:tcPr>
            <w:tcW w:w="2268" w:type="dxa"/>
          </w:tcPr>
          <w:p w:rsidR="003D5F3B" w:rsidRPr="00022821" w:rsidRDefault="00022821" w:rsidP="00022821">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Облыстық және республикалық мерзімді басылымдарда мақалалардың жеткіліксіздігі</w:t>
            </w:r>
          </w:p>
        </w:tc>
        <w:tc>
          <w:tcPr>
            <w:tcW w:w="2835" w:type="dxa"/>
          </w:tcPr>
          <w:p w:rsidR="003D5F3B" w:rsidRPr="00022821" w:rsidRDefault="00022821"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Облыстық және республикалық мерзімді басылымдарда мақала санын көбейту</w:t>
            </w:r>
          </w:p>
        </w:tc>
        <w:tc>
          <w:tcPr>
            <w:tcW w:w="1985" w:type="dxa"/>
          </w:tcPr>
          <w:p w:rsidR="003D5F3B" w:rsidRPr="00022821" w:rsidRDefault="003D5F3B" w:rsidP="003D5F3B">
            <w:pPr>
              <w:spacing w:line="224" w:lineRule="exact"/>
              <w:ind w:left="107"/>
              <w:rPr>
                <w:rFonts w:ascii="Times New Roman" w:eastAsia="Times New Roman" w:hAnsi="Times New Roman" w:cs="Times New Roman"/>
                <w:sz w:val="20"/>
                <w:lang w:val="kk-KZ" w:eastAsia="ru-RU" w:bidi="ru-RU"/>
              </w:rPr>
            </w:pPr>
          </w:p>
        </w:tc>
      </w:tr>
      <w:tr w:rsidR="003D5F3B" w:rsidRPr="007C3142" w:rsidTr="00B6492A">
        <w:trPr>
          <w:trHeight w:val="460"/>
        </w:trPr>
        <w:tc>
          <w:tcPr>
            <w:tcW w:w="2711" w:type="dxa"/>
          </w:tcPr>
          <w:p w:rsidR="003D5F3B" w:rsidRPr="00022821" w:rsidRDefault="00022821"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 оқ</w:t>
            </w:r>
            <w:r w:rsidR="00B23571">
              <w:rPr>
                <w:rFonts w:ascii="Times New Roman" w:eastAsia="Times New Roman" w:hAnsi="Times New Roman" w:cs="Times New Roman"/>
                <w:sz w:val="20"/>
                <w:lang w:val="kk-KZ" w:eastAsia="ru-RU" w:bidi="ru-RU"/>
              </w:rPr>
              <w:t>ушыларын еңбекке орналастыру</w:t>
            </w:r>
            <w:r>
              <w:rPr>
                <w:rFonts w:ascii="Times New Roman" w:eastAsia="Times New Roman" w:hAnsi="Times New Roman" w:cs="Times New Roman"/>
                <w:sz w:val="20"/>
                <w:lang w:val="kk-KZ" w:eastAsia="ru-RU" w:bidi="ru-RU"/>
              </w:rPr>
              <w:t xml:space="preserve"> жөніндегі мектеп пен колледж, ЖОО-ның арасындағы тығыз ынтымақтастық</w:t>
            </w:r>
          </w:p>
        </w:tc>
        <w:tc>
          <w:tcPr>
            <w:tcW w:w="2268" w:type="dxa"/>
          </w:tcPr>
          <w:p w:rsidR="003D5F3B" w:rsidRPr="00022821" w:rsidRDefault="00022821"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Оқушылардың мамандық таңдаудағы қиындықтары</w:t>
            </w:r>
          </w:p>
        </w:tc>
        <w:tc>
          <w:tcPr>
            <w:tcW w:w="2835" w:type="dxa"/>
          </w:tcPr>
          <w:p w:rsidR="00022821" w:rsidRPr="00022821" w:rsidRDefault="00022821" w:rsidP="003D5F3B">
            <w:pPr>
              <w:spacing w:line="224"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Мамандықтар әлемі туралы о</w:t>
            </w:r>
            <w:r w:rsidR="00B23571">
              <w:rPr>
                <w:rFonts w:ascii="Times New Roman" w:eastAsia="Times New Roman" w:hAnsi="Times New Roman" w:cs="Times New Roman"/>
                <w:sz w:val="20"/>
                <w:lang w:val="kk-KZ" w:eastAsia="ru-RU" w:bidi="ru-RU"/>
              </w:rPr>
              <w:t>қушылар мен ата-аналардың ақпар</w:t>
            </w:r>
            <w:r>
              <w:rPr>
                <w:rFonts w:ascii="Times New Roman" w:eastAsia="Times New Roman" w:hAnsi="Times New Roman" w:cs="Times New Roman"/>
                <w:sz w:val="20"/>
                <w:lang w:val="kk-KZ" w:eastAsia="ru-RU" w:bidi="ru-RU"/>
              </w:rPr>
              <w:t>аттандырылуын арттыру</w:t>
            </w:r>
          </w:p>
        </w:tc>
        <w:tc>
          <w:tcPr>
            <w:tcW w:w="1985" w:type="dxa"/>
          </w:tcPr>
          <w:p w:rsidR="003D5F3B" w:rsidRPr="00022821" w:rsidRDefault="003D5F3B" w:rsidP="003D5F3B">
            <w:pPr>
              <w:spacing w:line="224" w:lineRule="exact"/>
              <w:ind w:left="107"/>
              <w:rPr>
                <w:rFonts w:ascii="Times New Roman" w:eastAsia="Times New Roman" w:hAnsi="Times New Roman" w:cs="Times New Roman"/>
                <w:sz w:val="20"/>
                <w:lang w:val="kk-KZ" w:eastAsia="ru-RU" w:bidi="ru-RU"/>
              </w:rPr>
            </w:pPr>
          </w:p>
        </w:tc>
      </w:tr>
      <w:tr w:rsidR="003D5F3B" w:rsidRPr="003D5F3B" w:rsidTr="00B6492A">
        <w:trPr>
          <w:trHeight w:val="460"/>
        </w:trPr>
        <w:tc>
          <w:tcPr>
            <w:tcW w:w="2711" w:type="dxa"/>
          </w:tcPr>
          <w:p w:rsidR="003D5F3B" w:rsidRPr="009768C0" w:rsidRDefault="00F565E7" w:rsidP="009768C0">
            <w:pPr>
              <w:ind w:left="107" w:right="170"/>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Тәрбие жұмысының анықталған </w:t>
            </w:r>
            <w:r w:rsidR="00B23571">
              <w:rPr>
                <w:rFonts w:ascii="Times New Roman" w:eastAsia="Times New Roman" w:hAnsi="Times New Roman" w:cs="Times New Roman"/>
                <w:sz w:val="20"/>
                <w:lang w:val="kk-KZ" w:eastAsia="ru-RU" w:bidi="ru-RU"/>
              </w:rPr>
              <w:t xml:space="preserve">арнайы </w:t>
            </w:r>
            <w:r>
              <w:rPr>
                <w:rFonts w:ascii="Times New Roman" w:eastAsia="Times New Roman" w:hAnsi="Times New Roman" w:cs="Times New Roman"/>
                <w:sz w:val="20"/>
                <w:lang w:val="kk-KZ" w:eastAsia="ru-RU" w:bidi="ru-RU"/>
              </w:rPr>
              <w:t>жүйес</w:t>
            </w:r>
            <w:r w:rsidR="009768C0">
              <w:rPr>
                <w:rFonts w:ascii="Times New Roman" w:eastAsia="Times New Roman" w:hAnsi="Times New Roman" w:cs="Times New Roman"/>
                <w:sz w:val="20"/>
                <w:lang w:val="kk-KZ" w:eastAsia="ru-RU" w:bidi="ru-RU"/>
              </w:rPr>
              <w:t>і</w:t>
            </w:r>
            <w:r>
              <w:rPr>
                <w:rFonts w:ascii="Times New Roman" w:eastAsia="Times New Roman" w:hAnsi="Times New Roman" w:cs="Times New Roman"/>
                <w:sz w:val="20"/>
                <w:lang w:val="kk-KZ" w:eastAsia="ru-RU" w:bidi="ru-RU"/>
              </w:rPr>
              <w:t>нің болуы</w:t>
            </w:r>
            <w:r w:rsidR="009768C0">
              <w:rPr>
                <w:rFonts w:ascii="Times New Roman" w:eastAsia="Times New Roman" w:hAnsi="Times New Roman" w:cs="Times New Roman"/>
                <w:sz w:val="20"/>
                <w:lang w:val="kk-KZ" w:eastAsia="ru-RU" w:bidi="ru-RU"/>
              </w:rPr>
              <w:t>.</w:t>
            </w:r>
          </w:p>
          <w:p w:rsidR="003D5F3B" w:rsidRPr="009768C0" w:rsidRDefault="009768C0" w:rsidP="00B23571">
            <w:pPr>
              <w:spacing w:line="230" w:lineRule="exact"/>
              <w:ind w:left="107" w:right="630"/>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Бала тәрбиесі деңгейінің оң динамикасы. Балалардың жоғары әлеуметтік</w:t>
            </w:r>
            <w:r w:rsidR="00B23571">
              <w:rPr>
                <w:rFonts w:ascii="Times New Roman" w:eastAsia="Times New Roman" w:hAnsi="Times New Roman" w:cs="Times New Roman"/>
                <w:sz w:val="20"/>
                <w:lang w:val="kk-KZ" w:eastAsia="ru-RU" w:bidi="ru-RU"/>
              </w:rPr>
              <w:t xml:space="preserve"> </w:t>
            </w:r>
            <w:r>
              <w:rPr>
                <w:rFonts w:ascii="Times New Roman" w:eastAsia="Times New Roman" w:hAnsi="Times New Roman" w:cs="Times New Roman"/>
                <w:sz w:val="20"/>
                <w:lang w:val="kk-KZ" w:eastAsia="ru-RU" w:bidi="ru-RU"/>
              </w:rPr>
              <w:t xml:space="preserve">белсенділігі </w:t>
            </w:r>
          </w:p>
        </w:tc>
        <w:tc>
          <w:tcPr>
            <w:tcW w:w="2268" w:type="dxa"/>
          </w:tcPr>
          <w:p w:rsidR="003D5F3B" w:rsidRPr="004D69CD" w:rsidRDefault="004D69CD" w:rsidP="004D69CD">
            <w:pPr>
              <w:ind w:right="143"/>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Көп балалы және аз қамтылған отбасы балаларының болуы</w:t>
            </w:r>
          </w:p>
        </w:tc>
        <w:tc>
          <w:tcPr>
            <w:tcW w:w="2835" w:type="dxa"/>
          </w:tcPr>
          <w:p w:rsidR="003D5F3B" w:rsidRPr="00F565E7" w:rsidRDefault="00F565E7" w:rsidP="00F565E7">
            <w:pPr>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Әлеуметтік технологияларды мектептің тәрбие жұмысының жүйесіне енгізу</w:t>
            </w:r>
          </w:p>
        </w:tc>
        <w:tc>
          <w:tcPr>
            <w:tcW w:w="1985" w:type="dxa"/>
          </w:tcPr>
          <w:p w:rsidR="003D5F3B" w:rsidRPr="00F565E7" w:rsidRDefault="00F565E7" w:rsidP="003D5F3B">
            <w:pPr>
              <w:ind w:left="107"/>
              <w:rPr>
                <w:rFonts w:ascii="Times New Roman" w:eastAsia="Times New Roman" w:hAnsi="Times New Roman" w:cs="Times New Roman"/>
                <w:sz w:val="20"/>
                <w:lang w:val="ru-RU" w:eastAsia="ru-RU" w:bidi="ru-RU"/>
              </w:rPr>
            </w:pPr>
            <w:r>
              <w:rPr>
                <w:rFonts w:ascii="Times New Roman" w:eastAsia="Times New Roman" w:hAnsi="Times New Roman" w:cs="Times New Roman"/>
                <w:sz w:val="20"/>
                <w:lang w:val="kk-KZ" w:eastAsia="ru-RU" w:bidi="ru-RU"/>
              </w:rPr>
              <w:t>Әлеуметтік-экономикалық жағдайдың өзгеруі</w:t>
            </w:r>
          </w:p>
        </w:tc>
      </w:tr>
      <w:tr w:rsidR="003D5F3B" w:rsidRPr="003D5F3B" w:rsidTr="00B6492A">
        <w:trPr>
          <w:trHeight w:val="460"/>
        </w:trPr>
        <w:tc>
          <w:tcPr>
            <w:tcW w:w="2711" w:type="dxa"/>
          </w:tcPr>
          <w:p w:rsidR="003D5F3B" w:rsidRPr="00F565E7" w:rsidRDefault="00F565E7" w:rsidP="00F565E7">
            <w:pPr>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Ата-аналардың </w:t>
            </w:r>
            <w:r w:rsidR="00DC0A62">
              <w:rPr>
                <w:rFonts w:ascii="Times New Roman" w:eastAsia="Times New Roman" w:hAnsi="Times New Roman" w:cs="Times New Roman"/>
                <w:sz w:val="20"/>
                <w:lang w:val="kk-KZ" w:eastAsia="ru-RU" w:bidi="ru-RU"/>
              </w:rPr>
              <w:t>мектепке және мұғалімдерге</w:t>
            </w:r>
            <w:r>
              <w:rPr>
                <w:rFonts w:ascii="Times New Roman" w:eastAsia="Times New Roman" w:hAnsi="Times New Roman" w:cs="Times New Roman"/>
                <w:sz w:val="20"/>
                <w:lang w:val="kk-KZ" w:eastAsia="ru-RU" w:bidi="ru-RU"/>
              </w:rPr>
              <w:t xml:space="preserve"> оң көзқараста болуы</w:t>
            </w:r>
          </w:p>
        </w:tc>
        <w:tc>
          <w:tcPr>
            <w:tcW w:w="2268" w:type="dxa"/>
          </w:tcPr>
          <w:p w:rsidR="003D5F3B" w:rsidRPr="00F565E7" w:rsidRDefault="00F565E7" w:rsidP="003D5F3B">
            <w:pPr>
              <w:spacing w:before="1"/>
              <w:ind w:left="107" w:right="138"/>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Ата-аналар қоғамдастығы белсенділігінің жеткіліксіз болуы</w:t>
            </w:r>
          </w:p>
        </w:tc>
        <w:tc>
          <w:tcPr>
            <w:tcW w:w="2835" w:type="dxa"/>
          </w:tcPr>
          <w:p w:rsidR="003D5F3B" w:rsidRPr="00DC0A62" w:rsidRDefault="00DC0A62" w:rsidP="00DC0A62">
            <w:pPr>
              <w:ind w:left="107" w:right="172"/>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Ата-аналарды мектепішілік іс-шараларға жұмылдыру</w:t>
            </w:r>
          </w:p>
        </w:tc>
        <w:tc>
          <w:tcPr>
            <w:tcW w:w="1985" w:type="dxa"/>
          </w:tcPr>
          <w:p w:rsidR="003D5F3B" w:rsidRPr="00F565E7" w:rsidRDefault="00F565E7" w:rsidP="003D5F3B">
            <w:pPr>
              <w:ind w:left="107"/>
              <w:rPr>
                <w:rFonts w:ascii="Times New Roman" w:eastAsia="Times New Roman" w:hAnsi="Times New Roman" w:cs="Times New Roman"/>
                <w:sz w:val="20"/>
                <w:lang w:val="ru-RU" w:eastAsia="ru-RU" w:bidi="ru-RU"/>
              </w:rPr>
            </w:pPr>
            <w:r>
              <w:rPr>
                <w:rFonts w:ascii="Times New Roman" w:eastAsia="Times New Roman" w:hAnsi="Times New Roman" w:cs="Times New Roman"/>
                <w:sz w:val="20"/>
                <w:lang w:val="kk-KZ" w:eastAsia="ru-RU" w:bidi="ru-RU"/>
              </w:rPr>
              <w:t>Әлеуметтік-экономикалық жағдайдың өзгеруі</w:t>
            </w:r>
          </w:p>
        </w:tc>
      </w:tr>
      <w:tr w:rsidR="003D5F3B" w:rsidRPr="003D5F3B" w:rsidTr="00B6492A">
        <w:trPr>
          <w:trHeight w:val="460"/>
        </w:trPr>
        <w:tc>
          <w:tcPr>
            <w:tcW w:w="2711" w:type="dxa"/>
          </w:tcPr>
          <w:p w:rsidR="003D5F3B" w:rsidRPr="00F565E7" w:rsidRDefault="00F565E7" w:rsidP="003D5F3B">
            <w:pPr>
              <w:ind w:left="107" w:right="310"/>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Балалардың денсаулығын сақтау үшін жағдай жасау</w:t>
            </w:r>
          </w:p>
        </w:tc>
        <w:tc>
          <w:tcPr>
            <w:tcW w:w="2268" w:type="dxa"/>
          </w:tcPr>
          <w:p w:rsidR="003D5F3B" w:rsidRPr="009768C0" w:rsidRDefault="009768C0" w:rsidP="009768C0">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 оқушыларының арасында даму мүмкіндігі шектеулі балалардың артуы</w:t>
            </w:r>
          </w:p>
        </w:tc>
        <w:tc>
          <w:tcPr>
            <w:tcW w:w="2835" w:type="dxa"/>
          </w:tcPr>
          <w:p w:rsidR="003D5F3B" w:rsidRPr="009768C0" w:rsidRDefault="009768C0" w:rsidP="003D5F3B">
            <w:pPr>
              <w:ind w:left="107" w:right="103"/>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Спорттық-сауықтыру жұмысын ұйымдастыру және аурудың алдын алу жұмысының жүйесін құру</w:t>
            </w:r>
          </w:p>
          <w:p w:rsidR="003D5F3B" w:rsidRPr="009768C0" w:rsidRDefault="003D5F3B" w:rsidP="003D5F3B">
            <w:pPr>
              <w:spacing w:line="222" w:lineRule="exact"/>
              <w:ind w:left="107"/>
              <w:rPr>
                <w:rFonts w:ascii="Times New Roman" w:eastAsia="Times New Roman" w:hAnsi="Times New Roman" w:cs="Times New Roman"/>
                <w:sz w:val="20"/>
                <w:lang w:val="kk-KZ" w:eastAsia="ru-RU" w:bidi="ru-RU"/>
              </w:rPr>
            </w:pPr>
          </w:p>
        </w:tc>
        <w:tc>
          <w:tcPr>
            <w:tcW w:w="1985" w:type="dxa"/>
          </w:tcPr>
          <w:p w:rsidR="003D5F3B" w:rsidRPr="00F565E7" w:rsidRDefault="00F565E7" w:rsidP="003D5F3B">
            <w:pPr>
              <w:ind w:left="107"/>
              <w:rPr>
                <w:rFonts w:ascii="Times New Roman" w:eastAsia="Times New Roman" w:hAnsi="Times New Roman" w:cs="Times New Roman"/>
                <w:sz w:val="20"/>
                <w:lang w:val="ru-RU" w:eastAsia="ru-RU" w:bidi="ru-RU"/>
              </w:rPr>
            </w:pPr>
            <w:r>
              <w:rPr>
                <w:rFonts w:ascii="Times New Roman" w:eastAsia="Times New Roman" w:hAnsi="Times New Roman" w:cs="Times New Roman"/>
                <w:sz w:val="20"/>
                <w:lang w:val="kk-KZ" w:eastAsia="ru-RU" w:bidi="ru-RU"/>
              </w:rPr>
              <w:t>Әлеуметтік-экономикалық жағдайдың өзгеруі</w:t>
            </w:r>
          </w:p>
        </w:tc>
      </w:tr>
      <w:tr w:rsidR="003D5F3B" w:rsidRPr="007C3142" w:rsidTr="00B6492A">
        <w:trPr>
          <w:trHeight w:val="460"/>
        </w:trPr>
        <w:tc>
          <w:tcPr>
            <w:tcW w:w="2711" w:type="dxa"/>
          </w:tcPr>
          <w:p w:rsidR="003D5F3B" w:rsidRPr="00D7245B" w:rsidRDefault="00D7245B" w:rsidP="00D7245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Спорттық бағыттағы </w:t>
            </w:r>
            <w:r w:rsidRPr="00D7245B">
              <w:rPr>
                <w:rFonts w:ascii="Times New Roman" w:eastAsia="Times New Roman" w:hAnsi="Times New Roman" w:cs="Times New Roman"/>
                <w:sz w:val="20"/>
                <w:lang w:val="ru-RU" w:eastAsia="ru-RU" w:bidi="ru-RU"/>
              </w:rPr>
              <w:t>(баскетбол, хоккей)</w:t>
            </w:r>
            <w:r w:rsidR="0026284F">
              <w:rPr>
                <w:rFonts w:ascii="Times New Roman" w:eastAsia="Times New Roman" w:hAnsi="Times New Roman" w:cs="Times New Roman"/>
                <w:sz w:val="20"/>
                <w:lang w:val="kk-KZ" w:eastAsia="ru-RU" w:bidi="ru-RU"/>
              </w:rPr>
              <w:t xml:space="preserve"> </w:t>
            </w:r>
            <w:r>
              <w:rPr>
                <w:rFonts w:ascii="Times New Roman" w:eastAsia="Times New Roman" w:hAnsi="Times New Roman" w:cs="Times New Roman"/>
                <w:sz w:val="20"/>
                <w:lang w:val="kk-KZ" w:eastAsia="ru-RU" w:bidi="ru-RU"/>
              </w:rPr>
              <w:t>оқушылармен жүйелі жұмыс</w:t>
            </w:r>
          </w:p>
        </w:tc>
        <w:tc>
          <w:tcPr>
            <w:tcW w:w="2268" w:type="dxa"/>
          </w:tcPr>
          <w:p w:rsidR="003D5F3B" w:rsidRPr="00E96122" w:rsidRDefault="00E96122"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Мектепті спорттық құрылғылармен жеткілікті түрде қамти алмауы</w:t>
            </w:r>
          </w:p>
        </w:tc>
        <w:tc>
          <w:tcPr>
            <w:tcW w:w="2835" w:type="dxa"/>
          </w:tcPr>
          <w:p w:rsidR="003D5F3B" w:rsidRPr="00E96122" w:rsidRDefault="00E96122"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Мемлекеттік бюджет қорынан спорт тауарларын алу</w:t>
            </w:r>
          </w:p>
        </w:tc>
        <w:tc>
          <w:tcPr>
            <w:tcW w:w="1985" w:type="dxa"/>
          </w:tcPr>
          <w:p w:rsidR="00DC0A62" w:rsidRPr="00DC0A62" w:rsidRDefault="00DC0A62"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Спортқа бейім оқушылардың арнайы спорт мектептеріне ауысуы</w:t>
            </w:r>
          </w:p>
        </w:tc>
      </w:tr>
      <w:tr w:rsidR="003D5F3B" w:rsidRPr="007C3142" w:rsidTr="00B6492A">
        <w:trPr>
          <w:trHeight w:val="460"/>
        </w:trPr>
        <w:tc>
          <w:tcPr>
            <w:tcW w:w="2711" w:type="dxa"/>
          </w:tcPr>
          <w:p w:rsidR="003D5F3B" w:rsidRPr="00962136" w:rsidRDefault="00962136"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Алдын алу мақсатында КТТ қызметімен ынтымақтастық</w:t>
            </w:r>
          </w:p>
        </w:tc>
        <w:tc>
          <w:tcPr>
            <w:tcW w:w="2268" w:type="dxa"/>
          </w:tcPr>
          <w:p w:rsidR="003D5F3B" w:rsidRPr="00962136" w:rsidRDefault="00962136"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Жағдайы төмен отбасылардың болуы</w:t>
            </w:r>
          </w:p>
        </w:tc>
        <w:tc>
          <w:tcPr>
            <w:tcW w:w="2835" w:type="dxa"/>
          </w:tcPr>
          <w:p w:rsidR="003D5F3B" w:rsidRPr="00962136" w:rsidRDefault="00962136"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Жағдайы төмен отбасы балаларының ата-аналарымен </w:t>
            </w:r>
            <w:r w:rsidR="00272B10">
              <w:rPr>
                <w:rFonts w:ascii="Times New Roman" w:eastAsia="Times New Roman" w:hAnsi="Times New Roman" w:cs="Times New Roman"/>
                <w:sz w:val="20"/>
                <w:lang w:val="kk-KZ" w:eastAsia="ru-RU" w:bidi="ru-RU"/>
              </w:rPr>
              <w:t>алдын алу жұмыстары</w:t>
            </w:r>
          </w:p>
        </w:tc>
        <w:tc>
          <w:tcPr>
            <w:tcW w:w="1985" w:type="dxa"/>
          </w:tcPr>
          <w:p w:rsidR="003D5F3B" w:rsidRPr="00E96122" w:rsidRDefault="00E96122"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Мінез-құлқында өзгерістері бар оқушыларды анықтау және оларды есепке алу</w:t>
            </w:r>
          </w:p>
        </w:tc>
      </w:tr>
      <w:tr w:rsidR="003D5F3B" w:rsidRPr="003D5F3B" w:rsidTr="00B6492A">
        <w:trPr>
          <w:trHeight w:val="460"/>
        </w:trPr>
        <w:tc>
          <w:tcPr>
            <w:tcW w:w="2711" w:type="dxa"/>
          </w:tcPr>
          <w:p w:rsidR="003D5F3B" w:rsidRPr="00C32D54" w:rsidRDefault="003D5F3B" w:rsidP="00C32D54">
            <w:pPr>
              <w:spacing w:line="217" w:lineRule="exact"/>
              <w:ind w:left="107"/>
              <w:rPr>
                <w:rFonts w:ascii="Times New Roman" w:eastAsia="Times New Roman" w:hAnsi="Times New Roman" w:cs="Times New Roman"/>
                <w:sz w:val="20"/>
                <w:lang w:val="kk-KZ" w:eastAsia="ru-RU" w:bidi="ru-RU"/>
              </w:rPr>
            </w:pPr>
            <w:r w:rsidRPr="00DC0A62">
              <w:rPr>
                <w:rFonts w:ascii="Times New Roman" w:eastAsia="Times New Roman" w:hAnsi="Times New Roman" w:cs="Times New Roman"/>
                <w:sz w:val="20"/>
                <w:lang w:val="kk-KZ" w:eastAsia="ru-RU" w:bidi="ru-RU"/>
              </w:rPr>
              <w:t xml:space="preserve"> </w:t>
            </w:r>
            <w:r w:rsidR="00C32D54">
              <w:rPr>
                <w:rFonts w:ascii="Times New Roman" w:eastAsia="Times New Roman" w:hAnsi="Times New Roman" w:cs="Times New Roman"/>
                <w:sz w:val="20"/>
                <w:lang w:val="kk-KZ" w:eastAsia="ru-RU" w:bidi="ru-RU"/>
              </w:rPr>
              <w:t xml:space="preserve">Әлеуметтік желіде </w:t>
            </w:r>
            <w:r w:rsidR="00C32D54" w:rsidRPr="00DC0A62">
              <w:rPr>
                <w:rFonts w:ascii="Times New Roman" w:eastAsia="Times New Roman" w:hAnsi="Times New Roman" w:cs="Times New Roman"/>
                <w:sz w:val="20"/>
                <w:lang w:val="kk-KZ" w:eastAsia="ru-RU" w:bidi="ru-RU"/>
              </w:rPr>
              <w:t>(Instagram, Фейсбук)</w:t>
            </w:r>
            <w:r w:rsidR="00C32D54">
              <w:rPr>
                <w:rFonts w:ascii="Times New Roman" w:eastAsia="Times New Roman" w:hAnsi="Times New Roman" w:cs="Times New Roman"/>
                <w:sz w:val="20"/>
                <w:lang w:val="kk-KZ" w:eastAsia="ru-RU" w:bidi="ru-RU"/>
              </w:rPr>
              <w:t xml:space="preserve"> аккаунттар мен мектеп парақтарының белсенді түрде жүргізілуі</w:t>
            </w:r>
          </w:p>
        </w:tc>
        <w:tc>
          <w:tcPr>
            <w:tcW w:w="2268" w:type="dxa"/>
          </w:tcPr>
          <w:p w:rsidR="003D5F3B" w:rsidRPr="00E96122" w:rsidRDefault="00E96122" w:rsidP="00E96122">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Интернет жылдамдығының баяу болуына байланысты оқушыларды толық қамти алмау</w:t>
            </w:r>
          </w:p>
        </w:tc>
        <w:tc>
          <w:tcPr>
            <w:tcW w:w="2835" w:type="dxa"/>
          </w:tcPr>
          <w:p w:rsidR="003D5F3B" w:rsidRPr="00C32D54" w:rsidRDefault="00C32D54"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Оқушылар мен ата-аналарды жеткілікті түрде ақпараттандыру</w:t>
            </w:r>
          </w:p>
        </w:tc>
        <w:tc>
          <w:tcPr>
            <w:tcW w:w="1985" w:type="dxa"/>
          </w:tcPr>
          <w:p w:rsidR="003D5F3B" w:rsidRPr="00C32D54" w:rsidRDefault="00C32D54"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Интернетте және БАҚ –да жалған ақпараттың көптеп таралуы </w:t>
            </w:r>
          </w:p>
        </w:tc>
      </w:tr>
      <w:tr w:rsidR="003D5F3B" w:rsidRPr="003D5F3B" w:rsidTr="00B6492A">
        <w:trPr>
          <w:trHeight w:val="460"/>
        </w:trPr>
        <w:tc>
          <w:tcPr>
            <w:tcW w:w="2711" w:type="dxa"/>
          </w:tcPr>
          <w:p w:rsidR="003D5F3B" w:rsidRPr="0026284F" w:rsidRDefault="0026284F"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 мұражайын ұйымдастыру</w:t>
            </w:r>
          </w:p>
        </w:tc>
        <w:tc>
          <w:tcPr>
            <w:tcW w:w="2268" w:type="dxa"/>
          </w:tcPr>
          <w:p w:rsidR="003D5F3B" w:rsidRPr="009A2E79" w:rsidRDefault="009A2E79"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 мұражайы жәдігерлерінің жеткіліксіз болуы</w:t>
            </w:r>
          </w:p>
        </w:tc>
        <w:tc>
          <w:tcPr>
            <w:tcW w:w="2835" w:type="dxa"/>
          </w:tcPr>
          <w:p w:rsidR="003D5F3B" w:rsidRPr="00E96122" w:rsidRDefault="00E96122"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Мұражай жәдігерлерін толықтыру үшін әлеуметтік серіктестерді, ауыл тұрғындарын, оқушыларды, ата-аналар қоғамдастығын тарту</w:t>
            </w:r>
          </w:p>
        </w:tc>
        <w:tc>
          <w:tcPr>
            <w:tcW w:w="1985" w:type="dxa"/>
          </w:tcPr>
          <w:p w:rsidR="003D5F3B" w:rsidRPr="009A2E79" w:rsidRDefault="009A2E79"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Мұражай</w:t>
            </w:r>
            <w:r w:rsidR="00C32D54">
              <w:rPr>
                <w:rFonts w:ascii="Times New Roman" w:eastAsia="Times New Roman" w:hAnsi="Times New Roman" w:cs="Times New Roman"/>
                <w:sz w:val="20"/>
                <w:lang w:val="kk-KZ" w:eastAsia="ru-RU" w:bidi="ru-RU"/>
              </w:rPr>
              <w:t>дың жүргізіл</w:t>
            </w:r>
            <w:r w:rsidR="00B23571">
              <w:rPr>
                <w:rFonts w:ascii="Times New Roman" w:eastAsia="Times New Roman" w:hAnsi="Times New Roman" w:cs="Times New Roman"/>
                <w:sz w:val="20"/>
                <w:lang w:val="kk-KZ" w:eastAsia="ru-RU" w:bidi="ru-RU"/>
              </w:rPr>
              <w:t>уіне құлшыныстың төмендігі</w:t>
            </w:r>
          </w:p>
        </w:tc>
      </w:tr>
      <w:tr w:rsidR="003D5F3B" w:rsidRPr="007C3142" w:rsidTr="00B6492A">
        <w:trPr>
          <w:trHeight w:val="460"/>
        </w:trPr>
        <w:tc>
          <w:tcPr>
            <w:tcW w:w="2711" w:type="dxa"/>
          </w:tcPr>
          <w:p w:rsidR="003D5F3B" w:rsidRPr="00D7245B" w:rsidRDefault="00D7245B"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 асханасының жұмыс жасауы. Ыстық тамақты ұйымдастыру</w:t>
            </w:r>
          </w:p>
        </w:tc>
        <w:tc>
          <w:tcPr>
            <w:tcW w:w="2268" w:type="dxa"/>
          </w:tcPr>
          <w:p w:rsidR="003D5F3B" w:rsidRPr="00D7245B" w:rsidRDefault="00D7245B"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Асхананың жеткіліксіз түрде жабдықталуы</w:t>
            </w:r>
          </w:p>
        </w:tc>
        <w:tc>
          <w:tcPr>
            <w:tcW w:w="2835" w:type="dxa"/>
          </w:tcPr>
          <w:p w:rsidR="003D5F3B" w:rsidRPr="00546019" w:rsidRDefault="003D5F3B" w:rsidP="00546019">
            <w:pPr>
              <w:spacing w:line="217" w:lineRule="exact"/>
              <w:ind w:left="107"/>
              <w:rPr>
                <w:rFonts w:ascii="Times New Roman" w:eastAsia="Times New Roman" w:hAnsi="Times New Roman" w:cs="Times New Roman"/>
                <w:sz w:val="20"/>
                <w:lang w:val="kk-KZ" w:eastAsia="ru-RU" w:bidi="ru-RU"/>
              </w:rPr>
            </w:pPr>
            <w:r w:rsidRPr="00546019">
              <w:rPr>
                <w:rFonts w:ascii="Times New Roman" w:eastAsia="Times New Roman" w:hAnsi="Times New Roman" w:cs="Times New Roman"/>
                <w:sz w:val="20"/>
                <w:lang w:val="kk-KZ" w:eastAsia="ru-RU" w:bidi="ru-RU"/>
              </w:rPr>
              <w:t xml:space="preserve"> </w:t>
            </w:r>
            <w:r w:rsidR="00546019">
              <w:rPr>
                <w:rFonts w:ascii="Times New Roman" w:eastAsia="Times New Roman" w:hAnsi="Times New Roman" w:cs="Times New Roman"/>
                <w:sz w:val="20"/>
                <w:lang w:val="kk-KZ" w:eastAsia="ru-RU" w:bidi="ru-RU"/>
              </w:rPr>
              <w:t>Асхананы кеңейту, тамақ қабылдауды арттыру</w:t>
            </w:r>
          </w:p>
        </w:tc>
        <w:tc>
          <w:tcPr>
            <w:tcW w:w="1985" w:type="dxa"/>
          </w:tcPr>
          <w:p w:rsidR="003D5F3B" w:rsidRPr="009A2E79" w:rsidRDefault="00B23571"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Ескі электр жүйесі </w:t>
            </w:r>
            <w:r w:rsidR="009A2E79">
              <w:rPr>
                <w:rFonts w:ascii="Times New Roman" w:eastAsia="Times New Roman" w:hAnsi="Times New Roman" w:cs="Times New Roman"/>
                <w:sz w:val="20"/>
                <w:lang w:val="kk-KZ" w:eastAsia="ru-RU" w:bidi="ru-RU"/>
              </w:rPr>
              <w:t>салдарынан құрылғылардың істен шығуы</w:t>
            </w:r>
          </w:p>
        </w:tc>
      </w:tr>
      <w:tr w:rsidR="003D5F3B" w:rsidRPr="007C3142" w:rsidTr="00B6492A">
        <w:trPr>
          <w:trHeight w:val="460"/>
        </w:trPr>
        <w:tc>
          <w:tcPr>
            <w:tcW w:w="2711" w:type="dxa"/>
          </w:tcPr>
          <w:p w:rsidR="003D5F3B" w:rsidRPr="0026284F" w:rsidRDefault="00546019"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Мектептің ішкі безендендірі</w:t>
            </w:r>
            <w:r w:rsidR="0026284F">
              <w:rPr>
                <w:rFonts w:ascii="Times New Roman" w:eastAsia="Times New Roman" w:hAnsi="Times New Roman" w:cs="Times New Roman"/>
                <w:sz w:val="20"/>
                <w:lang w:val="kk-KZ" w:eastAsia="ru-RU" w:bidi="ru-RU"/>
              </w:rPr>
              <w:t>луі</w:t>
            </w:r>
          </w:p>
        </w:tc>
        <w:tc>
          <w:tcPr>
            <w:tcW w:w="2268" w:type="dxa"/>
          </w:tcPr>
          <w:p w:rsidR="003D5F3B" w:rsidRPr="009768C0" w:rsidRDefault="009768C0"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Мектептің заманауи үлгіде безендірілмеуі</w:t>
            </w:r>
          </w:p>
        </w:tc>
        <w:tc>
          <w:tcPr>
            <w:tcW w:w="2835" w:type="dxa"/>
          </w:tcPr>
          <w:p w:rsidR="003D5F3B" w:rsidRPr="00546019" w:rsidRDefault="00546019" w:rsidP="00546019">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Мазмұнды ақпаратты пайдалана отырып, мектепті заманауи үлгіде безендіру</w:t>
            </w:r>
          </w:p>
        </w:tc>
        <w:tc>
          <w:tcPr>
            <w:tcW w:w="1985" w:type="dxa"/>
          </w:tcPr>
          <w:p w:rsidR="003D5F3B" w:rsidRPr="00C32D54" w:rsidRDefault="00C32D54"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 xml:space="preserve">Қабырғаларға ілінген ақпараттың </w:t>
            </w:r>
            <w:r w:rsidR="00E96122">
              <w:rPr>
                <w:rFonts w:ascii="Times New Roman" w:eastAsia="Times New Roman" w:hAnsi="Times New Roman" w:cs="Times New Roman"/>
                <w:sz w:val="20"/>
                <w:lang w:val="kk-KZ" w:eastAsia="ru-RU" w:bidi="ru-RU"/>
              </w:rPr>
              <w:t xml:space="preserve">мазмұнының </w:t>
            </w:r>
            <w:r>
              <w:rPr>
                <w:rFonts w:ascii="Times New Roman" w:eastAsia="Times New Roman" w:hAnsi="Times New Roman" w:cs="Times New Roman"/>
                <w:sz w:val="20"/>
                <w:lang w:val="kk-KZ" w:eastAsia="ru-RU" w:bidi="ru-RU"/>
              </w:rPr>
              <w:t xml:space="preserve">жеткілікті түрде </w:t>
            </w:r>
            <w:r w:rsidR="00E96122">
              <w:rPr>
                <w:rFonts w:ascii="Times New Roman" w:eastAsia="Times New Roman" w:hAnsi="Times New Roman" w:cs="Times New Roman"/>
                <w:sz w:val="20"/>
                <w:lang w:val="kk-KZ" w:eastAsia="ru-RU" w:bidi="ru-RU"/>
              </w:rPr>
              <w:lastRenderedPageBreak/>
              <w:t>берілмеуі</w:t>
            </w:r>
          </w:p>
        </w:tc>
      </w:tr>
      <w:tr w:rsidR="003D5F3B" w:rsidRPr="007C3142" w:rsidTr="00B6492A">
        <w:trPr>
          <w:trHeight w:val="460"/>
        </w:trPr>
        <w:tc>
          <w:tcPr>
            <w:tcW w:w="2711" w:type="dxa"/>
          </w:tcPr>
          <w:p w:rsidR="003D5F3B" w:rsidRPr="00E96122" w:rsidRDefault="003D5F3B" w:rsidP="003D5F3B">
            <w:pPr>
              <w:spacing w:line="217" w:lineRule="exact"/>
              <w:ind w:left="107"/>
              <w:rPr>
                <w:rFonts w:ascii="Times New Roman" w:eastAsia="Times New Roman" w:hAnsi="Times New Roman" w:cs="Times New Roman"/>
                <w:sz w:val="20"/>
                <w:lang w:val="kk-KZ" w:eastAsia="ru-RU" w:bidi="ru-RU"/>
              </w:rPr>
            </w:pPr>
          </w:p>
        </w:tc>
        <w:tc>
          <w:tcPr>
            <w:tcW w:w="2268" w:type="dxa"/>
          </w:tcPr>
          <w:p w:rsidR="003D5F3B" w:rsidRPr="009768C0" w:rsidRDefault="009768C0"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Әлеуметтік серіктестіктің болмауы</w:t>
            </w:r>
          </w:p>
        </w:tc>
        <w:tc>
          <w:tcPr>
            <w:tcW w:w="2835" w:type="dxa"/>
          </w:tcPr>
          <w:p w:rsidR="003D5F3B" w:rsidRPr="009A2E79" w:rsidRDefault="009A2E79" w:rsidP="003D5F3B">
            <w:pPr>
              <w:spacing w:line="217" w:lineRule="exact"/>
              <w:ind w:left="107"/>
              <w:rPr>
                <w:rFonts w:ascii="Times New Roman" w:eastAsia="Times New Roman" w:hAnsi="Times New Roman" w:cs="Times New Roman"/>
                <w:sz w:val="20"/>
                <w:lang w:val="kk-KZ" w:eastAsia="ru-RU" w:bidi="ru-RU"/>
              </w:rPr>
            </w:pPr>
            <w:r>
              <w:rPr>
                <w:rFonts w:ascii="Times New Roman" w:eastAsia="Times New Roman" w:hAnsi="Times New Roman" w:cs="Times New Roman"/>
                <w:sz w:val="20"/>
                <w:lang w:val="kk-KZ" w:eastAsia="ru-RU" w:bidi="ru-RU"/>
              </w:rPr>
              <w:t>Оқушылардың оқу барысында және оқудан тыс уақытта</w:t>
            </w:r>
            <w:r w:rsidR="00C32D54">
              <w:rPr>
                <w:rFonts w:ascii="Times New Roman" w:eastAsia="Times New Roman" w:hAnsi="Times New Roman" w:cs="Times New Roman"/>
                <w:sz w:val="20"/>
                <w:lang w:val="kk-KZ" w:eastAsia="ru-RU" w:bidi="ru-RU"/>
              </w:rPr>
              <w:t>ғы іс-әрекетін</w:t>
            </w:r>
            <w:r>
              <w:rPr>
                <w:rFonts w:ascii="Times New Roman" w:eastAsia="Times New Roman" w:hAnsi="Times New Roman" w:cs="Times New Roman"/>
                <w:sz w:val="20"/>
                <w:lang w:val="kk-KZ" w:eastAsia="ru-RU" w:bidi="ru-RU"/>
              </w:rPr>
              <w:t xml:space="preserve"> ұйымдастыру мақсатында әлеуметтік серіктестерді тарту</w:t>
            </w:r>
          </w:p>
        </w:tc>
        <w:tc>
          <w:tcPr>
            <w:tcW w:w="1985" w:type="dxa"/>
          </w:tcPr>
          <w:p w:rsidR="003D5F3B" w:rsidRPr="00C32D54" w:rsidRDefault="003D5F3B" w:rsidP="003D5F3B">
            <w:pPr>
              <w:spacing w:line="217" w:lineRule="exact"/>
              <w:ind w:left="107"/>
              <w:rPr>
                <w:rFonts w:ascii="Times New Roman" w:eastAsia="Times New Roman" w:hAnsi="Times New Roman" w:cs="Times New Roman"/>
                <w:sz w:val="20"/>
                <w:lang w:val="kk-KZ" w:eastAsia="ru-RU" w:bidi="ru-RU"/>
              </w:rPr>
            </w:pPr>
          </w:p>
        </w:tc>
      </w:tr>
    </w:tbl>
    <w:p w:rsidR="003D5F3B" w:rsidRPr="009A2E79" w:rsidRDefault="003D5F3B" w:rsidP="003D5F3B">
      <w:pPr>
        <w:widowControl w:val="0"/>
        <w:autoSpaceDE w:val="0"/>
        <w:autoSpaceDN w:val="0"/>
        <w:spacing w:after="0" w:line="240" w:lineRule="auto"/>
        <w:rPr>
          <w:rFonts w:ascii="Times New Roman" w:eastAsia="Times New Roman" w:hAnsi="Times New Roman" w:cs="Times New Roman"/>
          <w:b/>
          <w:sz w:val="20"/>
          <w:szCs w:val="24"/>
          <w:lang w:val="kk-KZ" w:eastAsia="ru-RU" w:bidi="ru-RU"/>
        </w:rPr>
      </w:pPr>
    </w:p>
    <w:p w:rsidR="003D5F3B" w:rsidRPr="00C32D54" w:rsidRDefault="003D5F3B" w:rsidP="003D5F3B">
      <w:pPr>
        <w:tabs>
          <w:tab w:val="left" w:pos="993"/>
        </w:tabs>
        <w:spacing w:after="0" w:line="240" w:lineRule="auto"/>
        <w:jc w:val="both"/>
        <w:rPr>
          <w:rFonts w:ascii="Times New Roman" w:hAnsi="Times New Roman" w:cs="Times New Roman"/>
          <w:sz w:val="28"/>
          <w:szCs w:val="28"/>
          <w:lang w:val="kk-KZ"/>
        </w:rPr>
      </w:pPr>
    </w:p>
    <w:p w:rsidR="003D5F3B" w:rsidRPr="00C32D54" w:rsidRDefault="003D5F3B" w:rsidP="003D5F3B">
      <w:pPr>
        <w:tabs>
          <w:tab w:val="left" w:pos="993"/>
        </w:tabs>
        <w:spacing w:after="0" w:line="240" w:lineRule="auto"/>
        <w:jc w:val="both"/>
        <w:rPr>
          <w:rFonts w:ascii="Times New Roman" w:hAnsi="Times New Roman" w:cs="Times New Roman"/>
          <w:sz w:val="28"/>
          <w:szCs w:val="28"/>
          <w:lang w:val="kk-KZ"/>
        </w:rPr>
      </w:pPr>
    </w:p>
    <w:p w:rsidR="003D5F3B" w:rsidRPr="00C32D54" w:rsidRDefault="003D5F3B" w:rsidP="003D5F3B">
      <w:pPr>
        <w:tabs>
          <w:tab w:val="left" w:pos="993"/>
        </w:tabs>
        <w:spacing w:after="0" w:line="240" w:lineRule="auto"/>
        <w:jc w:val="both"/>
        <w:rPr>
          <w:rFonts w:ascii="Times New Roman" w:hAnsi="Times New Roman" w:cs="Times New Roman"/>
          <w:sz w:val="28"/>
          <w:szCs w:val="28"/>
          <w:lang w:val="kk-KZ"/>
        </w:rPr>
      </w:pPr>
    </w:p>
    <w:p w:rsidR="003D5F3B" w:rsidRPr="00C32D54" w:rsidRDefault="003D5F3B" w:rsidP="003D5F3B">
      <w:pPr>
        <w:tabs>
          <w:tab w:val="left" w:pos="993"/>
        </w:tabs>
        <w:spacing w:after="0" w:line="240" w:lineRule="auto"/>
        <w:jc w:val="both"/>
        <w:rPr>
          <w:rFonts w:ascii="Times New Roman" w:hAnsi="Times New Roman" w:cs="Times New Roman"/>
          <w:sz w:val="28"/>
          <w:szCs w:val="28"/>
          <w:lang w:val="kk-KZ"/>
        </w:rPr>
      </w:pPr>
    </w:p>
    <w:p w:rsidR="003D5F3B" w:rsidRPr="00C32D54" w:rsidRDefault="003D5F3B" w:rsidP="003D5F3B">
      <w:pPr>
        <w:tabs>
          <w:tab w:val="left" w:pos="993"/>
        </w:tabs>
        <w:spacing w:after="0" w:line="240" w:lineRule="auto"/>
        <w:jc w:val="both"/>
        <w:rPr>
          <w:rFonts w:ascii="Times New Roman" w:hAnsi="Times New Roman" w:cs="Times New Roman"/>
          <w:sz w:val="28"/>
          <w:szCs w:val="28"/>
          <w:lang w:val="kk-KZ"/>
        </w:rPr>
      </w:pPr>
    </w:p>
    <w:p w:rsidR="003D5F3B" w:rsidRPr="00C32D54" w:rsidRDefault="003D5F3B" w:rsidP="00542B44">
      <w:pPr>
        <w:tabs>
          <w:tab w:val="left" w:pos="993"/>
        </w:tabs>
        <w:spacing w:after="0" w:line="240" w:lineRule="auto"/>
        <w:jc w:val="both"/>
        <w:rPr>
          <w:rFonts w:ascii="Times New Roman" w:hAnsi="Times New Roman" w:cs="Times New Roman"/>
          <w:sz w:val="28"/>
          <w:szCs w:val="28"/>
          <w:lang w:val="kk-KZ"/>
        </w:rPr>
      </w:pPr>
    </w:p>
    <w:p w:rsidR="00E822C8" w:rsidRPr="00542B44" w:rsidRDefault="00E822C8" w:rsidP="00E822C8">
      <w:pPr>
        <w:tabs>
          <w:tab w:val="left" w:pos="993"/>
        </w:tabs>
        <w:spacing w:after="0" w:line="240" w:lineRule="auto"/>
        <w:jc w:val="both"/>
        <w:rPr>
          <w:rFonts w:ascii="Times New Roman" w:hAnsi="Times New Roman" w:cs="Times New Roman"/>
          <w:sz w:val="28"/>
          <w:szCs w:val="28"/>
          <w:lang w:val="kk-KZ"/>
        </w:rPr>
      </w:pPr>
    </w:p>
    <w:p w:rsidR="00A054FD" w:rsidRPr="00A1124B" w:rsidRDefault="00B006D3" w:rsidP="00A1124B">
      <w:pPr>
        <w:pStyle w:val="TableParagraph"/>
        <w:rPr>
          <w:i/>
        </w:rPr>
        <w:sectPr w:rsidR="00A054FD" w:rsidRPr="00A1124B" w:rsidSect="00AC38F9">
          <w:headerReference w:type="default" r:id="rId9"/>
          <w:headerReference w:type="first" r:id="rId10"/>
          <w:pgSz w:w="11906" w:h="16838"/>
          <w:pgMar w:top="567" w:right="849" w:bottom="993" w:left="1418" w:header="0" w:footer="0" w:gutter="0"/>
          <w:cols w:space="708"/>
          <w:titlePg/>
          <w:docGrid w:linePitch="360"/>
        </w:sectPr>
      </w:pPr>
      <w:r>
        <w:rPr>
          <w:i/>
        </w:rPr>
        <w:t xml:space="preserve"> </w:t>
      </w:r>
      <w:r w:rsidR="00A1124B" w:rsidRPr="00A1124B">
        <w:rPr>
          <w:i/>
        </w:rPr>
        <w:t>)</w:t>
      </w:r>
    </w:p>
    <w:tbl>
      <w:tblPr>
        <w:tblStyle w:val="aa"/>
        <w:tblW w:w="16370" w:type="dxa"/>
        <w:tblInd w:w="-34" w:type="dxa"/>
        <w:tblLook w:val="04A0" w:firstRow="1" w:lastRow="0" w:firstColumn="1" w:lastColumn="0" w:noHBand="0" w:noVBand="1"/>
      </w:tblPr>
      <w:tblGrid>
        <w:gridCol w:w="295"/>
        <w:gridCol w:w="14022"/>
        <w:gridCol w:w="1248"/>
        <w:gridCol w:w="400"/>
        <w:gridCol w:w="405"/>
      </w:tblGrid>
      <w:tr w:rsidR="00A054FD" w:rsidTr="00CC1280">
        <w:tc>
          <w:tcPr>
            <w:tcW w:w="16370" w:type="dxa"/>
            <w:gridSpan w:val="5"/>
            <w:tcBorders>
              <w:top w:val="nil"/>
              <w:left w:val="nil"/>
              <w:bottom w:val="nil"/>
              <w:right w:val="nil"/>
            </w:tcBorders>
            <w:vAlign w:val="center"/>
          </w:tcPr>
          <w:p w:rsidR="00A054FD" w:rsidRPr="00E734C6" w:rsidRDefault="00B9069F" w:rsidP="00AC38F9">
            <w:pPr>
              <w:widowControl w:val="0"/>
              <w:tabs>
                <w:tab w:val="left" w:pos="1134"/>
              </w:tabs>
              <w:overflowPunct w:val="0"/>
              <w:autoSpaceDE w:val="0"/>
              <w:autoSpaceDN w:val="0"/>
              <w:adjustRightInd w:val="0"/>
              <w:jc w:val="center"/>
              <w:rPr>
                <w:rFonts w:ascii="Times New Roman" w:hAnsi="Times New Roman" w:cs="Times New Roman"/>
                <w:b/>
                <w:caps/>
                <w:color w:val="FF0000"/>
                <w:sz w:val="24"/>
                <w:szCs w:val="24"/>
              </w:rPr>
            </w:pPr>
            <w:r w:rsidRPr="00A660AF">
              <w:rPr>
                <w:noProof/>
                <w:lang w:eastAsia="ru-RU"/>
              </w:rPr>
              <w:lastRenderedPageBreak/>
              <mc:AlternateContent>
                <mc:Choice Requires="wps">
                  <w:drawing>
                    <wp:anchor distT="0" distB="0" distL="114300" distR="114300" simplePos="0" relativeHeight="251659264" behindDoc="0" locked="0" layoutInCell="1" allowOverlap="1" wp14:anchorId="0321D96F" wp14:editId="449F28DA">
                      <wp:simplePos x="0" y="0"/>
                      <wp:positionH relativeFrom="column">
                        <wp:posOffset>1359535</wp:posOffset>
                      </wp:positionH>
                      <wp:positionV relativeFrom="paragraph">
                        <wp:posOffset>-203835</wp:posOffset>
                      </wp:positionV>
                      <wp:extent cx="7129780" cy="793750"/>
                      <wp:effectExtent l="0" t="0" r="13970" b="25400"/>
                      <wp:wrapNone/>
                      <wp:docPr id="2" name="Прямоугольник 2"/>
                      <wp:cNvGraphicFramePr/>
                      <a:graphic xmlns:a="http://schemas.openxmlformats.org/drawingml/2006/main">
                        <a:graphicData uri="http://schemas.microsoft.com/office/word/2010/wordprocessingShape">
                          <wps:wsp>
                            <wps:cNvSpPr/>
                            <wps:spPr>
                              <a:xfrm>
                                <a:off x="0" y="0"/>
                                <a:ext cx="7129780" cy="793750"/>
                              </a:xfrm>
                              <a:prstGeom prst="rect">
                                <a:avLst/>
                              </a:prstGeom>
                              <a:solidFill>
                                <a:sysClr val="window" lastClr="FFFFFF"/>
                              </a:solidFill>
                              <a:ln w="25400" cap="flat" cmpd="sng" algn="ctr">
                                <a:solidFill>
                                  <a:sysClr val="windowText" lastClr="000000"/>
                                </a:solidFill>
                                <a:prstDash val="solid"/>
                              </a:ln>
                              <a:effectLst/>
                            </wps:spPr>
                            <wps:txbx>
                              <w:txbxContent>
                                <w:p w:rsidR="00B006D3" w:rsidRPr="00B9069F" w:rsidRDefault="00B006D3" w:rsidP="00B9069F">
                                  <w:pPr>
                                    <w:pStyle w:val="a9"/>
                                    <w:widowControl w:val="0"/>
                                    <w:numPr>
                                      <w:ilvl w:val="0"/>
                                      <w:numId w:val="25"/>
                                    </w:numPr>
                                    <w:overflowPunct w:val="0"/>
                                    <w:autoSpaceDE w:val="0"/>
                                    <w:autoSpaceDN w:val="0"/>
                                    <w:adjustRightInd w:val="0"/>
                                    <w:jc w:val="both"/>
                                    <w:rPr>
                                      <w:b/>
                                      <w:bCs/>
                                      <w:sz w:val="28"/>
                                      <w:szCs w:val="28"/>
                                    </w:rPr>
                                  </w:pPr>
                                  <w:r w:rsidRPr="00B9069F">
                                    <w:rPr>
                                      <w:b/>
                                      <w:bCs/>
                                      <w:sz w:val="28"/>
                                      <w:szCs w:val="28"/>
                                      <w:lang w:val="kk-KZ"/>
                                    </w:rPr>
                                    <w:t>Білім беру ұйымының даму Концепциясы</w:t>
                                  </w:r>
                                </w:p>
                                <w:p w:rsidR="007C3142" w:rsidRPr="00B74408" w:rsidRDefault="007C3142" w:rsidP="00A660AF">
                                  <w:pPr>
                                    <w:jc w:val="center"/>
                                    <w:rPr>
                                      <w:rFonts w:ascii="Times New Roman" w:hAnsi="Times New Roman" w:cs="Times New Roman"/>
                                      <w:b/>
                                      <w:sz w:val="28"/>
                                      <w:szCs w:val="28"/>
                                      <w:lang w:val="kk-KZ"/>
                                    </w:rPr>
                                  </w:pPr>
                                  <w:r w:rsidRPr="00B74408">
                                    <w:rPr>
                                      <w:rFonts w:ascii="Times New Roman" w:hAnsi="Times New Roman" w:cs="Times New Roman"/>
                                      <w:b/>
                                      <w:sz w:val="28"/>
                                      <w:szCs w:val="28"/>
                                      <w:lang w:val="kk-KZ"/>
                                    </w:rPr>
                                    <w:t>Мектептің даму Концепциясы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07.05pt;margin-top:-16.05pt;width:561.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" fillcolor="window" strokecolor="windowText" strokeweight="2pt">
                      <v:textbox>
                        <w:txbxContent>
                          <w:p w:rsidR="00B006D3" w:rsidRPr="00B9069F" w:rsidRDefault="00B006D3" w:rsidP="00B9069F">
                            <w:pPr>
                              <w:pStyle w:val="a9"/>
                              <w:widowControl w:val="0"/>
                              <w:numPr>
                                <w:ilvl w:val="0"/>
                                <w:numId w:val="25"/>
                              </w:numPr>
                              <w:overflowPunct w:val="0"/>
                              <w:autoSpaceDE w:val="0"/>
                              <w:autoSpaceDN w:val="0"/>
                              <w:adjustRightInd w:val="0"/>
                              <w:jc w:val="both"/>
                              <w:rPr>
                                <w:b/>
                                <w:bCs/>
                                <w:sz w:val="28"/>
                                <w:szCs w:val="28"/>
                              </w:rPr>
                            </w:pPr>
                            <w:r w:rsidRPr="00B9069F">
                              <w:rPr>
                                <w:b/>
                                <w:bCs/>
                                <w:sz w:val="28"/>
                                <w:szCs w:val="28"/>
                                <w:lang w:val="kk-KZ"/>
                              </w:rPr>
                              <w:t>Білім беру ұйымының даму Концепциясы</w:t>
                            </w:r>
                          </w:p>
                          <w:p w:rsidR="007C3142" w:rsidRPr="00B74408" w:rsidRDefault="007C3142" w:rsidP="00A660AF">
                            <w:pPr>
                              <w:jc w:val="center"/>
                              <w:rPr>
                                <w:rFonts w:ascii="Times New Roman" w:hAnsi="Times New Roman" w:cs="Times New Roman"/>
                                <w:b/>
                                <w:sz w:val="28"/>
                                <w:szCs w:val="28"/>
                                <w:lang w:val="kk-KZ"/>
                              </w:rPr>
                            </w:pPr>
                            <w:r w:rsidRPr="00B74408">
                              <w:rPr>
                                <w:rFonts w:ascii="Times New Roman" w:hAnsi="Times New Roman" w:cs="Times New Roman"/>
                                <w:b/>
                                <w:sz w:val="28"/>
                                <w:szCs w:val="28"/>
                                <w:lang w:val="kk-KZ"/>
                              </w:rPr>
                              <w:t>Мектептің даму Концепциясы</w:t>
                            </w:r>
                          </w:p>
                        </w:txbxContent>
                      </v:textbox>
                    </v:rect>
                  </w:pict>
                </mc:Fallback>
              </mc:AlternateContent>
            </w:r>
          </w:p>
        </w:tc>
      </w:tr>
      <w:tr w:rsidR="00A054FD" w:rsidTr="00CC1280">
        <w:tc>
          <w:tcPr>
            <w:tcW w:w="295" w:type="dxa"/>
            <w:vMerge w:val="restart"/>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eastAsia="ru-RU"/>
              </w:rPr>
            </w:pPr>
          </w:p>
        </w:tc>
        <w:tc>
          <w:tcPr>
            <w:tcW w:w="14022" w:type="dxa"/>
            <w:tcBorders>
              <w:top w:val="nil"/>
              <w:left w:val="nil"/>
              <w:bottom w:val="nil"/>
              <w:right w:val="nil"/>
            </w:tcBorders>
            <w:vAlign w:val="center"/>
          </w:tcPr>
          <w:p w:rsidR="00C0079C" w:rsidRPr="004E4F18" w:rsidRDefault="00C0079C"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1248" w:type="dxa"/>
            <w:tcBorders>
              <w:top w:val="nil"/>
              <w:left w:val="nil"/>
              <w:bottom w:val="nil"/>
              <w:right w:val="nil"/>
            </w:tcBorders>
            <w:vAlign w:val="center"/>
          </w:tcPr>
          <w:p w:rsidR="00A054FD" w:rsidRPr="00E734C6" w:rsidRDefault="00A054FD" w:rsidP="00CC1280">
            <w:pPr>
              <w:widowControl w:val="0"/>
              <w:tabs>
                <w:tab w:val="left" w:pos="967"/>
                <w:tab w:val="left" w:pos="1134"/>
              </w:tabs>
              <w:overflowPunct w:val="0"/>
              <w:autoSpaceDE w:val="0"/>
              <w:autoSpaceDN w:val="0"/>
              <w:adjustRightInd w:val="0"/>
              <w:ind w:left="176"/>
              <w:jc w:val="center"/>
              <w:rPr>
                <w:rFonts w:ascii="Times New Roman" w:hAnsi="Times New Roman" w:cs="Times New Roman"/>
                <w:b/>
                <w:caps/>
                <w:color w:val="FF0000"/>
                <w:sz w:val="24"/>
                <w:szCs w:val="24"/>
              </w:rPr>
            </w:pPr>
          </w:p>
        </w:tc>
        <w:tc>
          <w:tcPr>
            <w:tcW w:w="400" w:type="dxa"/>
            <w:vMerge w:val="restart"/>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405" w:type="dxa"/>
            <w:tcBorders>
              <w:top w:val="nil"/>
              <w:left w:val="nil"/>
              <w:bottom w:val="nil"/>
              <w:right w:val="nil"/>
            </w:tcBorders>
            <w:vAlign w:val="center"/>
          </w:tcPr>
          <w:p w:rsidR="00A054FD" w:rsidRPr="00E734C6" w:rsidRDefault="00A054FD" w:rsidP="00AC38F9">
            <w:pPr>
              <w:widowControl w:val="0"/>
              <w:tabs>
                <w:tab w:val="left" w:pos="440"/>
                <w:tab w:val="left" w:pos="582"/>
                <w:tab w:val="left" w:pos="2331"/>
              </w:tabs>
              <w:overflowPunct w:val="0"/>
              <w:autoSpaceDE w:val="0"/>
              <w:autoSpaceDN w:val="0"/>
              <w:adjustRightInd w:val="0"/>
              <w:jc w:val="center"/>
              <w:rPr>
                <w:rFonts w:ascii="Times New Roman" w:hAnsi="Times New Roman" w:cs="Times New Roman"/>
                <w:b/>
                <w:caps/>
                <w:color w:val="FF0000"/>
                <w:sz w:val="24"/>
                <w:szCs w:val="24"/>
              </w:rPr>
            </w:pPr>
          </w:p>
        </w:tc>
      </w:tr>
      <w:tr w:rsidR="00A054FD" w:rsidTr="00CC1280">
        <w:tc>
          <w:tcPr>
            <w:tcW w:w="295" w:type="dxa"/>
            <w:vMerge/>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eastAsia="ru-RU"/>
              </w:rPr>
            </w:pPr>
          </w:p>
        </w:tc>
        <w:tc>
          <w:tcPr>
            <w:tcW w:w="14022" w:type="dxa"/>
            <w:tcBorders>
              <w:top w:val="nil"/>
              <w:left w:val="nil"/>
              <w:bottom w:val="nil"/>
              <w:right w:val="nil"/>
            </w:tcBorders>
            <w:vAlign w:val="center"/>
          </w:tcPr>
          <w:p w:rsidR="00A054FD" w:rsidRPr="004E4F18" w:rsidRDefault="00A054FD" w:rsidP="00B66A1A">
            <w:pPr>
              <w:widowControl w:val="0"/>
              <w:tabs>
                <w:tab w:val="left" w:pos="967"/>
                <w:tab w:val="left" w:pos="1134"/>
              </w:tabs>
              <w:overflowPunct w:val="0"/>
              <w:autoSpaceDE w:val="0"/>
              <w:autoSpaceDN w:val="0"/>
              <w:adjustRightInd w:val="0"/>
              <w:rPr>
                <w:rFonts w:ascii="Times New Roman" w:hAnsi="Times New Roman" w:cs="Times New Roman"/>
                <w:b/>
                <w:caps/>
                <w:color w:val="FF0000"/>
                <w:sz w:val="24"/>
                <w:szCs w:val="24"/>
              </w:rPr>
            </w:pPr>
          </w:p>
        </w:tc>
        <w:tc>
          <w:tcPr>
            <w:tcW w:w="1248" w:type="dxa"/>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400" w:type="dxa"/>
            <w:vMerge/>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405" w:type="dxa"/>
            <w:tcBorders>
              <w:top w:val="nil"/>
              <w:left w:val="nil"/>
              <w:bottom w:val="nil"/>
              <w:right w:val="nil"/>
            </w:tcBorders>
            <w:vAlign w:val="center"/>
          </w:tcPr>
          <w:p w:rsidR="00A054FD" w:rsidRPr="00E734C6" w:rsidRDefault="00A054FD" w:rsidP="00AC38F9">
            <w:pPr>
              <w:widowControl w:val="0"/>
              <w:tabs>
                <w:tab w:val="left" w:pos="440"/>
                <w:tab w:val="left" w:pos="582"/>
                <w:tab w:val="left" w:pos="2331"/>
              </w:tabs>
              <w:overflowPunct w:val="0"/>
              <w:autoSpaceDE w:val="0"/>
              <w:autoSpaceDN w:val="0"/>
              <w:adjustRightInd w:val="0"/>
              <w:jc w:val="center"/>
              <w:rPr>
                <w:rFonts w:ascii="Times New Roman" w:hAnsi="Times New Roman" w:cs="Times New Roman"/>
                <w:b/>
                <w:caps/>
                <w:color w:val="FF0000"/>
                <w:sz w:val="24"/>
                <w:szCs w:val="24"/>
              </w:rPr>
            </w:pPr>
          </w:p>
        </w:tc>
      </w:tr>
      <w:tr w:rsidR="00A054FD" w:rsidTr="00CC1280">
        <w:tc>
          <w:tcPr>
            <w:tcW w:w="295" w:type="dxa"/>
            <w:vMerge/>
            <w:tcBorders>
              <w:top w:val="nil"/>
              <w:left w:val="nil"/>
              <w:bottom w:val="nil"/>
              <w:right w:val="nil"/>
            </w:tcBorders>
            <w:vAlign w:val="center"/>
          </w:tcPr>
          <w:p w:rsidR="00A054FD" w:rsidRPr="00E734C6" w:rsidRDefault="00A054FD" w:rsidP="00AC38F9">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color w:val="FF0000"/>
                <w:sz w:val="24"/>
                <w:szCs w:val="24"/>
                <w:lang w:eastAsia="ru-RU"/>
              </w:rPr>
            </w:pPr>
          </w:p>
        </w:tc>
        <w:tc>
          <w:tcPr>
            <w:tcW w:w="16075" w:type="dxa"/>
            <w:gridSpan w:val="4"/>
            <w:tcBorders>
              <w:top w:val="nil"/>
              <w:left w:val="nil"/>
              <w:bottom w:val="nil"/>
              <w:right w:val="nil"/>
            </w:tcBorders>
            <w:vAlign w:val="center"/>
          </w:tcPr>
          <w:p w:rsidR="00D97EE8" w:rsidRPr="004E4F18" w:rsidRDefault="00D97EE8" w:rsidP="00D97EE8">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color w:val="FF0000"/>
                <w:sz w:val="24"/>
                <w:szCs w:val="24"/>
                <w:lang w:eastAsia="ru-RU"/>
              </w:rPr>
            </w:pPr>
          </w:p>
        </w:tc>
      </w:tr>
    </w:tbl>
    <w:p w:rsidR="00A660AF" w:rsidRDefault="00A660AF" w:rsidP="00F902C9">
      <w:pPr>
        <w:spacing w:after="0" w:line="240" w:lineRule="auto"/>
        <w:ind w:firstLine="567"/>
        <w:jc w:val="both"/>
        <w:rPr>
          <w:rFonts w:ascii="Times New Roman" w:hAnsi="Times New Roman" w:cs="Times New Roman"/>
          <w:sz w:val="28"/>
          <w:szCs w:val="28"/>
        </w:rPr>
      </w:pPr>
      <w:r w:rsidRPr="00A660AF">
        <w:rPr>
          <w:noProof/>
          <w:lang w:eastAsia="ru-RU"/>
        </w:rPr>
        <mc:AlternateContent>
          <mc:Choice Requires="wps">
            <w:drawing>
              <wp:anchor distT="0" distB="0" distL="114300" distR="114300" simplePos="0" relativeHeight="251661312" behindDoc="0" locked="0" layoutInCell="1" allowOverlap="1" wp14:anchorId="5A09DEA6" wp14:editId="47AF61CB">
                <wp:simplePos x="0" y="0"/>
                <wp:positionH relativeFrom="column">
                  <wp:posOffset>1322070</wp:posOffset>
                </wp:positionH>
                <wp:positionV relativeFrom="paragraph">
                  <wp:posOffset>154759</wp:posOffset>
                </wp:positionV>
                <wp:extent cx="7130374" cy="1254869"/>
                <wp:effectExtent l="0" t="0" r="13970" b="21590"/>
                <wp:wrapNone/>
                <wp:docPr id="3" name="Прямоугольник 3"/>
                <wp:cNvGraphicFramePr/>
                <a:graphic xmlns:a="http://schemas.openxmlformats.org/drawingml/2006/main">
                  <a:graphicData uri="http://schemas.microsoft.com/office/word/2010/wordprocessingShape">
                    <wps:wsp>
                      <wps:cNvSpPr/>
                      <wps:spPr>
                        <a:xfrm>
                          <a:off x="0" y="0"/>
                          <a:ext cx="7130374" cy="1254869"/>
                        </a:xfrm>
                        <a:prstGeom prst="rect">
                          <a:avLst/>
                        </a:prstGeom>
                        <a:solidFill>
                          <a:sysClr val="window" lastClr="FFFFFF"/>
                        </a:solidFill>
                        <a:ln w="25400" cap="flat" cmpd="sng" algn="ctr">
                          <a:solidFill>
                            <a:sysClr val="windowText" lastClr="000000"/>
                          </a:solidFill>
                          <a:prstDash val="solid"/>
                        </a:ln>
                        <a:effectLst/>
                      </wps:spPr>
                      <wps:txbx>
                        <w:txbxContent>
                          <w:p w:rsidR="007C3142" w:rsidRPr="00AE100F" w:rsidRDefault="007C3142" w:rsidP="00A660AF">
                            <w:pPr>
                              <w:jc w:val="center"/>
                              <w:rPr>
                                <w:rFonts w:ascii="Times New Roman" w:hAnsi="Times New Roman" w:cs="Times New Roman"/>
                                <w:b/>
                                <w:i/>
                                <w:sz w:val="24"/>
                                <w:szCs w:val="24"/>
                              </w:rPr>
                            </w:pPr>
                            <w:r>
                              <w:rPr>
                                <w:rFonts w:ascii="Times New Roman" w:hAnsi="Times New Roman" w:cs="Times New Roman"/>
                                <w:b/>
                                <w:sz w:val="24"/>
                                <w:szCs w:val="24"/>
                                <w:lang w:val="kk-KZ"/>
                              </w:rPr>
                              <w:t>Мектеп миссиясы</w:t>
                            </w:r>
                            <w:r>
                              <w:rPr>
                                <w:rFonts w:ascii="Times New Roman" w:hAnsi="Times New Roman" w:cs="Times New Roman"/>
                                <w:b/>
                                <w:sz w:val="24"/>
                                <w:szCs w:val="24"/>
                              </w:rPr>
                              <w:t xml:space="preserve">: </w:t>
                            </w:r>
                            <w:r>
                              <w:rPr>
                                <w:rFonts w:ascii="Times New Roman" w:hAnsi="Times New Roman" w:cs="Times New Roman"/>
                                <w:b/>
                                <w:sz w:val="24"/>
                                <w:szCs w:val="24"/>
                                <w:lang w:val="kk-KZ"/>
                              </w:rPr>
                              <w:t>Үнемі өзгеріп тұратын жағдайда әлеуметтік белсенді  және бәсекеге қабілетті, өмірлік және кәсіби өзін-өзі анықтауға дайын оқушылардың білім сапасын арттыруға бағытталған білім беру кеңістігін жетілдіруге жағдай жасау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7" style="position:absolute;left:0;text-align:left;margin-left:104.1pt;margin-top:12.2pt;width:561.45pt;height:9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" fillcolor="window" strokecolor="windowText" strokeweight="2pt">
                <v:textbox>
                  <w:txbxContent>
                    <w:p w:rsidR="007C3142" w:rsidRPr="00AE100F" w:rsidRDefault="007C3142" w:rsidP="00A660AF">
                      <w:pPr>
                        <w:jc w:val="center"/>
                        <w:rPr>
                          <w:rFonts w:ascii="Times New Roman" w:hAnsi="Times New Roman" w:cs="Times New Roman"/>
                          <w:b/>
                          <w:i/>
                          <w:sz w:val="24"/>
                          <w:szCs w:val="24"/>
                        </w:rPr>
                      </w:pPr>
                      <w:r>
                        <w:rPr>
                          <w:rFonts w:ascii="Times New Roman" w:hAnsi="Times New Roman" w:cs="Times New Roman"/>
                          <w:b/>
                          <w:sz w:val="24"/>
                          <w:szCs w:val="24"/>
                          <w:lang w:val="kk-KZ"/>
                        </w:rPr>
                        <w:t>Мектеп миссиясы</w:t>
                      </w:r>
                      <w:r>
                        <w:rPr>
                          <w:rFonts w:ascii="Times New Roman" w:hAnsi="Times New Roman" w:cs="Times New Roman"/>
                          <w:b/>
                          <w:sz w:val="24"/>
                          <w:szCs w:val="24"/>
                        </w:rPr>
                        <w:t xml:space="preserve">: </w:t>
                      </w:r>
                      <w:r>
                        <w:rPr>
                          <w:rFonts w:ascii="Times New Roman" w:hAnsi="Times New Roman" w:cs="Times New Roman"/>
                          <w:b/>
                          <w:sz w:val="24"/>
                          <w:szCs w:val="24"/>
                          <w:lang w:val="kk-KZ"/>
                        </w:rPr>
                        <w:t>Үнемі өзгеріп тұратын жағдайда әлеуметтік белсенді  және бәсекеге қабілетті, өмірлік және кәсіби өзін-өзі анықтауға дайын оқушылардың білім сапасын арттыруға бағытталған білім беру кеңістігін жетілдіруге жағдай жасау</w:t>
                      </w:r>
                    </w:p>
                  </w:txbxContent>
                </v:textbox>
              </v:rect>
            </w:pict>
          </mc:Fallback>
        </mc:AlternateContent>
      </w:r>
    </w:p>
    <w:p w:rsidR="00A660AF" w:rsidRPr="00A660AF" w:rsidRDefault="00A660AF" w:rsidP="00A660AF">
      <w:pPr>
        <w:rPr>
          <w:rFonts w:ascii="Times New Roman" w:hAnsi="Times New Roman" w:cs="Times New Roman"/>
          <w:sz w:val="28"/>
          <w:szCs w:val="28"/>
        </w:rPr>
      </w:pPr>
    </w:p>
    <w:p w:rsidR="00A660AF" w:rsidRPr="00A660AF" w:rsidRDefault="00A660AF" w:rsidP="00A660AF">
      <w:pPr>
        <w:rPr>
          <w:rFonts w:ascii="Times New Roman" w:hAnsi="Times New Roman" w:cs="Times New Roman"/>
          <w:sz w:val="28"/>
          <w:szCs w:val="28"/>
        </w:rPr>
      </w:pPr>
    </w:p>
    <w:p w:rsidR="00A660AF" w:rsidRDefault="00A660AF" w:rsidP="00A660AF">
      <w:pPr>
        <w:rPr>
          <w:rFonts w:ascii="Times New Roman" w:hAnsi="Times New Roman" w:cs="Times New Roman"/>
          <w:sz w:val="28"/>
          <w:szCs w:val="28"/>
        </w:rPr>
      </w:pPr>
    </w:p>
    <w:p w:rsidR="00A660AF" w:rsidRDefault="00A660AF" w:rsidP="00A660AF">
      <w:pPr>
        <w:tabs>
          <w:tab w:val="left" w:pos="2896"/>
        </w:tabs>
        <w:rPr>
          <w:rFonts w:ascii="Times New Roman" w:hAnsi="Times New Roman" w:cs="Times New Roman"/>
          <w:sz w:val="28"/>
          <w:szCs w:val="28"/>
        </w:rPr>
      </w:pPr>
      <w:r>
        <w:rPr>
          <w:rFonts w:ascii="Times New Roman" w:hAnsi="Times New Roman" w:cs="Times New Roman"/>
          <w:sz w:val="28"/>
          <w:szCs w:val="28"/>
        </w:rPr>
        <w:tab/>
      </w:r>
    </w:p>
    <w:p w:rsidR="00A660AF" w:rsidRDefault="00B9069F" w:rsidP="00A660AF">
      <w:pPr>
        <w:rPr>
          <w:rFonts w:ascii="Times New Roman" w:hAnsi="Times New Roman" w:cs="Times New Roman"/>
          <w:sz w:val="28"/>
          <w:szCs w:val="28"/>
        </w:rPr>
      </w:pPr>
      <w:r w:rsidRPr="00A660AF">
        <w:rPr>
          <w:noProof/>
          <w:lang w:eastAsia="ru-RU"/>
        </w:rPr>
        <mc:AlternateContent>
          <mc:Choice Requires="wps">
            <w:drawing>
              <wp:anchor distT="0" distB="0" distL="114300" distR="114300" simplePos="0" relativeHeight="251663360" behindDoc="0" locked="0" layoutInCell="1" allowOverlap="1" wp14:anchorId="2C2246AE" wp14:editId="39FE5E1F">
                <wp:simplePos x="0" y="0"/>
                <wp:positionH relativeFrom="column">
                  <wp:posOffset>13970</wp:posOffset>
                </wp:positionH>
                <wp:positionV relativeFrom="paragraph">
                  <wp:posOffset>6350</wp:posOffset>
                </wp:positionV>
                <wp:extent cx="1560195" cy="626110"/>
                <wp:effectExtent l="0" t="0" r="20955" b="21590"/>
                <wp:wrapNone/>
                <wp:docPr id="8" name="Прямоугольник 8"/>
                <wp:cNvGraphicFramePr/>
                <a:graphic xmlns:a="http://schemas.openxmlformats.org/drawingml/2006/main">
                  <a:graphicData uri="http://schemas.microsoft.com/office/word/2010/wordprocessingShape">
                    <wps:wsp>
                      <wps:cNvSpPr/>
                      <wps:spPr>
                        <a:xfrm>
                          <a:off x="0" y="0"/>
                          <a:ext cx="1560195" cy="626110"/>
                        </a:xfrm>
                        <a:prstGeom prst="rect">
                          <a:avLst/>
                        </a:prstGeom>
                        <a:solidFill>
                          <a:sysClr val="window" lastClr="FFFFFF"/>
                        </a:solidFill>
                        <a:ln w="25400" cap="flat" cmpd="sng" algn="ctr">
                          <a:solidFill>
                            <a:sysClr val="windowText" lastClr="000000"/>
                          </a:solidFill>
                          <a:prstDash val="solid"/>
                        </a:ln>
                        <a:effectLst/>
                      </wps:spPr>
                      <wps:txbx>
                        <w:txbxContent>
                          <w:p w:rsidR="007C3142" w:rsidRDefault="007C3142" w:rsidP="00A660AF">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1</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sidRPr="00EC09DE">
                              <w:rPr>
                                <w:rFonts w:ascii="Times New Roman" w:hAnsi="Times New Roman" w:cs="Times New Roman"/>
                                <w:b/>
                                <w:sz w:val="20"/>
                                <w:szCs w:val="20"/>
                              </w:rPr>
                              <w:t>.</w:t>
                            </w:r>
                          </w:p>
                          <w:p w:rsidR="007C3142" w:rsidRPr="00EC09DE" w:rsidRDefault="007C3142" w:rsidP="00A660AF">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 xml:space="preserve"> </w:t>
                            </w:r>
                            <w:r>
                              <w:rPr>
                                <w:rFonts w:ascii="Times New Roman" w:hAnsi="Times New Roman" w:cs="Times New Roman"/>
                                <w:b/>
                                <w:sz w:val="20"/>
                                <w:szCs w:val="20"/>
                                <w:lang w:val="kk-KZ"/>
                              </w:rPr>
                              <w:t>Білім сапасын дамыту</w:t>
                            </w:r>
                          </w:p>
                          <w:p w:rsidR="007C3142" w:rsidRDefault="007C3142" w:rsidP="00A660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8" style="position:absolute;margin-left:1.1pt;margin-top:.5pt;width:122.85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" fillcolor="window" strokecolor="windowText" strokeweight="2pt">
                <v:textbox>
                  <w:txbxContent>
                    <w:p w:rsidR="007C3142" w:rsidRDefault="007C3142" w:rsidP="00A660AF">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1</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sidRPr="00EC09DE">
                        <w:rPr>
                          <w:rFonts w:ascii="Times New Roman" w:hAnsi="Times New Roman" w:cs="Times New Roman"/>
                          <w:b/>
                          <w:sz w:val="20"/>
                          <w:szCs w:val="20"/>
                        </w:rPr>
                        <w:t>.</w:t>
                      </w:r>
                    </w:p>
                    <w:p w:rsidR="007C3142" w:rsidRPr="00EC09DE" w:rsidRDefault="007C3142" w:rsidP="00A660AF">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 xml:space="preserve"> </w:t>
                      </w:r>
                      <w:r>
                        <w:rPr>
                          <w:rFonts w:ascii="Times New Roman" w:hAnsi="Times New Roman" w:cs="Times New Roman"/>
                          <w:b/>
                          <w:sz w:val="20"/>
                          <w:szCs w:val="20"/>
                          <w:lang w:val="kk-KZ"/>
                        </w:rPr>
                        <w:t>Білім сапасын дамыту</w:t>
                      </w:r>
                    </w:p>
                    <w:p w:rsidR="007C3142" w:rsidRDefault="007C3142" w:rsidP="00A660AF">
                      <w:pPr>
                        <w:jc w:val="center"/>
                      </w:pPr>
                    </w:p>
                  </w:txbxContent>
                </v:textbox>
              </v:rect>
            </w:pict>
          </mc:Fallback>
        </mc:AlternateContent>
      </w:r>
      <w:r w:rsidRPr="004214BD">
        <w:rPr>
          <w:noProof/>
          <w:lang w:eastAsia="ru-RU"/>
        </w:rPr>
        <mc:AlternateContent>
          <mc:Choice Requires="wps">
            <w:drawing>
              <wp:anchor distT="0" distB="0" distL="114300" distR="114300" simplePos="0" relativeHeight="251671552" behindDoc="0" locked="0" layoutInCell="1" allowOverlap="1" wp14:anchorId="5055EA6A" wp14:editId="0B0ECED6">
                <wp:simplePos x="0" y="0"/>
                <wp:positionH relativeFrom="column">
                  <wp:posOffset>7828915</wp:posOffset>
                </wp:positionH>
                <wp:positionV relativeFrom="paragraph">
                  <wp:posOffset>-4445</wp:posOffset>
                </wp:positionV>
                <wp:extent cx="1950720" cy="709930"/>
                <wp:effectExtent l="0" t="0" r="11430" b="13970"/>
                <wp:wrapNone/>
                <wp:docPr id="7" name="Прямоугольник 7"/>
                <wp:cNvGraphicFramePr/>
                <a:graphic xmlns:a="http://schemas.openxmlformats.org/drawingml/2006/main">
                  <a:graphicData uri="http://schemas.microsoft.com/office/word/2010/wordprocessingShape">
                    <wps:wsp>
                      <wps:cNvSpPr/>
                      <wps:spPr>
                        <a:xfrm>
                          <a:off x="0" y="0"/>
                          <a:ext cx="1950720" cy="709930"/>
                        </a:xfrm>
                        <a:prstGeom prst="rect">
                          <a:avLst/>
                        </a:prstGeom>
                        <a:solidFill>
                          <a:sysClr val="window" lastClr="FFFFFF"/>
                        </a:solidFill>
                        <a:ln w="25400" cap="flat" cmpd="sng" algn="ctr">
                          <a:solidFill>
                            <a:sysClr val="windowText" lastClr="000000"/>
                          </a:solidFill>
                          <a:prstDash val="solid"/>
                        </a:ln>
                        <a:effectLst/>
                      </wps:spPr>
                      <wps:txbx>
                        <w:txbxContent>
                          <w:p w:rsidR="007C3142" w:rsidRDefault="007C3142" w:rsidP="004214BD">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4</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Pr>
                                <w:rFonts w:ascii="Times New Roman" w:hAnsi="Times New Roman" w:cs="Times New Roman"/>
                                <w:b/>
                                <w:sz w:val="20"/>
                                <w:szCs w:val="20"/>
                              </w:rPr>
                              <w:t>.</w:t>
                            </w:r>
                          </w:p>
                          <w:p w:rsidR="007C3142" w:rsidRPr="00B74408" w:rsidRDefault="007C3142" w:rsidP="004214BD">
                            <w:pPr>
                              <w:tabs>
                                <w:tab w:val="left" w:pos="1134"/>
                              </w:tabs>
                              <w:rPr>
                                <w:rFonts w:ascii="Times New Roman" w:hAnsi="Times New Roman" w:cs="Times New Roman"/>
                                <w:b/>
                                <w:sz w:val="20"/>
                                <w:szCs w:val="20"/>
                                <w:lang w:val="kk-KZ"/>
                              </w:rPr>
                            </w:pPr>
                            <w:r>
                              <w:rPr>
                                <w:rFonts w:ascii="Times New Roman" w:hAnsi="Times New Roman" w:cs="Times New Roman"/>
                                <w:b/>
                                <w:sz w:val="20"/>
                                <w:szCs w:val="20"/>
                                <w:lang w:val="kk-KZ"/>
                              </w:rPr>
                              <w:t>Білім беру үрдісіне жағдай жасау</w:t>
                            </w:r>
                          </w:p>
                          <w:p w:rsidR="007C3142" w:rsidRDefault="007C3142" w:rsidP="00421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616.45pt;margin-top:-.35pt;width:153.6pt;height:5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" fillcolor="window" strokecolor="windowText" strokeweight="2pt">
                <v:textbox>
                  <w:txbxContent>
                    <w:p w:rsidR="007C3142" w:rsidRDefault="007C3142" w:rsidP="004214BD">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4</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Pr>
                          <w:rFonts w:ascii="Times New Roman" w:hAnsi="Times New Roman" w:cs="Times New Roman"/>
                          <w:b/>
                          <w:sz w:val="20"/>
                          <w:szCs w:val="20"/>
                        </w:rPr>
                        <w:t>.</w:t>
                      </w:r>
                    </w:p>
                    <w:p w:rsidR="007C3142" w:rsidRPr="00B74408" w:rsidRDefault="007C3142" w:rsidP="004214BD">
                      <w:pPr>
                        <w:tabs>
                          <w:tab w:val="left" w:pos="1134"/>
                        </w:tabs>
                        <w:rPr>
                          <w:rFonts w:ascii="Times New Roman" w:hAnsi="Times New Roman" w:cs="Times New Roman"/>
                          <w:b/>
                          <w:sz w:val="20"/>
                          <w:szCs w:val="20"/>
                          <w:lang w:val="kk-KZ"/>
                        </w:rPr>
                      </w:pPr>
                      <w:r>
                        <w:rPr>
                          <w:rFonts w:ascii="Times New Roman" w:hAnsi="Times New Roman" w:cs="Times New Roman"/>
                          <w:b/>
                          <w:sz w:val="20"/>
                          <w:szCs w:val="20"/>
                          <w:lang w:val="kk-KZ"/>
                        </w:rPr>
                        <w:t>Білім беру үрдісіне жағдай жасау</w:t>
                      </w:r>
                    </w:p>
                    <w:p w:rsidR="007C3142" w:rsidRDefault="007C3142" w:rsidP="004214BD">
                      <w:pPr>
                        <w:jc w:val="center"/>
                      </w:pPr>
                    </w:p>
                  </w:txbxContent>
                </v:textbox>
              </v:rect>
            </w:pict>
          </mc:Fallback>
        </mc:AlternateContent>
      </w:r>
      <w:r w:rsidRPr="004214BD">
        <w:rPr>
          <w:noProof/>
          <w:lang w:eastAsia="ru-RU"/>
        </w:rPr>
        <mc:AlternateContent>
          <mc:Choice Requires="wps">
            <w:drawing>
              <wp:anchor distT="0" distB="0" distL="114300" distR="114300" simplePos="0" relativeHeight="251669504" behindDoc="0" locked="0" layoutInCell="1" allowOverlap="1" wp14:anchorId="5221918D" wp14:editId="6CD9B5B2">
                <wp:simplePos x="0" y="0"/>
                <wp:positionH relativeFrom="column">
                  <wp:posOffset>5875020</wp:posOffset>
                </wp:positionH>
                <wp:positionV relativeFrom="paragraph">
                  <wp:posOffset>-3810</wp:posOffset>
                </wp:positionV>
                <wp:extent cx="1788795" cy="709930"/>
                <wp:effectExtent l="0" t="0" r="20955" b="13970"/>
                <wp:wrapNone/>
                <wp:docPr id="6" name="Прямоугольник 6"/>
                <wp:cNvGraphicFramePr/>
                <a:graphic xmlns:a="http://schemas.openxmlformats.org/drawingml/2006/main">
                  <a:graphicData uri="http://schemas.microsoft.com/office/word/2010/wordprocessingShape">
                    <wps:wsp>
                      <wps:cNvSpPr/>
                      <wps:spPr>
                        <a:xfrm>
                          <a:off x="0" y="0"/>
                          <a:ext cx="1788795" cy="709930"/>
                        </a:xfrm>
                        <a:prstGeom prst="rect">
                          <a:avLst/>
                        </a:prstGeom>
                        <a:solidFill>
                          <a:sysClr val="window" lastClr="FFFFFF"/>
                        </a:solidFill>
                        <a:ln w="25400" cap="flat" cmpd="sng" algn="ctr">
                          <a:solidFill>
                            <a:sysClr val="windowText" lastClr="000000"/>
                          </a:solidFill>
                          <a:prstDash val="solid"/>
                        </a:ln>
                        <a:effectLst/>
                      </wps:spPr>
                      <wps:txbx>
                        <w:txbxContent>
                          <w:p w:rsidR="007C3142" w:rsidRPr="00B74408" w:rsidRDefault="007C3142" w:rsidP="004214BD">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 xml:space="preserve"> 3</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Pr>
                                <w:rFonts w:ascii="Times New Roman" w:hAnsi="Times New Roman" w:cs="Times New Roman"/>
                                <w:b/>
                                <w:sz w:val="20"/>
                                <w:szCs w:val="20"/>
                              </w:rPr>
                              <w:t xml:space="preserve">. </w:t>
                            </w:r>
                            <w:r>
                              <w:rPr>
                                <w:rFonts w:ascii="Times New Roman" w:hAnsi="Times New Roman" w:cs="Times New Roman"/>
                                <w:b/>
                                <w:sz w:val="20"/>
                                <w:szCs w:val="20"/>
                                <w:lang w:val="kk-KZ"/>
                              </w:rPr>
                              <w:t>Басқарудың коллегиялық түрін дамыту</w:t>
                            </w:r>
                          </w:p>
                          <w:p w:rsidR="007C3142" w:rsidRDefault="007C3142" w:rsidP="00421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462.6pt;margin-top:-.3pt;width:140.85pt;height:5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" fillcolor="window" strokecolor="windowText" strokeweight="2pt">
                <v:textbox>
                  <w:txbxContent>
                    <w:p w:rsidR="007C3142" w:rsidRPr="00B74408" w:rsidRDefault="007C3142" w:rsidP="004214BD">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 xml:space="preserve"> 3</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Pr>
                          <w:rFonts w:ascii="Times New Roman" w:hAnsi="Times New Roman" w:cs="Times New Roman"/>
                          <w:b/>
                          <w:sz w:val="20"/>
                          <w:szCs w:val="20"/>
                        </w:rPr>
                        <w:t xml:space="preserve">. </w:t>
                      </w:r>
                      <w:r>
                        <w:rPr>
                          <w:rFonts w:ascii="Times New Roman" w:hAnsi="Times New Roman" w:cs="Times New Roman"/>
                          <w:b/>
                          <w:sz w:val="20"/>
                          <w:szCs w:val="20"/>
                          <w:lang w:val="kk-KZ"/>
                        </w:rPr>
                        <w:t>Басқарудың коллегиялық түрін дамыту</w:t>
                      </w:r>
                    </w:p>
                    <w:p w:rsidR="007C3142" w:rsidRDefault="007C3142" w:rsidP="004214BD">
                      <w:pPr>
                        <w:jc w:val="center"/>
                      </w:pPr>
                    </w:p>
                  </w:txbxContent>
                </v:textbox>
              </v:rect>
            </w:pict>
          </mc:Fallback>
        </mc:AlternateContent>
      </w:r>
      <w:r w:rsidRPr="004214BD">
        <w:rPr>
          <w:noProof/>
          <w:lang w:eastAsia="ru-RU"/>
        </w:rPr>
        <mc:AlternateContent>
          <mc:Choice Requires="wps">
            <w:drawing>
              <wp:anchor distT="0" distB="0" distL="114300" distR="114300" simplePos="0" relativeHeight="251667456" behindDoc="0" locked="0" layoutInCell="1" allowOverlap="1" wp14:anchorId="771C67F2" wp14:editId="17CC998A">
                <wp:simplePos x="0" y="0"/>
                <wp:positionH relativeFrom="column">
                  <wp:posOffset>3509645</wp:posOffset>
                </wp:positionH>
                <wp:positionV relativeFrom="paragraph">
                  <wp:posOffset>15875</wp:posOffset>
                </wp:positionV>
                <wp:extent cx="2205990" cy="695325"/>
                <wp:effectExtent l="0" t="0" r="22860" b="28575"/>
                <wp:wrapNone/>
                <wp:docPr id="5" name="Прямоугольник 5"/>
                <wp:cNvGraphicFramePr/>
                <a:graphic xmlns:a="http://schemas.openxmlformats.org/drawingml/2006/main">
                  <a:graphicData uri="http://schemas.microsoft.com/office/word/2010/wordprocessingShape">
                    <wps:wsp>
                      <wps:cNvSpPr/>
                      <wps:spPr>
                        <a:xfrm>
                          <a:off x="0" y="0"/>
                          <a:ext cx="2205990" cy="695325"/>
                        </a:xfrm>
                        <a:prstGeom prst="rect">
                          <a:avLst/>
                        </a:prstGeom>
                        <a:solidFill>
                          <a:sysClr val="window" lastClr="FFFFFF"/>
                        </a:solidFill>
                        <a:ln w="25400" cap="flat" cmpd="sng" algn="ctr">
                          <a:solidFill>
                            <a:sysClr val="windowText" lastClr="000000"/>
                          </a:solidFill>
                          <a:prstDash val="solid"/>
                        </a:ln>
                        <a:effectLst/>
                      </wps:spPr>
                      <wps:txbx>
                        <w:txbxContent>
                          <w:p w:rsidR="007C3142" w:rsidRPr="00B74408" w:rsidRDefault="007C3142" w:rsidP="004214BD">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 xml:space="preserve"> 3</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Pr>
                                <w:rFonts w:ascii="Times New Roman" w:hAnsi="Times New Roman" w:cs="Times New Roman"/>
                                <w:b/>
                                <w:sz w:val="20"/>
                                <w:szCs w:val="20"/>
                              </w:rPr>
                              <w:t xml:space="preserve">. </w:t>
                            </w:r>
                            <w:r>
                              <w:rPr>
                                <w:rFonts w:ascii="Times New Roman" w:hAnsi="Times New Roman" w:cs="Times New Roman"/>
                                <w:b/>
                                <w:sz w:val="20"/>
                                <w:szCs w:val="20"/>
                                <w:lang w:val="kk-KZ"/>
                              </w:rPr>
                              <w:t>Басқарудың коллегиялық түрін дамыту</w:t>
                            </w:r>
                          </w:p>
                          <w:p w:rsidR="007C3142" w:rsidRDefault="007C3142" w:rsidP="00421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1" style="position:absolute;margin-left:276.35pt;margin-top:1.25pt;width:173.7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" fillcolor="window" strokecolor="windowText" strokeweight="2pt">
                <v:textbox>
                  <w:txbxContent>
                    <w:p w:rsidR="007C3142" w:rsidRPr="00B74408" w:rsidRDefault="007C3142" w:rsidP="004214BD">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 xml:space="preserve"> 3</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Pr>
                          <w:rFonts w:ascii="Times New Roman" w:hAnsi="Times New Roman" w:cs="Times New Roman"/>
                          <w:b/>
                          <w:sz w:val="20"/>
                          <w:szCs w:val="20"/>
                        </w:rPr>
                        <w:t xml:space="preserve">. </w:t>
                      </w:r>
                      <w:r>
                        <w:rPr>
                          <w:rFonts w:ascii="Times New Roman" w:hAnsi="Times New Roman" w:cs="Times New Roman"/>
                          <w:b/>
                          <w:sz w:val="20"/>
                          <w:szCs w:val="20"/>
                          <w:lang w:val="kk-KZ"/>
                        </w:rPr>
                        <w:t>Басқарудың коллегиялық түрін дамыту</w:t>
                      </w:r>
                    </w:p>
                    <w:p w:rsidR="007C3142" w:rsidRDefault="007C3142" w:rsidP="004214BD">
                      <w:pPr>
                        <w:jc w:val="center"/>
                      </w:pPr>
                    </w:p>
                  </w:txbxContent>
                </v:textbox>
              </v:rect>
            </w:pict>
          </mc:Fallback>
        </mc:AlternateContent>
      </w:r>
      <w:r w:rsidR="00940912" w:rsidRPr="004214BD">
        <w:rPr>
          <w:noProof/>
          <w:lang w:eastAsia="ru-RU"/>
        </w:rPr>
        <mc:AlternateContent>
          <mc:Choice Requires="wps">
            <w:drawing>
              <wp:anchor distT="0" distB="0" distL="114300" distR="114300" simplePos="0" relativeHeight="251665408" behindDoc="0" locked="0" layoutInCell="1" allowOverlap="1" wp14:anchorId="1F2B08E5" wp14:editId="5100F0CA">
                <wp:simplePos x="0" y="0"/>
                <wp:positionH relativeFrom="column">
                  <wp:posOffset>1665605</wp:posOffset>
                </wp:positionH>
                <wp:positionV relativeFrom="paragraph">
                  <wp:posOffset>15240</wp:posOffset>
                </wp:positionV>
                <wp:extent cx="1699260" cy="834390"/>
                <wp:effectExtent l="0" t="0" r="15240" b="22860"/>
                <wp:wrapNone/>
                <wp:docPr id="4" name="Прямоугольник 4"/>
                <wp:cNvGraphicFramePr/>
                <a:graphic xmlns:a="http://schemas.openxmlformats.org/drawingml/2006/main">
                  <a:graphicData uri="http://schemas.microsoft.com/office/word/2010/wordprocessingShape">
                    <wps:wsp>
                      <wps:cNvSpPr/>
                      <wps:spPr>
                        <a:xfrm>
                          <a:off x="0" y="0"/>
                          <a:ext cx="1699260" cy="834390"/>
                        </a:xfrm>
                        <a:prstGeom prst="rect">
                          <a:avLst/>
                        </a:prstGeom>
                        <a:solidFill>
                          <a:sysClr val="window" lastClr="FFFFFF"/>
                        </a:solidFill>
                        <a:ln w="25400" cap="flat" cmpd="sng" algn="ctr">
                          <a:solidFill>
                            <a:sysClr val="windowText" lastClr="000000"/>
                          </a:solidFill>
                          <a:prstDash val="solid"/>
                        </a:ln>
                        <a:effectLst/>
                      </wps:spPr>
                      <wps:txbx>
                        <w:txbxContent>
                          <w:p w:rsidR="007C3142" w:rsidRDefault="007C3142" w:rsidP="004214BD">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2</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sidRPr="00EC09DE">
                              <w:rPr>
                                <w:rFonts w:ascii="Times New Roman" w:hAnsi="Times New Roman" w:cs="Times New Roman"/>
                                <w:b/>
                                <w:sz w:val="20"/>
                                <w:szCs w:val="20"/>
                              </w:rPr>
                              <w:t>.</w:t>
                            </w:r>
                            <w:r>
                              <w:rPr>
                                <w:rFonts w:ascii="Times New Roman" w:hAnsi="Times New Roman" w:cs="Times New Roman"/>
                                <w:b/>
                                <w:sz w:val="20"/>
                                <w:szCs w:val="20"/>
                                <w:lang w:val="kk-KZ"/>
                              </w:rPr>
                              <w:t xml:space="preserve"> </w:t>
                            </w:r>
                          </w:p>
                          <w:p w:rsidR="007C3142" w:rsidRPr="00B74408" w:rsidRDefault="007C3142" w:rsidP="004214BD">
                            <w:pPr>
                              <w:tabs>
                                <w:tab w:val="left" w:pos="1134"/>
                              </w:tabs>
                              <w:rPr>
                                <w:rFonts w:ascii="Times New Roman" w:hAnsi="Times New Roman" w:cs="Times New Roman"/>
                                <w:b/>
                                <w:sz w:val="20"/>
                                <w:szCs w:val="20"/>
                                <w:lang w:val="kk-KZ"/>
                              </w:rPr>
                            </w:pPr>
                            <w:r>
                              <w:rPr>
                                <w:rFonts w:ascii="Times New Roman" w:hAnsi="Times New Roman" w:cs="Times New Roman"/>
                                <w:b/>
                                <w:sz w:val="20"/>
                                <w:szCs w:val="20"/>
                                <w:lang w:val="kk-KZ"/>
                              </w:rPr>
                              <w:t>Кадрлық әлеуетті  дамыту</w:t>
                            </w:r>
                            <w:r>
                              <w:rPr>
                                <w:rFonts w:ascii="Times New Roman" w:hAnsi="Times New Roman" w:cs="Times New Roman"/>
                                <w:b/>
                                <w:sz w:val="20"/>
                                <w:szCs w:val="20"/>
                              </w:rPr>
                              <w:t xml:space="preserve"> </w:t>
                            </w:r>
                          </w:p>
                          <w:p w:rsidR="007C3142" w:rsidRDefault="007C3142" w:rsidP="00421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2" style="position:absolute;margin-left:131.15pt;margin-top:1.2pt;width:133.8pt;height:6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" fillcolor="window" strokecolor="windowText" strokeweight="2pt">
                <v:textbox>
                  <w:txbxContent>
                    <w:p w:rsidR="007C3142" w:rsidRDefault="007C3142" w:rsidP="004214BD">
                      <w:pPr>
                        <w:tabs>
                          <w:tab w:val="left" w:pos="1134"/>
                        </w:tabs>
                        <w:rPr>
                          <w:rFonts w:ascii="Times New Roman" w:hAnsi="Times New Roman" w:cs="Times New Roman"/>
                          <w:b/>
                          <w:sz w:val="20"/>
                          <w:szCs w:val="20"/>
                          <w:lang w:val="kk-KZ"/>
                        </w:rPr>
                      </w:pPr>
                      <w:r w:rsidRPr="00EC09DE">
                        <w:rPr>
                          <w:rFonts w:ascii="Times New Roman" w:hAnsi="Times New Roman" w:cs="Times New Roman"/>
                          <w:b/>
                          <w:sz w:val="20"/>
                          <w:szCs w:val="20"/>
                        </w:rPr>
                        <w:t>2</w:t>
                      </w:r>
                      <w:r>
                        <w:rPr>
                          <w:rFonts w:ascii="Times New Roman" w:hAnsi="Times New Roman" w:cs="Times New Roman"/>
                          <w:b/>
                          <w:sz w:val="20"/>
                          <w:szCs w:val="20"/>
                          <w:lang w:val="kk-KZ"/>
                        </w:rPr>
                        <w:t xml:space="preserve"> стратегиялық </w:t>
                      </w:r>
                      <w:proofErr w:type="gramStart"/>
                      <w:r>
                        <w:rPr>
                          <w:rFonts w:ascii="Times New Roman" w:hAnsi="Times New Roman" w:cs="Times New Roman"/>
                          <w:b/>
                          <w:sz w:val="20"/>
                          <w:szCs w:val="20"/>
                          <w:lang w:val="kk-KZ"/>
                        </w:rPr>
                        <w:t>ба</w:t>
                      </w:r>
                      <w:proofErr w:type="gramEnd"/>
                      <w:r>
                        <w:rPr>
                          <w:rFonts w:ascii="Times New Roman" w:hAnsi="Times New Roman" w:cs="Times New Roman"/>
                          <w:b/>
                          <w:sz w:val="20"/>
                          <w:szCs w:val="20"/>
                          <w:lang w:val="kk-KZ"/>
                        </w:rPr>
                        <w:t>ғыт</w:t>
                      </w:r>
                      <w:r w:rsidRPr="00EC09DE">
                        <w:rPr>
                          <w:rFonts w:ascii="Times New Roman" w:hAnsi="Times New Roman" w:cs="Times New Roman"/>
                          <w:b/>
                          <w:sz w:val="20"/>
                          <w:szCs w:val="20"/>
                        </w:rPr>
                        <w:t>.</w:t>
                      </w:r>
                      <w:r>
                        <w:rPr>
                          <w:rFonts w:ascii="Times New Roman" w:hAnsi="Times New Roman" w:cs="Times New Roman"/>
                          <w:b/>
                          <w:sz w:val="20"/>
                          <w:szCs w:val="20"/>
                          <w:lang w:val="kk-KZ"/>
                        </w:rPr>
                        <w:t xml:space="preserve"> </w:t>
                      </w:r>
                    </w:p>
                    <w:p w:rsidR="007C3142" w:rsidRPr="00B74408" w:rsidRDefault="007C3142" w:rsidP="004214BD">
                      <w:pPr>
                        <w:tabs>
                          <w:tab w:val="left" w:pos="1134"/>
                        </w:tabs>
                        <w:rPr>
                          <w:rFonts w:ascii="Times New Roman" w:hAnsi="Times New Roman" w:cs="Times New Roman"/>
                          <w:b/>
                          <w:sz w:val="20"/>
                          <w:szCs w:val="20"/>
                          <w:lang w:val="kk-KZ"/>
                        </w:rPr>
                      </w:pPr>
                      <w:r>
                        <w:rPr>
                          <w:rFonts w:ascii="Times New Roman" w:hAnsi="Times New Roman" w:cs="Times New Roman"/>
                          <w:b/>
                          <w:sz w:val="20"/>
                          <w:szCs w:val="20"/>
                          <w:lang w:val="kk-KZ"/>
                        </w:rPr>
                        <w:t>Кадрлық әлеуетті  дамыту</w:t>
                      </w:r>
                      <w:r>
                        <w:rPr>
                          <w:rFonts w:ascii="Times New Roman" w:hAnsi="Times New Roman" w:cs="Times New Roman"/>
                          <w:b/>
                          <w:sz w:val="20"/>
                          <w:szCs w:val="20"/>
                        </w:rPr>
                        <w:t xml:space="preserve"> </w:t>
                      </w:r>
                    </w:p>
                    <w:p w:rsidR="007C3142" w:rsidRDefault="007C3142" w:rsidP="004214BD">
                      <w:pPr>
                        <w:jc w:val="center"/>
                      </w:pPr>
                    </w:p>
                  </w:txbxContent>
                </v:textbox>
              </v:rect>
            </w:pict>
          </mc:Fallback>
        </mc:AlternateContent>
      </w:r>
    </w:p>
    <w:p w:rsidR="00F902C9" w:rsidRDefault="00F902C9" w:rsidP="00A660AF">
      <w:pPr>
        <w:rPr>
          <w:rFonts w:ascii="Times New Roman" w:hAnsi="Times New Roman" w:cs="Times New Roman"/>
          <w:sz w:val="28"/>
          <w:szCs w:val="28"/>
          <w:lang w:val="kk-KZ"/>
        </w:rPr>
      </w:pPr>
    </w:p>
    <w:p w:rsidR="004214BD" w:rsidRDefault="004214BD" w:rsidP="00A660AF">
      <w:pPr>
        <w:rPr>
          <w:rFonts w:ascii="Times New Roman" w:hAnsi="Times New Roman" w:cs="Times New Roman"/>
          <w:sz w:val="28"/>
          <w:szCs w:val="28"/>
          <w:lang w:val="kk-KZ"/>
        </w:rPr>
      </w:pPr>
    </w:p>
    <w:tbl>
      <w:tblPr>
        <w:tblStyle w:val="6"/>
        <w:tblW w:w="15310" w:type="dxa"/>
        <w:tblInd w:w="-176" w:type="dxa"/>
        <w:tblLook w:val="04A0" w:firstRow="1" w:lastRow="0" w:firstColumn="1" w:lastColumn="0" w:noHBand="0" w:noVBand="1"/>
      </w:tblPr>
      <w:tblGrid>
        <w:gridCol w:w="3261"/>
        <w:gridCol w:w="709"/>
        <w:gridCol w:w="3261"/>
        <w:gridCol w:w="708"/>
        <w:gridCol w:w="3402"/>
        <w:gridCol w:w="567"/>
        <w:gridCol w:w="3402"/>
      </w:tblGrid>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Оқушылар арасында  байқаулар мен пән олимпиадаларын өткізу</w:t>
            </w:r>
          </w:p>
          <w:p w:rsidR="004214BD" w:rsidRPr="004214BD" w:rsidRDefault="004214BD" w:rsidP="004214BD">
            <w:pPr>
              <w:rPr>
                <w:rFonts w:ascii="Times New Roman" w:eastAsia="Times New Roman" w:hAnsi="Times New Roman" w:cs="Times New Roman"/>
                <w:b/>
                <w:sz w:val="24"/>
                <w:szCs w:val="24"/>
              </w:rPr>
            </w:pPr>
          </w:p>
        </w:tc>
        <w:tc>
          <w:tcPr>
            <w:tcW w:w="709" w:type="dxa"/>
          </w:tcPr>
          <w:p w:rsidR="004214BD" w:rsidRPr="004214BD" w:rsidRDefault="004214BD" w:rsidP="004214BD"/>
        </w:tc>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Педагогикалық кадрларды қосымша қолдау-ақпараттандыру жүйесін құру</w:t>
            </w:r>
          </w:p>
        </w:tc>
        <w:tc>
          <w:tcPr>
            <w:tcW w:w="708"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rPr>
              <w:t>Педагоги</w:t>
            </w:r>
            <w:r w:rsidRPr="004214BD">
              <w:rPr>
                <w:rFonts w:ascii="Times New Roman" w:eastAsia="Times New Roman" w:hAnsi="Times New Roman" w:cs="Times New Roman"/>
                <w:b/>
                <w:sz w:val="24"/>
                <w:szCs w:val="24"/>
                <w:lang w:val="kk-KZ"/>
              </w:rPr>
              <w:t>калық кеңестер</w:t>
            </w:r>
          </w:p>
        </w:tc>
        <w:tc>
          <w:tcPr>
            <w:tcW w:w="567"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hAnsi="Times New Roman" w:cs="Times New Roman"/>
                <w:b/>
                <w:sz w:val="24"/>
                <w:szCs w:val="24"/>
                <w:lang w:val="kk-KZ"/>
              </w:rPr>
              <w:t>Мектепті заманауи стильде безендіру</w:t>
            </w:r>
          </w:p>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Оқушылардың ғылыми-практикалық конференцияларын өткізу</w:t>
            </w:r>
          </w:p>
          <w:p w:rsidR="004214BD" w:rsidRPr="004214BD" w:rsidRDefault="004214BD" w:rsidP="004214BD">
            <w:pPr>
              <w:rPr>
                <w:rFonts w:ascii="Times New Roman" w:eastAsia="Times New Roman" w:hAnsi="Times New Roman" w:cs="Times New Roman"/>
                <w:b/>
                <w:sz w:val="24"/>
                <w:szCs w:val="24"/>
              </w:rPr>
            </w:pPr>
          </w:p>
        </w:tc>
        <w:tc>
          <w:tcPr>
            <w:tcW w:w="709" w:type="dxa"/>
          </w:tcPr>
          <w:p w:rsidR="004214BD" w:rsidRPr="004214BD" w:rsidRDefault="004214BD" w:rsidP="004214BD"/>
        </w:tc>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Жас мамандармен әдістемелік жұмыс, мектепішілік тәлімгерлік жүйені жетілдіру арқылы жас мамандардың кәсіби табысты бейімделуіне жағдай жасау</w:t>
            </w:r>
          </w:p>
        </w:tc>
        <w:tc>
          <w:tcPr>
            <w:tcW w:w="708" w:type="dxa"/>
          </w:tcPr>
          <w:p w:rsidR="004214BD" w:rsidRPr="004214BD" w:rsidRDefault="004214BD" w:rsidP="004214BD">
            <w:pPr>
              <w:rPr>
                <w:lang w:val="kk-KZ"/>
              </w:rPr>
            </w:pPr>
          </w:p>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Әдістемелік кеңестер</w:t>
            </w:r>
          </w:p>
        </w:tc>
        <w:tc>
          <w:tcPr>
            <w:tcW w:w="567"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hAnsi="Times New Roman" w:cs="Times New Roman"/>
                <w:b/>
                <w:sz w:val="24"/>
                <w:szCs w:val="24"/>
                <w:lang w:val="kk-KZ"/>
              </w:rPr>
              <w:t>Асхана көлемін кеңейту және заманауи құралдарды орнату</w:t>
            </w:r>
          </w:p>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 xml:space="preserve">Оқушылардың </w:t>
            </w:r>
            <w:r w:rsidRPr="004214BD">
              <w:rPr>
                <w:rFonts w:ascii="Times New Roman" w:eastAsia="Times New Roman" w:hAnsi="Times New Roman" w:cs="Times New Roman"/>
                <w:b/>
                <w:sz w:val="24"/>
                <w:szCs w:val="24"/>
              </w:rPr>
              <w:t>«Дана»</w:t>
            </w:r>
            <w:r w:rsidRPr="004214BD">
              <w:rPr>
                <w:rFonts w:ascii="Times New Roman" w:eastAsia="Times New Roman" w:hAnsi="Times New Roman" w:cs="Times New Roman"/>
                <w:b/>
                <w:sz w:val="24"/>
                <w:szCs w:val="24"/>
                <w:lang w:val="kk-KZ"/>
              </w:rPr>
              <w:t xml:space="preserve"> ғылыми қоғамының жұмысы</w:t>
            </w:r>
          </w:p>
        </w:tc>
        <w:tc>
          <w:tcPr>
            <w:tcW w:w="709" w:type="dxa"/>
          </w:tcPr>
          <w:p w:rsidR="004214BD" w:rsidRPr="004214BD" w:rsidRDefault="004214BD" w:rsidP="004214BD"/>
        </w:tc>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 xml:space="preserve">Шығармашылық топтар, мектепішілік, аудандық, облыстық әдістемелік бірлестіктер жұмысына </w:t>
            </w:r>
            <w:r w:rsidRPr="004214BD">
              <w:rPr>
                <w:rFonts w:ascii="Times New Roman" w:eastAsia="Times New Roman" w:hAnsi="Times New Roman" w:cs="Times New Roman"/>
                <w:b/>
                <w:sz w:val="24"/>
                <w:szCs w:val="24"/>
                <w:lang w:val="kk-KZ"/>
              </w:rPr>
              <w:lastRenderedPageBreak/>
              <w:t>мұғалімдерді қатыстыру</w:t>
            </w:r>
          </w:p>
        </w:tc>
        <w:tc>
          <w:tcPr>
            <w:tcW w:w="708"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Директор жанындағы отырыс</w:t>
            </w:r>
          </w:p>
        </w:tc>
        <w:tc>
          <w:tcPr>
            <w:tcW w:w="567"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hAnsi="Times New Roman" w:cs="Times New Roman"/>
                <w:b/>
                <w:sz w:val="24"/>
                <w:szCs w:val="24"/>
                <w:lang w:val="kk-KZ"/>
              </w:rPr>
              <w:t>Спорт секцияларының жұмысы</w:t>
            </w:r>
          </w:p>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lastRenderedPageBreak/>
              <w:t>Оқушылар рейтингісін жүргізу</w:t>
            </w:r>
          </w:p>
        </w:tc>
        <w:tc>
          <w:tcPr>
            <w:tcW w:w="709" w:type="dxa"/>
          </w:tcPr>
          <w:p w:rsidR="004214BD" w:rsidRPr="004214BD" w:rsidRDefault="004214BD" w:rsidP="004214BD"/>
        </w:tc>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Ашық іс-шаралар, конференциялар, қашықтықтан жобалар, кәсіби шеберлік байқауларына педагогтарды қатыстыру</w:t>
            </w:r>
          </w:p>
        </w:tc>
        <w:tc>
          <w:tcPr>
            <w:tcW w:w="708"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Қамқоршылық кеңесі</w:t>
            </w:r>
          </w:p>
        </w:tc>
        <w:tc>
          <w:tcPr>
            <w:tcW w:w="567" w:type="dxa"/>
          </w:tcPr>
          <w:p w:rsidR="004214BD" w:rsidRPr="004214BD" w:rsidRDefault="004214BD" w:rsidP="004214BD"/>
        </w:tc>
        <w:tc>
          <w:tcPr>
            <w:tcW w:w="3402" w:type="dxa"/>
          </w:tcPr>
          <w:p w:rsidR="004214BD" w:rsidRPr="004214BD" w:rsidRDefault="004214BD" w:rsidP="004214BD">
            <w:pPr>
              <w:spacing w:after="160" w:line="259" w:lineRule="auto"/>
              <w:rPr>
                <w:rFonts w:ascii="Times New Roman" w:hAnsi="Times New Roman" w:cs="Times New Roman"/>
                <w:b/>
                <w:sz w:val="24"/>
                <w:szCs w:val="24"/>
              </w:rPr>
            </w:pPr>
            <w:r w:rsidRPr="004214BD">
              <w:rPr>
                <w:rFonts w:ascii="Times New Roman" w:hAnsi="Times New Roman" w:cs="Times New Roman"/>
                <w:b/>
                <w:sz w:val="24"/>
                <w:szCs w:val="24"/>
                <w:lang w:val="kk-KZ"/>
              </w:rPr>
              <w:t>Спорт залдарын заманауи құралдармен жабдықтау</w:t>
            </w:r>
            <w:r w:rsidRPr="004214BD">
              <w:rPr>
                <w:rFonts w:ascii="Times New Roman" w:hAnsi="Times New Roman" w:cs="Times New Roman"/>
                <w:b/>
                <w:sz w:val="24"/>
                <w:szCs w:val="24"/>
              </w:rPr>
              <w:t xml:space="preserve">   </w:t>
            </w:r>
          </w:p>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rPr>
              <w:t xml:space="preserve">1,5,10 </w:t>
            </w:r>
            <w:r w:rsidRPr="004214BD">
              <w:rPr>
                <w:rFonts w:ascii="Times New Roman" w:eastAsia="Times New Roman" w:hAnsi="Times New Roman" w:cs="Times New Roman"/>
                <w:b/>
                <w:sz w:val="24"/>
                <w:szCs w:val="24"/>
                <w:lang w:val="kk-KZ"/>
              </w:rPr>
              <w:t>сынып оқушыларының бейімделуіне педагогикалық консилиумдар өткізу</w:t>
            </w:r>
          </w:p>
        </w:tc>
        <w:tc>
          <w:tcPr>
            <w:tcW w:w="709" w:type="dxa"/>
          </w:tcPr>
          <w:p w:rsidR="004214BD" w:rsidRPr="004214BD" w:rsidRDefault="004214BD" w:rsidP="004214BD"/>
        </w:tc>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П</w:t>
            </w:r>
            <w:r w:rsidRPr="004214BD">
              <w:rPr>
                <w:rFonts w:ascii="Times New Roman" w:eastAsia="Times New Roman" w:hAnsi="Times New Roman" w:cs="Times New Roman"/>
                <w:b/>
                <w:sz w:val="24"/>
                <w:szCs w:val="24"/>
              </w:rPr>
              <w:t>едагог</w:t>
            </w:r>
            <w:r w:rsidRPr="004214BD">
              <w:rPr>
                <w:rFonts w:ascii="Times New Roman" w:eastAsia="Times New Roman" w:hAnsi="Times New Roman" w:cs="Times New Roman"/>
                <w:b/>
                <w:sz w:val="24"/>
                <w:szCs w:val="24"/>
                <w:lang w:val="kk-KZ"/>
              </w:rPr>
              <w:t>тардың шеберлік сағаттарын ұйымдастыруы және өткізуі</w:t>
            </w:r>
          </w:p>
        </w:tc>
        <w:tc>
          <w:tcPr>
            <w:tcW w:w="708"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Ата-аналар ұйымы</w:t>
            </w:r>
          </w:p>
        </w:tc>
        <w:tc>
          <w:tcPr>
            <w:tcW w:w="567"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Мектептің жөндеу жұмыстары</w:t>
            </w:r>
          </w:p>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 xml:space="preserve">Мектепішілік </w:t>
            </w:r>
            <w:r w:rsidRPr="004214BD">
              <w:rPr>
                <w:rFonts w:ascii="Times New Roman" w:eastAsia="Times New Roman" w:hAnsi="Times New Roman" w:cs="Times New Roman"/>
                <w:b/>
                <w:sz w:val="24"/>
                <w:szCs w:val="24"/>
              </w:rPr>
              <w:t>ПМПк</w:t>
            </w:r>
            <w:r w:rsidRPr="004214BD">
              <w:rPr>
                <w:rFonts w:ascii="Times New Roman" w:eastAsia="Times New Roman" w:hAnsi="Times New Roman" w:cs="Times New Roman"/>
                <w:b/>
                <w:sz w:val="24"/>
                <w:szCs w:val="24"/>
                <w:lang w:val="kk-KZ"/>
              </w:rPr>
              <w:t xml:space="preserve"> өткізу</w:t>
            </w:r>
          </w:p>
        </w:tc>
        <w:tc>
          <w:tcPr>
            <w:tcW w:w="709" w:type="dxa"/>
          </w:tcPr>
          <w:p w:rsidR="004214BD" w:rsidRPr="004214BD" w:rsidRDefault="004214BD" w:rsidP="004214BD"/>
        </w:tc>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Біліктілікті арттыру курстарынан өту</w:t>
            </w:r>
          </w:p>
        </w:tc>
        <w:tc>
          <w:tcPr>
            <w:tcW w:w="708"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Құқық бұзушылықтың алдын алу кеңесі</w:t>
            </w:r>
          </w:p>
        </w:tc>
        <w:tc>
          <w:tcPr>
            <w:tcW w:w="567"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Оқу кабинеттерін заманауи жи</w:t>
            </w:r>
            <w:r w:rsidRPr="004214BD">
              <w:rPr>
                <w:rFonts w:ascii="Times New Roman" w:eastAsia="Times New Roman" w:hAnsi="Times New Roman" w:cs="Times New Roman"/>
                <w:b/>
                <w:sz w:val="24"/>
                <w:szCs w:val="24"/>
                <w:lang w:val="en-US"/>
              </w:rPr>
              <w:t>h</w:t>
            </w:r>
            <w:r w:rsidRPr="004214BD">
              <w:rPr>
                <w:rFonts w:ascii="Times New Roman" w:eastAsia="Times New Roman" w:hAnsi="Times New Roman" w:cs="Times New Roman"/>
                <w:b/>
                <w:sz w:val="24"/>
                <w:szCs w:val="24"/>
                <w:lang w:val="kk-KZ"/>
              </w:rPr>
              <w:t>аздармен жабдықтау</w:t>
            </w:r>
          </w:p>
        </w:tc>
      </w:tr>
      <w:tr w:rsidR="004214BD" w:rsidRPr="004214BD" w:rsidTr="00B6492A">
        <w:tc>
          <w:tcPr>
            <w:tcW w:w="3261" w:type="dxa"/>
          </w:tcPr>
          <w:p w:rsidR="004214BD" w:rsidRPr="004214BD" w:rsidRDefault="004214BD" w:rsidP="004214BD">
            <w:pPr>
              <w:spacing w:after="160" w:line="259" w:lineRule="auto"/>
              <w:rPr>
                <w:rFonts w:ascii="Times New Roman" w:hAnsi="Times New Roman" w:cs="Times New Roman"/>
                <w:b/>
                <w:sz w:val="24"/>
                <w:szCs w:val="24"/>
                <w:lang w:val="kk-KZ"/>
              </w:rPr>
            </w:pPr>
            <w:r w:rsidRPr="004214BD">
              <w:rPr>
                <w:rFonts w:ascii="Times New Roman" w:hAnsi="Times New Roman" w:cs="Times New Roman"/>
                <w:b/>
                <w:sz w:val="24"/>
                <w:szCs w:val="24"/>
                <w:lang w:val="kk-KZ"/>
              </w:rPr>
              <w:t xml:space="preserve">Мектептің әдістемелік бірлестіктерінің ашық пәндік онкүндіктер аясында </w:t>
            </w:r>
            <w:r w:rsidRPr="004214BD">
              <w:rPr>
                <w:rFonts w:ascii="Times New Roman" w:hAnsi="Times New Roman" w:cs="Times New Roman"/>
                <w:b/>
                <w:sz w:val="24"/>
                <w:szCs w:val="24"/>
              </w:rPr>
              <w:t>«</w:t>
            </w:r>
            <w:r w:rsidRPr="004214BD">
              <w:rPr>
                <w:rFonts w:ascii="Times New Roman" w:hAnsi="Times New Roman" w:cs="Times New Roman"/>
                <w:b/>
                <w:sz w:val="24"/>
                <w:szCs w:val="24"/>
                <w:lang w:val="en-US"/>
              </w:rPr>
              <w:t>LessonStady</w:t>
            </w:r>
            <w:r w:rsidRPr="004214BD">
              <w:rPr>
                <w:rFonts w:ascii="Times New Roman" w:hAnsi="Times New Roman" w:cs="Times New Roman"/>
                <w:b/>
                <w:sz w:val="24"/>
                <w:szCs w:val="24"/>
              </w:rPr>
              <w:t>»</w:t>
            </w:r>
            <w:r w:rsidRPr="004214BD">
              <w:rPr>
                <w:rFonts w:ascii="Times New Roman" w:hAnsi="Times New Roman" w:cs="Times New Roman"/>
                <w:b/>
                <w:sz w:val="24"/>
                <w:szCs w:val="24"/>
                <w:lang w:val="kk-KZ"/>
              </w:rPr>
              <w:t xml:space="preserve"> әдісін қолдану </w:t>
            </w:r>
          </w:p>
        </w:tc>
        <w:tc>
          <w:tcPr>
            <w:tcW w:w="709" w:type="dxa"/>
          </w:tcPr>
          <w:p w:rsidR="004214BD" w:rsidRPr="004214BD" w:rsidRDefault="004214BD" w:rsidP="004214BD"/>
        </w:tc>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Кәсіби өрлеу негізінде педагогтың кәсіби іскерлік қызметінің диагностикасы</w:t>
            </w:r>
          </w:p>
        </w:tc>
        <w:tc>
          <w:tcPr>
            <w:tcW w:w="708"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rPr>
            </w:pPr>
            <w:r w:rsidRPr="004214BD">
              <w:rPr>
                <w:rFonts w:ascii="Times New Roman" w:eastAsia="Times New Roman" w:hAnsi="Times New Roman" w:cs="Times New Roman"/>
                <w:b/>
                <w:sz w:val="24"/>
                <w:szCs w:val="24"/>
              </w:rPr>
              <w:t>ПМПк</w:t>
            </w:r>
          </w:p>
        </w:tc>
        <w:tc>
          <w:tcPr>
            <w:tcW w:w="567" w:type="dxa"/>
          </w:tcPr>
          <w:p w:rsidR="004214BD" w:rsidRPr="004214BD" w:rsidRDefault="004214BD" w:rsidP="004214BD"/>
        </w:tc>
        <w:tc>
          <w:tcPr>
            <w:tcW w:w="3402"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Пәндік оқу кабинеттерінің жабдықталуы</w:t>
            </w:r>
          </w:p>
        </w:tc>
      </w:tr>
      <w:tr w:rsidR="004214BD" w:rsidRPr="004214BD" w:rsidTr="00275FCF">
        <w:trPr>
          <w:trHeight w:val="1367"/>
        </w:trPr>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Төмен бағасы бар оқушыларды анықтау. Жекелеме карталарды құру</w:t>
            </w:r>
          </w:p>
        </w:tc>
        <w:tc>
          <w:tcPr>
            <w:tcW w:w="709" w:type="dxa"/>
          </w:tcPr>
          <w:p w:rsidR="004214BD" w:rsidRPr="004214BD" w:rsidRDefault="004214BD" w:rsidP="004214BD"/>
        </w:tc>
        <w:tc>
          <w:tcPr>
            <w:tcW w:w="3261" w:type="dxa"/>
          </w:tcPr>
          <w:p w:rsidR="004214BD" w:rsidRPr="004214BD" w:rsidRDefault="004214BD" w:rsidP="00275FCF">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Педагогикалық шеберлік деңгейін арттыру (педагог-модератор, педагог-сарапшы, педагог-зерттеуші)</w:t>
            </w:r>
          </w:p>
        </w:tc>
        <w:tc>
          <w:tcPr>
            <w:tcW w:w="708" w:type="dxa"/>
          </w:tcPr>
          <w:p w:rsidR="004214BD" w:rsidRPr="004214BD" w:rsidRDefault="004214BD" w:rsidP="004214BD"/>
        </w:tc>
        <w:tc>
          <w:tcPr>
            <w:tcW w:w="3402" w:type="dxa"/>
          </w:tcPr>
          <w:p w:rsidR="004214BD" w:rsidRPr="004214BD" w:rsidRDefault="004214BD" w:rsidP="004214BD">
            <w:pPr>
              <w:rPr>
                <w:lang w:val="kk-KZ"/>
              </w:rPr>
            </w:pPr>
          </w:p>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Оқуға белсенділігі төмен оқушыларды психологиялық-педагогикалық зерттеуден өткізу</w:t>
            </w:r>
          </w:p>
        </w:tc>
        <w:tc>
          <w:tcPr>
            <w:tcW w:w="709" w:type="dxa"/>
          </w:tcPr>
          <w:p w:rsidR="004214BD" w:rsidRPr="004214BD" w:rsidRDefault="004214BD" w:rsidP="004214BD"/>
        </w:tc>
        <w:tc>
          <w:tcPr>
            <w:tcW w:w="3261" w:type="dxa"/>
          </w:tcPr>
          <w:p w:rsidR="004214BD" w:rsidRPr="004214BD" w:rsidRDefault="004214BD" w:rsidP="004214BD">
            <w:pPr>
              <w:rPr>
                <w:rFonts w:ascii="Times New Roman" w:eastAsia="Times New Roman" w:hAnsi="Times New Roman" w:cs="Times New Roman"/>
                <w:b/>
                <w:sz w:val="24"/>
                <w:szCs w:val="24"/>
                <w:lang w:val="kk-KZ"/>
              </w:rPr>
            </w:pPr>
            <w:r>
              <w:rPr>
                <w:rFonts w:ascii="Times New Roman" w:hAnsi="Times New Roman"/>
                <w:b/>
                <w:sz w:val="24"/>
                <w:szCs w:val="24"/>
                <w:lang w:val="kk-KZ"/>
              </w:rPr>
              <w:t>Жеке өнімнің</w:t>
            </w:r>
            <w:r w:rsidR="00EE26D2">
              <w:rPr>
                <w:rFonts w:ascii="Times New Roman" w:hAnsi="Times New Roman"/>
                <w:b/>
                <w:sz w:val="24"/>
                <w:szCs w:val="24"/>
                <w:lang w:val="kk-KZ"/>
              </w:rPr>
              <w:t xml:space="preserve"> әзірлемесі</w:t>
            </w:r>
            <w:r>
              <w:rPr>
                <w:rFonts w:ascii="Times New Roman" w:hAnsi="Times New Roman"/>
                <w:b/>
                <w:sz w:val="24"/>
                <w:szCs w:val="24"/>
                <w:lang w:val="kk-KZ"/>
              </w:rPr>
              <w:t xml:space="preserve"> </w:t>
            </w:r>
            <w:r w:rsidRPr="004214BD">
              <w:rPr>
                <w:rFonts w:ascii="Times New Roman" w:hAnsi="Times New Roman"/>
                <w:b/>
                <w:sz w:val="24"/>
                <w:szCs w:val="24"/>
                <w:lang w:val="kk-KZ"/>
              </w:rPr>
              <w:t xml:space="preserve"> (</w:t>
            </w:r>
            <w:r>
              <w:rPr>
                <w:rFonts w:ascii="Times New Roman" w:hAnsi="Times New Roman"/>
                <w:b/>
                <w:sz w:val="24"/>
                <w:szCs w:val="24"/>
                <w:lang w:val="kk-KZ"/>
              </w:rPr>
              <w:t>БАҚ құралдарындағы мақала, дидактикалық материал, әдістемелік құрал, авторлық бағдарлама</w:t>
            </w:r>
            <w:r w:rsidRPr="004214BD">
              <w:rPr>
                <w:rFonts w:ascii="Times New Roman" w:hAnsi="Times New Roman"/>
                <w:b/>
                <w:sz w:val="24"/>
                <w:szCs w:val="24"/>
                <w:lang w:val="kk-KZ"/>
              </w:rPr>
              <w:t>)</w:t>
            </w:r>
          </w:p>
        </w:tc>
        <w:tc>
          <w:tcPr>
            <w:tcW w:w="708" w:type="dxa"/>
          </w:tcPr>
          <w:p w:rsidR="004214BD" w:rsidRPr="004214BD" w:rsidRDefault="004214BD" w:rsidP="004214BD">
            <w:pPr>
              <w:rPr>
                <w:lang w:val="kk-KZ"/>
              </w:rPr>
            </w:pPr>
          </w:p>
        </w:tc>
        <w:tc>
          <w:tcPr>
            <w:tcW w:w="3402" w:type="dxa"/>
          </w:tcPr>
          <w:p w:rsidR="004214BD" w:rsidRPr="004214BD" w:rsidRDefault="004214BD" w:rsidP="004214BD">
            <w:pPr>
              <w:rPr>
                <w:lang w:val="kk-KZ"/>
              </w:rPr>
            </w:pPr>
          </w:p>
        </w:tc>
        <w:tc>
          <w:tcPr>
            <w:tcW w:w="567" w:type="dxa"/>
          </w:tcPr>
          <w:p w:rsidR="004214BD" w:rsidRPr="004214BD" w:rsidRDefault="004214BD" w:rsidP="004214BD">
            <w:pPr>
              <w:rPr>
                <w:lang w:val="kk-KZ"/>
              </w:rPr>
            </w:pPr>
          </w:p>
        </w:tc>
        <w:tc>
          <w:tcPr>
            <w:tcW w:w="3402" w:type="dxa"/>
          </w:tcPr>
          <w:p w:rsidR="004214BD" w:rsidRPr="004214BD" w:rsidRDefault="004214BD" w:rsidP="004214BD">
            <w:pPr>
              <w:rPr>
                <w:lang w:val="kk-KZ"/>
              </w:rPr>
            </w:pPr>
          </w:p>
        </w:tc>
      </w:tr>
      <w:tr w:rsidR="004214BD" w:rsidRPr="007C3142"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«Оқушылардың білім сапасының талдауы» педагогикалық кеңес</w:t>
            </w:r>
          </w:p>
        </w:tc>
        <w:tc>
          <w:tcPr>
            <w:tcW w:w="709" w:type="dxa"/>
          </w:tcPr>
          <w:p w:rsidR="004214BD" w:rsidRPr="004214BD" w:rsidRDefault="004214BD" w:rsidP="004214BD">
            <w:pPr>
              <w:rPr>
                <w:lang w:val="kk-KZ"/>
              </w:rPr>
            </w:pPr>
          </w:p>
        </w:tc>
        <w:tc>
          <w:tcPr>
            <w:tcW w:w="3261" w:type="dxa"/>
          </w:tcPr>
          <w:p w:rsidR="004214BD" w:rsidRPr="004214BD" w:rsidRDefault="004214BD" w:rsidP="004214BD">
            <w:pPr>
              <w:rPr>
                <w:rFonts w:ascii="Times New Roman" w:hAnsi="Times New Roman"/>
                <w:b/>
                <w:sz w:val="24"/>
                <w:szCs w:val="24"/>
                <w:lang w:val="kk-KZ"/>
              </w:rPr>
            </w:pPr>
            <w:r w:rsidRPr="004214BD">
              <w:rPr>
                <w:rFonts w:ascii="Times New Roman" w:eastAsia="Times New Roman" w:hAnsi="Times New Roman" w:cs="Times New Roman"/>
                <w:b/>
                <w:sz w:val="24"/>
                <w:szCs w:val="24"/>
                <w:lang w:val="kk-KZ"/>
              </w:rPr>
              <w:t xml:space="preserve">Өзара сабаққа қатысу арқылы педагогикалық </w:t>
            </w:r>
            <w:r w:rsidR="00EE26D2">
              <w:rPr>
                <w:rFonts w:ascii="Times New Roman" w:eastAsia="Times New Roman" w:hAnsi="Times New Roman" w:cs="Times New Roman"/>
                <w:b/>
                <w:sz w:val="24"/>
                <w:szCs w:val="24"/>
                <w:lang w:val="kk-KZ"/>
              </w:rPr>
              <w:t>тәжірибе алмасу</w:t>
            </w:r>
          </w:p>
        </w:tc>
        <w:tc>
          <w:tcPr>
            <w:tcW w:w="708" w:type="dxa"/>
          </w:tcPr>
          <w:p w:rsidR="004214BD" w:rsidRPr="004214BD" w:rsidRDefault="004214BD" w:rsidP="004214BD">
            <w:pPr>
              <w:rPr>
                <w:lang w:val="kk-KZ"/>
              </w:rPr>
            </w:pPr>
          </w:p>
        </w:tc>
        <w:tc>
          <w:tcPr>
            <w:tcW w:w="3402" w:type="dxa"/>
          </w:tcPr>
          <w:p w:rsidR="004214BD" w:rsidRPr="004214BD" w:rsidRDefault="004214BD" w:rsidP="004214BD">
            <w:pPr>
              <w:rPr>
                <w:lang w:val="kk-KZ"/>
              </w:rPr>
            </w:pPr>
          </w:p>
        </w:tc>
        <w:tc>
          <w:tcPr>
            <w:tcW w:w="567" w:type="dxa"/>
          </w:tcPr>
          <w:p w:rsidR="004214BD" w:rsidRPr="004214BD" w:rsidRDefault="004214BD" w:rsidP="004214BD">
            <w:pPr>
              <w:rPr>
                <w:lang w:val="kk-KZ"/>
              </w:rPr>
            </w:pPr>
          </w:p>
        </w:tc>
        <w:tc>
          <w:tcPr>
            <w:tcW w:w="3402" w:type="dxa"/>
          </w:tcPr>
          <w:p w:rsidR="004214BD" w:rsidRPr="004214BD" w:rsidRDefault="004214BD" w:rsidP="004214BD">
            <w:pPr>
              <w:rPr>
                <w:lang w:val="kk-KZ"/>
              </w:rPr>
            </w:pPr>
          </w:p>
        </w:tc>
      </w:tr>
      <w:tr w:rsidR="004214BD" w:rsidRPr="004214BD" w:rsidTr="00B6492A">
        <w:tc>
          <w:tcPr>
            <w:tcW w:w="3261" w:type="dxa"/>
          </w:tcPr>
          <w:p w:rsidR="004214BD" w:rsidRPr="004214BD" w:rsidRDefault="004D7188" w:rsidP="004214B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Пән бойынша талас </w:t>
            </w:r>
            <w:r>
              <w:rPr>
                <w:rFonts w:ascii="Times New Roman" w:eastAsia="Times New Roman" w:hAnsi="Times New Roman" w:cs="Times New Roman"/>
                <w:b/>
                <w:sz w:val="24"/>
                <w:szCs w:val="24"/>
                <w:lang w:val="kk-KZ"/>
              </w:rPr>
              <w:lastRenderedPageBreak/>
              <w:t>бағалары бар оқушылармен жұмыс</w:t>
            </w:r>
          </w:p>
        </w:tc>
        <w:tc>
          <w:tcPr>
            <w:tcW w:w="709" w:type="dxa"/>
          </w:tcPr>
          <w:p w:rsidR="004214BD" w:rsidRPr="004214BD" w:rsidRDefault="004214BD" w:rsidP="004214BD"/>
        </w:tc>
        <w:tc>
          <w:tcPr>
            <w:tcW w:w="3261" w:type="dxa"/>
          </w:tcPr>
          <w:p w:rsidR="004214BD" w:rsidRPr="004214BD" w:rsidRDefault="004D7188" w:rsidP="004214BD">
            <w:pPr>
              <w:rPr>
                <w:rFonts w:ascii="Times New Roman" w:hAnsi="Times New Roman"/>
                <w:b/>
                <w:sz w:val="24"/>
                <w:szCs w:val="24"/>
                <w:lang w:val="kk-KZ"/>
              </w:rPr>
            </w:pPr>
            <w:r>
              <w:rPr>
                <w:rFonts w:ascii="Times New Roman" w:hAnsi="Times New Roman"/>
                <w:b/>
                <w:sz w:val="24"/>
                <w:szCs w:val="24"/>
              </w:rPr>
              <w:t>7 модул</w:t>
            </w:r>
            <w:r>
              <w:rPr>
                <w:rFonts w:ascii="Times New Roman" w:hAnsi="Times New Roman"/>
                <w:b/>
                <w:sz w:val="24"/>
                <w:szCs w:val="24"/>
                <w:lang w:val="kk-KZ"/>
              </w:rPr>
              <w:t>ь</w:t>
            </w:r>
            <w:proofErr w:type="gramStart"/>
            <w:r>
              <w:rPr>
                <w:rFonts w:ascii="Times New Roman" w:hAnsi="Times New Roman"/>
                <w:b/>
                <w:sz w:val="24"/>
                <w:szCs w:val="24"/>
                <w:lang w:val="kk-KZ"/>
              </w:rPr>
              <w:t xml:space="preserve"> Б</w:t>
            </w:r>
            <w:proofErr w:type="gramEnd"/>
            <w:r>
              <w:rPr>
                <w:rFonts w:ascii="Times New Roman" w:hAnsi="Times New Roman"/>
                <w:b/>
                <w:sz w:val="24"/>
                <w:szCs w:val="24"/>
                <w:lang w:val="kk-KZ"/>
              </w:rPr>
              <w:t xml:space="preserve">ағдарламасы </w:t>
            </w:r>
            <w:r>
              <w:rPr>
                <w:rFonts w:ascii="Times New Roman" w:hAnsi="Times New Roman"/>
                <w:b/>
                <w:sz w:val="24"/>
                <w:szCs w:val="24"/>
                <w:lang w:val="kk-KZ"/>
              </w:rPr>
              <w:lastRenderedPageBreak/>
              <w:t>бойынша педагогикалық кеңестердегі баяндамалар мен коучинг, семинарлар өткізу</w:t>
            </w:r>
          </w:p>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4D7188" w:rsidP="004214B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Төмен бі</w:t>
            </w:r>
            <w:r w:rsidR="00275FCF">
              <w:rPr>
                <w:rFonts w:ascii="Times New Roman" w:eastAsia="Times New Roman" w:hAnsi="Times New Roman" w:cs="Times New Roman"/>
                <w:b/>
                <w:sz w:val="24"/>
                <w:szCs w:val="24"/>
                <w:lang w:val="kk-KZ"/>
              </w:rPr>
              <w:t xml:space="preserve">лім сапалы </w:t>
            </w:r>
            <w:r>
              <w:rPr>
                <w:rFonts w:ascii="Times New Roman" w:eastAsia="Times New Roman" w:hAnsi="Times New Roman" w:cs="Times New Roman"/>
                <w:b/>
                <w:sz w:val="24"/>
                <w:szCs w:val="24"/>
                <w:lang w:val="kk-KZ"/>
              </w:rPr>
              <w:t>сыныптың білім сапасы қорытындысы бойынша п</w:t>
            </w:r>
            <w:r>
              <w:rPr>
                <w:rFonts w:ascii="Times New Roman" w:eastAsia="Times New Roman" w:hAnsi="Times New Roman" w:cs="Times New Roman"/>
                <w:b/>
                <w:sz w:val="24"/>
                <w:szCs w:val="24"/>
              </w:rPr>
              <w:t>едагог</w:t>
            </w:r>
            <w:r>
              <w:rPr>
                <w:rFonts w:ascii="Times New Roman" w:eastAsia="Times New Roman" w:hAnsi="Times New Roman" w:cs="Times New Roman"/>
                <w:b/>
                <w:sz w:val="24"/>
                <w:szCs w:val="24"/>
                <w:lang w:val="kk-KZ"/>
              </w:rPr>
              <w:t>икалық</w:t>
            </w:r>
            <w:r w:rsidRPr="004214BD">
              <w:rPr>
                <w:rFonts w:ascii="Times New Roman" w:eastAsia="Times New Roman" w:hAnsi="Times New Roman" w:cs="Times New Roman"/>
                <w:b/>
                <w:sz w:val="24"/>
                <w:szCs w:val="24"/>
              </w:rPr>
              <w:t xml:space="preserve"> консилиум</w:t>
            </w:r>
          </w:p>
        </w:tc>
        <w:tc>
          <w:tcPr>
            <w:tcW w:w="709" w:type="dxa"/>
          </w:tcPr>
          <w:p w:rsidR="004214BD" w:rsidRPr="004214BD" w:rsidRDefault="004214BD" w:rsidP="004214BD"/>
        </w:tc>
        <w:tc>
          <w:tcPr>
            <w:tcW w:w="3261" w:type="dxa"/>
          </w:tcPr>
          <w:p w:rsidR="004214BD" w:rsidRPr="004214BD" w:rsidRDefault="004214BD" w:rsidP="004214BD">
            <w:pPr>
              <w:rPr>
                <w:rFonts w:ascii="Times New Roman" w:hAnsi="Times New Roman"/>
                <w:b/>
                <w:sz w:val="24"/>
                <w:szCs w:val="24"/>
                <w:lang w:val="kk-KZ"/>
              </w:rPr>
            </w:pPr>
            <w:r w:rsidRPr="004214BD">
              <w:rPr>
                <w:rFonts w:ascii="Times New Roman" w:hAnsi="Times New Roman"/>
                <w:b/>
                <w:sz w:val="24"/>
                <w:szCs w:val="24"/>
              </w:rPr>
              <w:t>«Бі</w:t>
            </w:r>
            <w:proofErr w:type="gramStart"/>
            <w:r w:rsidRPr="004214BD">
              <w:rPr>
                <w:rFonts w:ascii="Times New Roman" w:hAnsi="Times New Roman"/>
                <w:b/>
                <w:sz w:val="24"/>
                <w:szCs w:val="24"/>
              </w:rPr>
              <w:t>р</w:t>
            </w:r>
            <w:proofErr w:type="gramEnd"/>
            <w:r w:rsidRPr="004214BD">
              <w:rPr>
                <w:rFonts w:ascii="Times New Roman" w:hAnsi="Times New Roman"/>
                <w:b/>
                <w:sz w:val="24"/>
                <w:szCs w:val="24"/>
              </w:rPr>
              <w:t xml:space="preserve"> кітап – бір аймақ»</w:t>
            </w:r>
            <w:r w:rsidR="004D7188">
              <w:rPr>
                <w:rFonts w:ascii="Times New Roman" w:hAnsi="Times New Roman"/>
                <w:b/>
                <w:sz w:val="24"/>
                <w:szCs w:val="24"/>
                <w:lang w:val="kk-KZ"/>
              </w:rPr>
              <w:t xml:space="preserve"> жобасына педагогтардың қатысуы</w:t>
            </w:r>
          </w:p>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275FCF" w:rsidP="004214B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«Тоқсан бойынша оқушылардың білім сапасының қорытындысы»  ата-аналар жиналысы</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275FCF" w:rsidP="004214B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9, 11 </w:t>
            </w:r>
            <w:r>
              <w:rPr>
                <w:rFonts w:ascii="Times New Roman" w:eastAsia="Times New Roman" w:hAnsi="Times New Roman" w:cs="Times New Roman"/>
                <w:b/>
                <w:sz w:val="24"/>
                <w:szCs w:val="24"/>
                <w:lang w:val="kk-KZ"/>
              </w:rPr>
              <w:t xml:space="preserve">сынып оқушыларының  және </w:t>
            </w:r>
            <w:proofErr w:type="gramStart"/>
            <w:r>
              <w:rPr>
                <w:rFonts w:ascii="Times New Roman" w:eastAsia="Times New Roman" w:hAnsi="Times New Roman" w:cs="Times New Roman"/>
                <w:b/>
                <w:sz w:val="24"/>
                <w:szCs w:val="24"/>
                <w:lang w:val="kk-KZ"/>
              </w:rPr>
              <w:t>п</w:t>
            </w:r>
            <w:proofErr w:type="gramEnd"/>
            <w:r>
              <w:rPr>
                <w:rFonts w:ascii="Times New Roman" w:eastAsia="Times New Roman" w:hAnsi="Times New Roman" w:cs="Times New Roman"/>
                <w:b/>
                <w:sz w:val="24"/>
                <w:szCs w:val="24"/>
                <w:lang w:val="kk-KZ"/>
              </w:rPr>
              <w:t>ән мұғалімдерінің қатысуымен ата-аналар жиналысы</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275FCF" w:rsidP="004214B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ҰБТ және қорытынды аттестацияға оқушыларды дайындау, қосымша сабақ өткізу</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275FCF" w:rsidP="004214B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lang w:val="kk-KZ"/>
              </w:rPr>
              <w:t xml:space="preserve"> сынып оқ</w:t>
            </w:r>
            <w:proofErr w:type="gramStart"/>
            <w:r>
              <w:rPr>
                <w:rFonts w:ascii="Times New Roman" w:eastAsia="Times New Roman" w:hAnsi="Times New Roman" w:cs="Times New Roman"/>
                <w:b/>
                <w:sz w:val="24"/>
                <w:szCs w:val="24"/>
                <w:lang w:val="kk-KZ"/>
              </w:rPr>
              <w:t>ушыларыны</w:t>
            </w:r>
            <w:proofErr w:type="gramEnd"/>
            <w:r>
              <w:rPr>
                <w:rFonts w:ascii="Times New Roman" w:eastAsia="Times New Roman" w:hAnsi="Times New Roman" w:cs="Times New Roman"/>
                <w:b/>
                <w:sz w:val="24"/>
                <w:szCs w:val="24"/>
                <w:lang w:val="kk-KZ"/>
              </w:rPr>
              <w:t>ң оқу шапшаңдығын бақылау</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275FCF" w:rsidP="004214B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Үлгерімі төмен оқушылардың ата-аналарымен әңгімелесу</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rPr>
            </w:pPr>
            <w:r w:rsidRPr="004214BD">
              <w:rPr>
                <w:rFonts w:ascii="Times New Roman" w:eastAsia="Times New Roman" w:hAnsi="Times New Roman" w:cs="Times New Roman"/>
                <w:b/>
                <w:sz w:val="24"/>
                <w:szCs w:val="24"/>
                <w:lang w:val="kk-KZ"/>
              </w:rPr>
              <w:t>Ата-аналарға арналған «Ашық есік күндері»</w:t>
            </w:r>
            <w:r w:rsidRPr="004214BD">
              <w:rPr>
                <w:rFonts w:ascii="Times New Roman" w:eastAsia="Times New Roman" w:hAnsi="Times New Roman" w:cs="Times New Roman"/>
                <w:b/>
                <w:sz w:val="24"/>
                <w:szCs w:val="24"/>
              </w:rPr>
              <w:t xml:space="preserve"> </w:t>
            </w:r>
            <w:r w:rsidRPr="004214BD">
              <w:rPr>
                <w:rFonts w:ascii="Times New Roman" w:eastAsia="Times New Roman" w:hAnsi="Times New Roman" w:cs="Times New Roman"/>
                <w:b/>
                <w:sz w:val="24"/>
                <w:szCs w:val="24"/>
                <w:lang w:val="kk-KZ"/>
              </w:rPr>
              <w:t>(жылына 4 рет</w:t>
            </w:r>
            <w:r w:rsidRPr="004214BD">
              <w:rPr>
                <w:rFonts w:ascii="Times New Roman" w:eastAsia="Times New Roman" w:hAnsi="Times New Roman" w:cs="Times New Roman"/>
                <w:b/>
                <w:sz w:val="24"/>
                <w:szCs w:val="24"/>
              </w:rPr>
              <w:t>)</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Пәндік онкүндіктерді өткізу</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lang w:val="kk-KZ"/>
              </w:rPr>
              <w:t>Үздіктер мен белсенділер шеру</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4214BD" w:rsidP="00275FCF">
            <w:pPr>
              <w:rPr>
                <w:rFonts w:ascii="Times New Roman" w:eastAsia="Times New Roman" w:hAnsi="Times New Roman" w:cs="Times New Roman"/>
                <w:b/>
                <w:sz w:val="24"/>
                <w:szCs w:val="24"/>
                <w:lang w:val="kk-KZ"/>
              </w:rPr>
            </w:pPr>
            <w:r w:rsidRPr="004214BD">
              <w:rPr>
                <w:rFonts w:ascii="Times New Roman" w:eastAsia="Times New Roman" w:hAnsi="Times New Roman" w:cs="Times New Roman"/>
                <w:b/>
                <w:sz w:val="24"/>
                <w:szCs w:val="24"/>
              </w:rPr>
              <w:lastRenderedPageBreak/>
              <w:t>«Рухани жа</w:t>
            </w:r>
            <w:r w:rsidRPr="004214BD">
              <w:rPr>
                <w:rFonts w:ascii="Times New Roman" w:eastAsia="Times New Roman" w:hAnsi="Times New Roman" w:cs="Times New Roman"/>
                <w:b/>
                <w:sz w:val="24"/>
                <w:szCs w:val="24"/>
                <w:lang w:val="kk-KZ"/>
              </w:rPr>
              <w:t>ңғыру</w:t>
            </w:r>
            <w:r w:rsidRPr="004214BD">
              <w:rPr>
                <w:rFonts w:ascii="Times New Roman" w:eastAsia="Times New Roman" w:hAnsi="Times New Roman" w:cs="Times New Roman"/>
                <w:b/>
                <w:sz w:val="24"/>
                <w:szCs w:val="24"/>
              </w:rPr>
              <w:t>»</w:t>
            </w:r>
            <w:r w:rsidR="00275FCF">
              <w:rPr>
                <w:rFonts w:ascii="Times New Roman" w:eastAsia="Times New Roman" w:hAnsi="Times New Roman" w:cs="Times New Roman"/>
                <w:b/>
                <w:sz w:val="24"/>
                <w:szCs w:val="24"/>
                <w:lang w:val="kk-KZ"/>
              </w:rPr>
              <w:t xml:space="preserve"> </w:t>
            </w:r>
            <w:proofErr w:type="gramStart"/>
            <w:r w:rsidR="00275FCF">
              <w:rPr>
                <w:rFonts w:ascii="Times New Roman" w:eastAsia="Times New Roman" w:hAnsi="Times New Roman" w:cs="Times New Roman"/>
                <w:b/>
                <w:sz w:val="24"/>
                <w:szCs w:val="24"/>
                <w:lang w:val="kk-KZ"/>
              </w:rPr>
              <w:t>ба</w:t>
            </w:r>
            <w:proofErr w:type="gramEnd"/>
            <w:r w:rsidR="00275FCF">
              <w:rPr>
                <w:rFonts w:ascii="Times New Roman" w:eastAsia="Times New Roman" w:hAnsi="Times New Roman" w:cs="Times New Roman"/>
                <w:b/>
                <w:sz w:val="24"/>
                <w:szCs w:val="24"/>
                <w:lang w:val="kk-KZ"/>
              </w:rPr>
              <w:t xml:space="preserve">ғдарламасы бойынша республикалық акцияға </w:t>
            </w:r>
            <w:r w:rsidR="00275FCF" w:rsidRPr="004214BD">
              <w:rPr>
                <w:rFonts w:ascii="Times New Roman" w:eastAsia="Times New Roman" w:hAnsi="Times New Roman" w:cs="Times New Roman"/>
                <w:b/>
                <w:sz w:val="24"/>
                <w:szCs w:val="24"/>
              </w:rPr>
              <w:t>«Шанырак»</w:t>
            </w:r>
            <w:r w:rsidR="00275FCF">
              <w:rPr>
                <w:rFonts w:ascii="Times New Roman" w:eastAsia="Times New Roman" w:hAnsi="Times New Roman" w:cs="Times New Roman"/>
                <w:b/>
                <w:sz w:val="24"/>
                <w:szCs w:val="24"/>
                <w:lang w:val="kk-KZ"/>
              </w:rPr>
              <w:t xml:space="preserve"> қоғамдастығының қатысуы</w:t>
            </w: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r w:rsidR="004214BD" w:rsidRPr="004214BD" w:rsidTr="00B6492A">
        <w:tc>
          <w:tcPr>
            <w:tcW w:w="3261" w:type="dxa"/>
          </w:tcPr>
          <w:p w:rsidR="004214BD" w:rsidRPr="004214BD" w:rsidRDefault="004214BD" w:rsidP="004214BD">
            <w:pPr>
              <w:rPr>
                <w:rFonts w:ascii="Times New Roman" w:eastAsia="Times New Roman" w:hAnsi="Times New Roman" w:cs="Times New Roman"/>
                <w:b/>
                <w:sz w:val="24"/>
                <w:szCs w:val="24"/>
              </w:rPr>
            </w:pPr>
          </w:p>
        </w:tc>
        <w:tc>
          <w:tcPr>
            <w:tcW w:w="709" w:type="dxa"/>
          </w:tcPr>
          <w:p w:rsidR="004214BD" w:rsidRPr="004214BD" w:rsidRDefault="004214BD" w:rsidP="004214BD"/>
        </w:tc>
        <w:tc>
          <w:tcPr>
            <w:tcW w:w="3261" w:type="dxa"/>
          </w:tcPr>
          <w:p w:rsidR="004214BD" w:rsidRPr="004214BD" w:rsidRDefault="004214BD" w:rsidP="004214BD"/>
        </w:tc>
        <w:tc>
          <w:tcPr>
            <w:tcW w:w="708" w:type="dxa"/>
          </w:tcPr>
          <w:p w:rsidR="004214BD" w:rsidRPr="004214BD" w:rsidRDefault="004214BD" w:rsidP="004214BD"/>
        </w:tc>
        <w:tc>
          <w:tcPr>
            <w:tcW w:w="3402" w:type="dxa"/>
          </w:tcPr>
          <w:p w:rsidR="004214BD" w:rsidRPr="004214BD" w:rsidRDefault="004214BD" w:rsidP="004214BD"/>
        </w:tc>
        <w:tc>
          <w:tcPr>
            <w:tcW w:w="567" w:type="dxa"/>
          </w:tcPr>
          <w:p w:rsidR="004214BD" w:rsidRPr="004214BD" w:rsidRDefault="004214BD" w:rsidP="004214BD"/>
        </w:tc>
        <w:tc>
          <w:tcPr>
            <w:tcW w:w="3402" w:type="dxa"/>
          </w:tcPr>
          <w:p w:rsidR="004214BD" w:rsidRPr="004214BD" w:rsidRDefault="004214BD" w:rsidP="004214BD"/>
        </w:tc>
      </w:tr>
    </w:tbl>
    <w:p w:rsidR="004214BD" w:rsidRPr="004214BD" w:rsidRDefault="004214BD" w:rsidP="004214BD"/>
    <w:p w:rsidR="004214BD" w:rsidRPr="004214BD" w:rsidRDefault="004214BD" w:rsidP="00A660AF">
      <w:pPr>
        <w:rPr>
          <w:rFonts w:ascii="Times New Roman" w:hAnsi="Times New Roman" w:cs="Times New Roman"/>
          <w:sz w:val="28"/>
          <w:szCs w:val="28"/>
        </w:rPr>
        <w:sectPr w:rsidR="004214BD" w:rsidRPr="004214BD" w:rsidSect="004214BD">
          <w:pgSz w:w="16838" w:h="11906" w:orient="landscape"/>
          <w:pgMar w:top="1418" w:right="567" w:bottom="709" w:left="992" w:header="0" w:footer="0" w:gutter="0"/>
          <w:cols w:space="708"/>
          <w:titlePg/>
          <w:docGrid w:linePitch="360"/>
        </w:sectPr>
      </w:pPr>
    </w:p>
    <w:p w:rsidR="00F12BE0" w:rsidRPr="004214BD" w:rsidRDefault="00542B44" w:rsidP="00B9069F">
      <w:pPr>
        <w:pStyle w:val="a9"/>
        <w:widowControl w:val="0"/>
        <w:numPr>
          <w:ilvl w:val="0"/>
          <w:numId w:val="26"/>
        </w:numPr>
        <w:tabs>
          <w:tab w:val="left" w:pos="743"/>
          <w:tab w:val="left" w:pos="1026"/>
        </w:tabs>
        <w:overflowPunct w:val="0"/>
        <w:autoSpaceDE w:val="0"/>
        <w:autoSpaceDN w:val="0"/>
        <w:adjustRightInd w:val="0"/>
        <w:jc w:val="both"/>
        <w:rPr>
          <w:b/>
          <w:sz w:val="28"/>
          <w:szCs w:val="28"/>
          <w:lang w:val="kk-KZ"/>
        </w:rPr>
      </w:pPr>
      <w:r w:rsidRPr="004214BD">
        <w:rPr>
          <w:b/>
          <w:bCs/>
          <w:sz w:val="28"/>
          <w:szCs w:val="28"/>
          <w:lang w:val="kk-KZ"/>
        </w:rPr>
        <w:lastRenderedPageBreak/>
        <w:t xml:space="preserve">Мектептің дамуының 5 академиялық жылға арналған стратегиялық жоспары </w:t>
      </w:r>
      <w:r w:rsidR="00F12BE0" w:rsidRPr="004214BD">
        <w:rPr>
          <w:b/>
          <w:sz w:val="28"/>
          <w:szCs w:val="28"/>
          <w:lang w:val="kk-KZ"/>
        </w:rPr>
        <w:t xml:space="preserve">(2020 </w:t>
      </w:r>
      <w:r w:rsidR="00F12BE0" w:rsidRPr="00E822C8">
        <w:rPr>
          <w:b/>
          <w:sz w:val="28"/>
          <w:szCs w:val="28"/>
          <w:lang w:val="kk-KZ"/>
        </w:rPr>
        <w:t xml:space="preserve"> - </w:t>
      </w:r>
      <w:r w:rsidRPr="004214BD">
        <w:rPr>
          <w:b/>
          <w:sz w:val="28"/>
          <w:szCs w:val="28"/>
          <w:lang w:val="kk-KZ"/>
        </w:rPr>
        <w:t xml:space="preserve">2025 </w:t>
      </w:r>
      <w:r>
        <w:rPr>
          <w:b/>
          <w:sz w:val="28"/>
          <w:szCs w:val="28"/>
          <w:lang w:val="kk-KZ"/>
        </w:rPr>
        <w:t>жж</w:t>
      </w:r>
      <w:r w:rsidR="00F12BE0" w:rsidRPr="004214BD">
        <w:rPr>
          <w:b/>
          <w:sz w:val="28"/>
          <w:szCs w:val="28"/>
          <w:lang w:val="kk-KZ"/>
        </w:rPr>
        <w:t>.)</w:t>
      </w:r>
    </w:p>
    <w:p w:rsidR="00542B44" w:rsidRPr="00FF7F2D" w:rsidRDefault="00542B44" w:rsidP="00542B44">
      <w:pPr>
        <w:pStyle w:val="a9"/>
        <w:numPr>
          <w:ilvl w:val="0"/>
          <w:numId w:val="3"/>
        </w:numPr>
        <w:tabs>
          <w:tab w:val="left" w:pos="1134"/>
        </w:tabs>
        <w:jc w:val="both"/>
        <w:rPr>
          <w:b/>
          <w:sz w:val="28"/>
          <w:szCs w:val="28"/>
        </w:rPr>
      </w:pPr>
      <w:r w:rsidRPr="00872D1F">
        <w:rPr>
          <w:b/>
          <w:bCs/>
          <w:sz w:val="28"/>
          <w:szCs w:val="28"/>
        </w:rPr>
        <w:t>1</w:t>
      </w:r>
      <w:r>
        <w:rPr>
          <w:b/>
          <w:bCs/>
          <w:sz w:val="28"/>
          <w:szCs w:val="28"/>
          <w:lang w:val="kk-KZ"/>
        </w:rPr>
        <w:t xml:space="preserve"> стратегиялық </w:t>
      </w:r>
      <w:proofErr w:type="gramStart"/>
      <w:r>
        <w:rPr>
          <w:b/>
          <w:bCs/>
          <w:sz w:val="28"/>
          <w:szCs w:val="28"/>
          <w:lang w:val="kk-KZ"/>
        </w:rPr>
        <w:t>ба</w:t>
      </w:r>
      <w:proofErr w:type="gramEnd"/>
      <w:r>
        <w:rPr>
          <w:b/>
          <w:bCs/>
          <w:sz w:val="28"/>
          <w:szCs w:val="28"/>
          <w:lang w:val="kk-KZ"/>
        </w:rPr>
        <w:t>ғыт</w:t>
      </w:r>
      <w:r w:rsidRPr="00ED292B">
        <w:rPr>
          <w:sz w:val="28"/>
          <w:szCs w:val="28"/>
        </w:rPr>
        <w:t xml:space="preserve">. </w:t>
      </w:r>
      <w:r>
        <w:rPr>
          <w:sz w:val="28"/>
          <w:szCs w:val="28"/>
          <w:lang w:val="kk-KZ"/>
        </w:rPr>
        <w:t>Білім беру сапасын дамыту</w:t>
      </w:r>
    </w:p>
    <w:p w:rsidR="00F12BE0" w:rsidRPr="00755B33" w:rsidRDefault="00F12BE0" w:rsidP="00542B44">
      <w:pPr>
        <w:pStyle w:val="a9"/>
        <w:tabs>
          <w:tab w:val="left" w:pos="1134"/>
        </w:tabs>
        <w:ind w:left="927"/>
        <w:jc w:val="both"/>
        <w:rPr>
          <w:b/>
          <w:sz w:val="28"/>
          <w:szCs w:val="28"/>
        </w:rPr>
      </w:pPr>
    </w:p>
    <w:p w:rsidR="00542B44" w:rsidRPr="00542B44" w:rsidRDefault="00542B44" w:rsidP="00542B44">
      <w:pPr>
        <w:pStyle w:val="a9"/>
        <w:jc w:val="both"/>
        <w:rPr>
          <w:sz w:val="28"/>
          <w:szCs w:val="28"/>
          <w:lang w:val="kk-KZ"/>
        </w:rPr>
      </w:pPr>
      <w:r>
        <w:rPr>
          <w:b/>
          <w:sz w:val="28"/>
          <w:szCs w:val="28"/>
          <w:lang w:val="kk-KZ"/>
        </w:rPr>
        <w:t>Мақсаты</w:t>
      </w:r>
      <w:r w:rsidR="00F12BE0" w:rsidRPr="00755B33">
        <w:rPr>
          <w:b/>
          <w:sz w:val="28"/>
          <w:szCs w:val="28"/>
        </w:rPr>
        <w:t xml:space="preserve">: </w:t>
      </w:r>
      <w:r>
        <w:rPr>
          <w:sz w:val="28"/>
          <w:szCs w:val="28"/>
          <w:lang w:val="kk-KZ"/>
        </w:rPr>
        <w:t xml:space="preserve">Үнемі өзгеріп тұратын жағдайда жауапкершілікпен өздігінен шешім қабылдай алатын, әлеуметтік белсенді және бәсекеге қабілетті бола алатын, өмірлік және кәсіби өзін-өзі анықтауға дайын, тұлғаның жан-жақты танылуына мүмкіндік туғызатын, оқушылардың білім сапасын арттыратын жағдай жасау </w:t>
      </w:r>
    </w:p>
    <w:p w:rsidR="00F12BE0" w:rsidRPr="00542B44" w:rsidRDefault="00F12BE0" w:rsidP="00F12BE0">
      <w:pPr>
        <w:shd w:val="clear" w:color="auto" w:fill="FFFFFF"/>
        <w:spacing w:after="235" w:line="240" w:lineRule="auto"/>
        <w:rPr>
          <w:rFonts w:ascii="Times New Roman" w:eastAsia="Times New Roman" w:hAnsi="Times New Roman" w:cs="Times New Roman"/>
          <w:sz w:val="28"/>
          <w:szCs w:val="28"/>
          <w:lang w:val="kk-KZ" w:eastAsia="ru-RU"/>
        </w:rPr>
      </w:pPr>
    </w:p>
    <w:p w:rsidR="00F12BE0" w:rsidRPr="00CB1499" w:rsidRDefault="00A54FB7" w:rsidP="00F12BE0">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rPr>
        <w:t>Міндеті</w:t>
      </w:r>
      <w:r w:rsidR="00F12BE0" w:rsidRPr="00CB1499">
        <w:rPr>
          <w:rFonts w:ascii="Times New Roman" w:eastAsia="Times New Roman" w:hAnsi="Times New Roman" w:cs="Times New Roman"/>
          <w:b/>
          <w:sz w:val="28"/>
          <w:szCs w:val="28"/>
          <w:lang w:val="kk-KZ"/>
        </w:rPr>
        <w:t>:</w:t>
      </w:r>
    </w:p>
    <w:p w:rsidR="00F12BE0" w:rsidRPr="008F7590" w:rsidRDefault="00542B44" w:rsidP="00542B44">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8F7590" w:rsidRPr="00CB1499">
        <w:rPr>
          <w:rFonts w:ascii="Times New Roman" w:eastAsia="Times New Roman" w:hAnsi="Times New Roman" w:cs="Times New Roman"/>
          <w:sz w:val="28"/>
          <w:szCs w:val="28"/>
          <w:lang w:val="kk-KZ" w:eastAsia="ru-RU"/>
        </w:rPr>
        <w:t xml:space="preserve"> </w:t>
      </w:r>
      <w:r w:rsidR="008F7590">
        <w:rPr>
          <w:rFonts w:ascii="Times New Roman" w:eastAsia="Times New Roman" w:hAnsi="Times New Roman" w:cs="Times New Roman"/>
          <w:sz w:val="28"/>
          <w:szCs w:val="28"/>
          <w:lang w:val="kk-KZ" w:eastAsia="ru-RU"/>
        </w:rPr>
        <w:t>Білім беру жүйесінде жаңа заманауи техн</w:t>
      </w:r>
      <w:r w:rsidR="00D51914">
        <w:rPr>
          <w:rFonts w:ascii="Times New Roman" w:eastAsia="Times New Roman" w:hAnsi="Times New Roman" w:cs="Times New Roman"/>
          <w:sz w:val="28"/>
          <w:szCs w:val="28"/>
          <w:lang w:val="kk-KZ" w:eastAsia="ru-RU"/>
        </w:rPr>
        <w:t>о</w:t>
      </w:r>
      <w:r w:rsidR="008F7590">
        <w:rPr>
          <w:rFonts w:ascii="Times New Roman" w:eastAsia="Times New Roman" w:hAnsi="Times New Roman" w:cs="Times New Roman"/>
          <w:sz w:val="28"/>
          <w:szCs w:val="28"/>
          <w:lang w:val="kk-KZ" w:eastAsia="ru-RU"/>
        </w:rPr>
        <w:t>логияларды пайдалану арқылы оқушылардың білім сапасын арт</w:t>
      </w:r>
      <w:r w:rsidR="00D51914">
        <w:rPr>
          <w:rFonts w:ascii="Times New Roman" w:eastAsia="Times New Roman" w:hAnsi="Times New Roman" w:cs="Times New Roman"/>
          <w:sz w:val="28"/>
          <w:szCs w:val="28"/>
          <w:lang w:val="kk-KZ" w:eastAsia="ru-RU"/>
        </w:rPr>
        <w:t>т</w:t>
      </w:r>
      <w:r w:rsidR="008F7590">
        <w:rPr>
          <w:rFonts w:ascii="Times New Roman" w:eastAsia="Times New Roman" w:hAnsi="Times New Roman" w:cs="Times New Roman"/>
          <w:sz w:val="28"/>
          <w:szCs w:val="28"/>
          <w:lang w:val="kk-KZ" w:eastAsia="ru-RU"/>
        </w:rPr>
        <w:t>ыруға бағытталған жұмыстарды жалғастыру;</w:t>
      </w:r>
    </w:p>
    <w:p w:rsidR="00F12BE0" w:rsidRPr="00A54FB7" w:rsidRDefault="00542B44" w:rsidP="00542B44">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A54FB7" w:rsidRPr="00A54FB7">
        <w:rPr>
          <w:rFonts w:ascii="Times New Roman" w:eastAsia="Times New Roman" w:hAnsi="Times New Roman" w:cs="Times New Roman"/>
          <w:sz w:val="28"/>
          <w:szCs w:val="28"/>
          <w:lang w:val="kk-KZ" w:eastAsia="ru-RU"/>
        </w:rPr>
        <w:t xml:space="preserve"> </w:t>
      </w:r>
      <w:r w:rsidR="00A54FB7">
        <w:rPr>
          <w:rFonts w:ascii="Times New Roman" w:eastAsia="Times New Roman" w:hAnsi="Times New Roman" w:cs="Times New Roman"/>
          <w:sz w:val="28"/>
          <w:szCs w:val="28"/>
          <w:lang w:val="kk-KZ" w:eastAsia="ru-RU"/>
        </w:rPr>
        <w:t>Зерттеу бағытындағы жобалар мен байқауларға, пән олимпиадасына дарынды және алғырлығы жоғары оқушыларды дайындау жұмыстарының әдіс-тәсілдерін жетілдіру</w:t>
      </w:r>
    </w:p>
    <w:p w:rsidR="00F12BE0" w:rsidRPr="00D51914" w:rsidRDefault="00542B44" w:rsidP="00542B44">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D51914">
        <w:rPr>
          <w:rFonts w:ascii="Times New Roman" w:eastAsia="Times New Roman" w:hAnsi="Times New Roman" w:cs="Times New Roman"/>
          <w:sz w:val="28"/>
          <w:szCs w:val="28"/>
          <w:lang w:val="kk-KZ" w:eastAsia="ru-RU"/>
        </w:rPr>
        <w:t>Кәсіби байқауларға қатысу, дайындық курстарын ұйымдастыру, өздігінен білім алу, әдістемелік жұмыстарды жетілдіру арқылы білім беру үрдісіндегі құзіреттілікті өзектілендіру, жаңартылған білім беру мазмұнындағы мұ</w:t>
      </w:r>
      <w:r w:rsidR="00F553A1">
        <w:rPr>
          <w:rFonts w:ascii="Times New Roman" w:eastAsia="Times New Roman" w:hAnsi="Times New Roman" w:cs="Times New Roman"/>
          <w:sz w:val="28"/>
          <w:szCs w:val="28"/>
          <w:lang w:val="kk-KZ" w:eastAsia="ru-RU"/>
        </w:rPr>
        <w:t>ғалімдердің әдістемелік шеберлігін</w:t>
      </w:r>
      <w:r w:rsidR="00D51914">
        <w:rPr>
          <w:rFonts w:ascii="Times New Roman" w:eastAsia="Times New Roman" w:hAnsi="Times New Roman" w:cs="Times New Roman"/>
          <w:sz w:val="28"/>
          <w:szCs w:val="28"/>
          <w:lang w:val="kk-KZ" w:eastAsia="ru-RU"/>
        </w:rPr>
        <w:t xml:space="preserve"> қамтамасыз ету</w:t>
      </w:r>
    </w:p>
    <w:p w:rsidR="00F12BE0" w:rsidRPr="00F553A1" w:rsidRDefault="00F12BE0" w:rsidP="00542B44">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p>
    <w:p w:rsidR="00F12BE0" w:rsidRPr="00F553A1" w:rsidRDefault="00F12BE0" w:rsidP="00F12BE0">
      <w:pPr>
        <w:spacing w:after="0" w:line="240" w:lineRule="auto"/>
        <w:rPr>
          <w:rFonts w:ascii="Times New Roman" w:eastAsia="Times New Roman" w:hAnsi="Times New Roman" w:cs="Times New Roman"/>
          <w:b/>
          <w:sz w:val="28"/>
          <w:szCs w:val="24"/>
          <w:lang w:val="kk-KZ"/>
        </w:rPr>
      </w:pPr>
    </w:p>
    <w:p w:rsidR="00F12BE0" w:rsidRPr="00F553A1" w:rsidRDefault="00F12BE0" w:rsidP="00F12BE0">
      <w:pPr>
        <w:spacing w:after="0" w:line="240" w:lineRule="auto"/>
        <w:rPr>
          <w:rFonts w:ascii="Times New Roman" w:eastAsia="Times New Roman" w:hAnsi="Times New Roman" w:cs="Times New Roman"/>
          <w:b/>
          <w:sz w:val="28"/>
          <w:szCs w:val="24"/>
          <w:lang w:val="kk-KZ"/>
        </w:rPr>
      </w:pPr>
    </w:p>
    <w:tbl>
      <w:tblPr>
        <w:tblStyle w:val="aa"/>
        <w:tblW w:w="15663" w:type="dxa"/>
        <w:tblLook w:val="04A0" w:firstRow="1" w:lastRow="0" w:firstColumn="1" w:lastColumn="0" w:noHBand="0" w:noVBand="1"/>
      </w:tblPr>
      <w:tblGrid>
        <w:gridCol w:w="4897"/>
        <w:gridCol w:w="1705"/>
        <w:gridCol w:w="1564"/>
        <w:gridCol w:w="1241"/>
        <w:gridCol w:w="1241"/>
        <w:gridCol w:w="1241"/>
        <w:gridCol w:w="1241"/>
        <w:gridCol w:w="1241"/>
        <w:gridCol w:w="1292"/>
      </w:tblGrid>
      <w:tr w:rsidR="00F553A1" w:rsidRPr="00F02E0B" w:rsidTr="008E366B">
        <w:tc>
          <w:tcPr>
            <w:tcW w:w="4897" w:type="dxa"/>
            <w:vMerge w:val="restart"/>
          </w:tcPr>
          <w:p w:rsidR="00F12BE0" w:rsidRPr="00F553A1" w:rsidRDefault="00F553A1" w:rsidP="000B64C6">
            <w:pPr>
              <w:keepNext/>
              <w:keepLines/>
              <w:snapToGrid w:val="0"/>
              <w:jc w:val="center"/>
              <w:rPr>
                <w:rFonts w:ascii="Times New Roman" w:eastAsia="Times New Roman" w:hAnsi="Times New Roman"/>
                <w:b/>
                <w:bCs/>
                <w:sz w:val="24"/>
                <w:szCs w:val="24"/>
                <w:lang w:val="kk-KZ"/>
              </w:rPr>
            </w:pPr>
            <w:r w:rsidRPr="008205FE">
              <w:rPr>
                <w:rFonts w:ascii="Times New Roman" w:eastAsia="Times New Roman" w:hAnsi="Times New Roman"/>
                <w:b/>
                <w:bCs/>
                <w:sz w:val="24"/>
                <w:szCs w:val="24"/>
              </w:rPr>
              <w:t>Мақсатты индикаторлар</w:t>
            </w:r>
            <w:r w:rsidRPr="00F02E0B">
              <w:rPr>
                <w:rFonts w:ascii="Times New Roman" w:eastAsia="Times New Roman" w:hAnsi="Times New Roman"/>
                <w:b/>
                <w:bCs/>
                <w:sz w:val="24"/>
                <w:szCs w:val="24"/>
              </w:rPr>
              <w:t xml:space="preserve"> </w:t>
            </w:r>
          </w:p>
          <w:p w:rsidR="00F12BE0" w:rsidRPr="00F02E0B" w:rsidRDefault="00F12BE0" w:rsidP="000B64C6">
            <w:pPr>
              <w:rPr>
                <w:rFonts w:ascii="Times New Roman" w:eastAsia="Times New Roman" w:hAnsi="Times New Roman" w:cs="Times New Roman"/>
                <w:b/>
                <w:sz w:val="24"/>
                <w:szCs w:val="24"/>
              </w:rPr>
            </w:pPr>
          </w:p>
        </w:tc>
        <w:tc>
          <w:tcPr>
            <w:tcW w:w="1705" w:type="dxa"/>
            <w:vMerge w:val="restart"/>
          </w:tcPr>
          <w:p w:rsidR="00F12BE0" w:rsidRPr="00F02E0B" w:rsidRDefault="00F553A1" w:rsidP="000B64C6">
            <w:pPr>
              <w:rPr>
                <w:rFonts w:ascii="Times New Roman" w:eastAsia="Times New Roman" w:hAnsi="Times New Roman" w:cs="Times New Roman"/>
                <w:b/>
                <w:sz w:val="24"/>
                <w:szCs w:val="24"/>
              </w:rPr>
            </w:pPr>
            <w:r w:rsidRPr="008205FE">
              <w:rPr>
                <w:rFonts w:ascii="Times New Roman" w:eastAsia="Times New Roman" w:hAnsi="Times New Roman"/>
                <w:b/>
                <w:bCs/>
                <w:sz w:val="24"/>
                <w:szCs w:val="24"/>
              </w:rPr>
              <w:t>Аяқтау нысаны</w:t>
            </w:r>
          </w:p>
        </w:tc>
        <w:tc>
          <w:tcPr>
            <w:tcW w:w="1564" w:type="dxa"/>
            <w:vMerge w:val="restart"/>
          </w:tcPr>
          <w:p w:rsidR="00F12BE0" w:rsidRPr="00F02E0B" w:rsidRDefault="00F553A1" w:rsidP="000B64C6">
            <w:pPr>
              <w:rPr>
                <w:rFonts w:ascii="Times New Roman" w:eastAsia="Times New Roman" w:hAnsi="Times New Roman" w:cs="Times New Roman"/>
                <w:b/>
                <w:sz w:val="24"/>
                <w:szCs w:val="24"/>
              </w:rPr>
            </w:pPr>
            <w:r>
              <w:rPr>
                <w:rFonts w:ascii="Times New Roman" w:hAnsi="Times New Roman"/>
                <w:b/>
                <w:bCs/>
                <w:sz w:val="24"/>
                <w:szCs w:val="24"/>
                <w:lang w:val="kk-KZ"/>
              </w:rPr>
              <w:t>Бірл.өлшемі</w:t>
            </w:r>
          </w:p>
        </w:tc>
        <w:tc>
          <w:tcPr>
            <w:tcW w:w="1241" w:type="dxa"/>
            <w:vMerge w:val="restart"/>
          </w:tcPr>
          <w:p w:rsidR="00F553A1" w:rsidRPr="00F02E0B" w:rsidRDefault="00F553A1" w:rsidP="00F553A1">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F12BE0" w:rsidRPr="00F02E0B" w:rsidRDefault="00F553A1" w:rsidP="00F553A1">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r>
              <w:rPr>
                <w:rFonts w:ascii="Times New Roman" w:hAnsi="Times New Roman" w:cs="Times New Roman"/>
                <w:b/>
                <w:bCs/>
                <w:sz w:val="24"/>
                <w:szCs w:val="24"/>
                <w:lang w:val="kk-KZ"/>
              </w:rPr>
              <w:t>о.ж.</w:t>
            </w:r>
          </w:p>
        </w:tc>
        <w:tc>
          <w:tcPr>
            <w:tcW w:w="6256" w:type="dxa"/>
            <w:gridSpan w:val="5"/>
          </w:tcPr>
          <w:p w:rsidR="00F12BE0" w:rsidRPr="00F02E0B" w:rsidRDefault="00F553A1" w:rsidP="00F553A1">
            <w:pPr>
              <w:jc w:val="center"/>
              <w:rPr>
                <w:rFonts w:ascii="Times New Roman" w:eastAsia="Times New Roman" w:hAnsi="Times New Roman" w:cs="Times New Roman"/>
                <w:b/>
                <w:sz w:val="24"/>
                <w:szCs w:val="24"/>
              </w:rPr>
            </w:pPr>
            <w:r>
              <w:rPr>
                <w:rFonts w:ascii="Times New Roman" w:hAnsi="Times New Roman" w:cs="Times New Roman"/>
                <w:b/>
                <w:bCs/>
                <w:sz w:val="24"/>
                <w:szCs w:val="24"/>
                <w:lang w:val="kk-KZ"/>
              </w:rPr>
              <w:t>жоспарлау мерзімінде</w:t>
            </w:r>
          </w:p>
        </w:tc>
      </w:tr>
      <w:tr w:rsidR="00F553A1" w:rsidRPr="00AC38F9" w:rsidTr="008E366B">
        <w:tc>
          <w:tcPr>
            <w:tcW w:w="4897" w:type="dxa"/>
            <w:vMerge/>
          </w:tcPr>
          <w:p w:rsidR="00F12BE0" w:rsidRPr="00AC38F9" w:rsidRDefault="00F12BE0" w:rsidP="000B64C6">
            <w:pPr>
              <w:rPr>
                <w:rFonts w:ascii="Times New Roman" w:eastAsia="Times New Roman" w:hAnsi="Times New Roman" w:cs="Times New Roman"/>
                <w:b/>
                <w:sz w:val="24"/>
                <w:szCs w:val="24"/>
              </w:rPr>
            </w:pPr>
          </w:p>
        </w:tc>
        <w:tc>
          <w:tcPr>
            <w:tcW w:w="1705" w:type="dxa"/>
            <w:vMerge/>
          </w:tcPr>
          <w:p w:rsidR="00F12BE0" w:rsidRPr="00AC38F9" w:rsidRDefault="00F12BE0" w:rsidP="000B64C6">
            <w:pPr>
              <w:rPr>
                <w:rFonts w:ascii="Times New Roman" w:eastAsia="Times New Roman" w:hAnsi="Times New Roman" w:cs="Times New Roman"/>
                <w:b/>
                <w:sz w:val="24"/>
                <w:szCs w:val="24"/>
              </w:rPr>
            </w:pPr>
          </w:p>
        </w:tc>
        <w:tc>
          <w:tcPr>
            <w:tcW w:w="1564" w:type="dxa"/>
            <w:vMerge/>
          </w:tcPr>
          <w:p w:rsidR="00F12BE0" w:rsidRPr="00AC38F9" w:rsidRDefault="00F12BE0" w:rsidP="000B64C6">
            <w:pPr>
              <w:rPr>
                <w:rFonts w:ascii="Times New Roman" w:eastAsia="Times New Roman" w:hAnsi="Times New Roman" w:cs="Times New Roman"/>
                <w:b/>
                <w:sz w:val="24"/>
                <w:szCs w:val="24"/>
              </w:rPr>
            </w:pPr>
          </w:p>
        </w:tc>
        <w:tc>
          <w:tcPr>
            <w:tcW w:w="1241" w:type="dxa"/>
            <w:vMerge/>
          </w:tcPr>
          <w:p w:rsidR="00F12BE0" w:rsidRPr="00AC38F9" w:rsidRDefault="00F12BE0" w:rsidP="000B64C6">
            <w:pPr>
              <w:rPr>
                <w:rFonts w:ascii="Times New Roman" w:eastAsia="Times New Roman" w:hAnsi="Times New Roman" w:cs="Times New Roman"/>
                <w:b/>
                <w:sz w:val="24"/>
                <w:szCs w:val="24"/>
              </w:rPr>
            </w:pPr>
          </w:p>
        </w:tc>
        <w:tc>
          <w:tcPr>
            <w:tcW w:w="1241" w:type="dxa"/>
          </w:tcPr>
          <w:p w:rsidR="00F12BE0" w:rsidRPr="00F553A1" w:rsidRDefault="00F12BE0" w:rsidP="000B64C6">
            <w:pPr>
              <w:rPr>
                <w:rFonts w:ascii="Times New Roman" w:eastAsia="Times New Roman" w:hAnsi="Times New Roman" w:cs="Times New Roman"/>
                <w:sz w:val="24"/>
                <w:szCs w:val="24"/>
                <w:lang w:val="kk-KZ"/>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00F553A1">
              <w:rPr>
                <w:rFonts w:ascii="Times New Roman" w:eastAsia="Times New Roman" w:hAnsi="Times New Roman" w:cs="Times New Roman"/>
                <w:sz w:val="24"/>
                <w:szCs w:val="24"/>
              </w:rPr>
              <w:t xml:space="preserve">21 </w:t>
            </w:r>
            <w:r w:rsidR="00F553A1">
              <w:rPr>
                <w:rFonts w:ascii="Times New Roman" w:eastAsia="Times New Roman" w:hAnsi="Times New Roman" w:cs="Times New Roman"/>
                <w:sz w:val="24"/>
                <w:szCs w:val="24"/>
                <w:lang w:val="kk-KZ"/>
              </w:rPr>
              <w:t>жыл</w:t>
            </w:r>
          </w:p>
        </w:tc>
        <w:tc>
          <w:tcPr>
            <w:tcW w:w="1241" w:type="dxa"/>
          </w:tcPr>
          <w:p w:rsidR="00F12BE0" w:rsidRPr="00F553A1" w:rsidRDefault="00F12BE0" w:rsidP="000B64C6">
            <w:pPr>
              <w:rPr>
                <w:rFonts w:ascii="Times New Roman" w:eastAsia="Times New Roman" w:hAnsi="Times New Roman" w:cs="Times New Roman"/>
                <w:sz w:val="24"/>
                <w:szCs w:val="24"/>
                <w:lang w:val="kk-KZ"/>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00F553A1">
              <w:rPr>
                <w:rFonts w:ascii="Times New Roman" w:eastAsia="Times New Roman" w:hAnsi="Times New Roman" w:cs="Times New Roman"/>
                <w:sz w:val="24"/>
                <w:szCs w:val="24"/>
              </w:rPr>
              <w:t xml:space="preserve">22 </w:t>
            </w:r>
            <w:r w:rsidR="00F553A1">
              <w:rPr>
                <w:rFonts w:ascii="Times New Roman" w:eastAsia="Times New Roman" w:hAnsi="Times New Roman" w:cs="Times New Roman"/>
                <w:sz w:val="24"/>
                <w:szCs w:val="24"/>
                <w:lang w:val="kk-KZ"/>
              </w:rPr>
              <w:t>жыл</w:t>
            </w:r>
          </w:p>
        </w:tc>
        <w:tc>
          <w:tcPr>
            <w:tcW w:w="1241" w:type="dxa"/>
          </w:tcPr>
          <w:p w:rsidR="00F12BE0" w:rsidRPr="00F553A1" w:rsidRDefault="00F12BE0" w:rsidP="000B64C6">
            <w:pPr>
              <w:rPr>
                <w:rFonts w:ascii="Times New Roman" w:eastAsia="Times New Roman" w:hAnsi="Times New Roman" w:cs="Times New Roman"/>
                <w:sz w:val="24"/>
                <w:szCs w:val="24"/>
                <w:lang w:val="kk-KZ"/>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00F553A1">
              <w:rPr>
                <w:rFonts w:ascii="Times New Roman" w:eastAsia="Times New Roman" w:hAnsi="Times New Roman" w:cs="Times New Roman"/>
                <w:sz w:val="24"/>
                <w:szCs w:val="24"/>
              </w:rPr>
              <w:t xml:space="preserve">23 </w:t>
            </w:r>
            <w:r w:rsidR="00F553A1">
              <w:rPr>
                <w:rFonts w:ascii="Times New Roman" w:eastAsia="Times New Roman" w:hAnsi="Times New Roman" w:cs="Times New Roman"/>
                <w:sz w:val="24"/>
                <w:szCs w:val="24"/>
                <w:lang w:val="kk-KZ"/>
              </w:rPr>
              <w:t>жыл</w:t>
            </w:r>
          </w:p>
        </w:tc>
        <w:tc>
          <w:tcPr>
            <w:tcW w:w="1241" w:type="dxa"/>
          </w:tcPr>
          <w:p w:rsidR="00F12BE0" w:rsidRPr="00F553A1" w:rsidRDefault="00F12BE0" w:rsidP="000B64C6">
            <w:pPr>
              <w:rPr>
                <w:rFonts w:ascii="Times New Roman" w:eastAsia="Times New Roman" w:hAnsi="Times New Roman" w:cs="Times New Roman"/>
                <w:sz w:val="24"/>
                <w:szCs w:val="24"/>
                <w:lang w:val="kk-KZ"/>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00F553A1">
              <w:rPr>
                <w:rFonts w:ascii="Times New Roman" w:eastAsia="Times New Roman" w:hAnsi="Times New Roman" w:cs="Times New Roman"/>
                <w:sz w:val="24"/>
                <w:szCs w:val="24"/>
              </w:rPr>
              <w:t xml:space="preserve">24 </w:t>
            </w:r>
            <w:r w:rsidR="00F553A1">
              <w:rPr>
                <w:rFonts w:ascii="Times New Roman" w:eastAsia="Times New Roman" w:hAnsi="Times New Roman" w:cs="Times New Roman"/>
                <w:sz w:val="24"/>
                <w:szCs w:val="24"/>
                <w:lang w:val="kk-KZ"/>
              </w:rPr>
              <w:t>жыл</w:t>
            </w:r>
          </w:p>
        </w:tc>
        <w:tc>
          <w:tcPr>
            <w:tcW w:w="1292" w:type="dxa"/>
          </w:tcPr>
          <w:p w:rsidR="00F12BE0" w:rsidRPr="00F553A1" w:rsidRDefault="00F12BE0" w:rsidP="000B64C6">
            <w:pPr>
              <w:rPr>
                <w:rFonts w:ascii="Times New Roman" w:eastAsia="Times New Roman" w:hAnsi="Times New Roman" w:cs="Times New Roman"/>
                <w:sz w:val="24"/>
                <w:szCs w:val="24"/>
                <w:lang w:val="kk-KZ"/>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00F553A1">
              <w:rPr>
                <w:rFonts w:ascii="Times New Roman" w:eastAsia="Times New Roman" w:hAnsi="Times New Roman" w:cs="Times New Roman"/>
                <w:sz w:val="24"/>
                <w:szCs w:val="24"/>
              </w:rPr>
              <w:t xml:space="preserve">25 </w:t>
            </w:r>
            <w:r w:rsidR="00F553A1">
              <w:rPr>
                <w:rFonts w:ascii="Times New Roman" w:eastAsia="Times New Roman" w:hAnsi="Times New Roman" w:cs="Times New Roman"/>
                <w:sz w:val="24"/>
                <w:szCs w:val="24"/>
                <w:lang w:val="kk-KZ"/>
              </w:rPr>
              <w:t>жыл</w:t>
            </w:r>
          </w:p>
        </w:tc>
      </w:tr>
      <w:tr w:rsidR="00F553A1" w:rsidRPr="00AC38F9" w:rsidTr="008E366B">
        <w:tc>
          <w:tcPr>
            <w:tcW w:w="4897"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705"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564"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41"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41"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41"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41"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41"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292"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F553A1" w:rsidRPr="00AC38F9" w:rsidTr="008E366B">
        <w:tc>
          <w:tcPr>
            <w:tcW w:w="4897" w:type="dxa"/>
          </w:tcPr>
          <w:p w:rsidR="00F12BE0" w:rsidRDefault="00F12BE0" w:rsidP="000B64C6">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p>
          <w:p w:rsidR="00F12BE0" w:rsidRPr="00F553A1" w:rsidRDefault="00F553A1"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Білім сапасы жоғары деңгейдегі 9,11сынып оқушыларының үлесі </w:t>
            </w:r>
          </w:p>
        </w:tc>
        <w:tc>
          <w:tcPr>
            <w:tcW w:w="1705" w:type="dxa"/>
          </w:tcPr>
          <w:p w:rsidR="00F12BE0" w:rsidRDefault="008E366B" w:rsidP="00F553A1">
            <w:pPr>
              <w:keepNext/>
              <w:keepLines/>
              <w:rPr>
                <w:rFonts w:ascii="Times New Roman" w:eastAsia="Times New Roman" w:hAnsi="Times New Roman"/>
                <w:bCs/>
                <w:sz w:val="24"/>
                <w:szCs w:val="24"/>
                <w:lang w:val="kk-KZ"/>
              </w:rPr>
            </w:pPr>
            <w:r>
              <w:rPr>
                <w:rFonts w:ascii="Times New Roman" w:eastAsia="Times New Roman" w:hAnsi="Times New Roman"/>
                <w:bCs/>
                <w:sz w:val="24"/>
                <w:szCs w:val="24"/>
                <w:lang w:val="kk-KZ"/>
              </w:rPr>
              <w:t>П</w:t>
            </w:r>
            <w:r w:rsidR="00F553A1">
              <w:rPr>
                <w:rFonts w:ascii="Times New Roman" w:eastAsia="Times New Roman" w:hAnsi="Times New Roman"/>
                <w:bCs/>
                <w:sz w:val="24"/>
                <w:szCs w:val="24"/>
                <w:lang w:val="kk-KZ"/>
              </w:rPr>
              <w:t>едкеңес</w:t>
            </w:r>
          </w:p>
          <w:p w:rsidR="008E366B" w:rsidRPr="00F553A1" w:rsidRDefault="008E366B" w:rsidP="00F553A1">
            <w:pPr>
              <w:keepNext/>
              <w:keepLines/>
              <w:rPr>
                <w:rFonts w:ascii="Times New Roman" w:eastAsia="Times New Roman" w:hAnsi="Times New Roman"/>
                <w:bCs/>
                <w:sz w:val="24"/>
                <w:szCs w:val="24"/>
                <w:lang w:val="kk-KZ"/>
              </w:rPr>
            </w:pPr>
            <w:r w:rsidRPr="008E366B">
              <w:rPr>
                <w:rFonts w:ascii="Times New Roman" w:eastAsia="Times New Roman" w:hAnsi="Times New Roman"/>
                <w:bCs/>
                <w:sz w:val="24"/>
                <w:szCs w:val="24"/>
                <w:lang w:val="kk-KZ"/>
              </w:rPr>
              <w:t>Стат. көрсеткіштер</w:t>
            </w:r>
          </w:p>
        </w:tc>
        <w:tc>
          <w:tcPr>
            <w:tcW w:w="1564" w:type="dxa"/>
          </w:tcPr>
          <w:p w:rsidR="00F12BE0" w:rsidRDefault="00F12BE0" w:rsidP="000B64C6">
            <w:pPr>
              <w:pStyle w:val="afa"/>
              <w:snapToGrid w:val="0"/>
              <w:jc w:val="center"/>
              <w:rPr>
                <w:sz w:val="22"/>
                <w:szCs w:val="22"/>
              </w:rPr>
            </w:pPr>
            <w:r>
              <w:rPr>
                <w:sz w:val="22"/>
                <w:szCs w:val="22"/>
              </w:rPr>
              <w:t>%</w:t>
            </w:r>
          </w:p>
        </w:tc>
        <w:tc>
          <w:tcPr>
            <w:tcW w:w="1241" w:type="dxa"/>
          </w:tcPr>
          <w:p w:rsidR="00F12BE0" w:rsidRPr="00AC38F9" w:rsidRDefault="005500E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241" w:type="dxa"/>
          </w:tcPr>
          <w:p w:rsidR="00F12BE0" w:rsidRPr="00AC38F9" w:rsidRDefault="005500E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r w:rsidR="00755B33">
              <w:rPr>
                <w:rFonts w:ascii="Times New Roman" w:eastAsia="Times New Roman" w:hAnsi="Times New Roman" w:cs="Times New Roman"/>
                <w:b/>
                <w:sz w:val="24"/>
                <w:szCs w:val="24"/>
              </w:rPr>
              <w:t>%</w:t>
            </w:r>
          </w:p>
        </w:tc>
        <w:tc>
          <w:tcPr>
            <w:tcW w:w="1241" w:type="dxa"/>
          </w:tcPr>
          <w:p w:rsidR="00F12BE0" w:rsidRPr="00AC38F9" w:rsidRDefault="00755B33"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241" w:type="dxa"/>
          </w:tcPr>
          <w:p w:rsidR="00F12BE0" w:rsidRPr="00AC38F9" w:rsidRDefault="00755B33"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241" w:type="dxa"/>
          </w:tcPr>
          <w:p w:rsidR="00F12BE0" w:rsidRPr="00AC38F9" w:rsidRDefault="00755B33"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1292" w:type="dxa"/>
          </w:tcPr>
          <w:p w:rsidR="00F12BE0" w:rsidRPr="00AC38F9" w:rsidRDefault="00755B33"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r>
      <w:tr w:rsidR="00F553A1" w:rsidRPr="00AC38F9" w:rsidTr="008E366B">
        <w:tc>
          <w:tcPr>
            <w:tcW w:w="4897" w:type="dxa"/>
          </w:tcPr>
          <w:p w:rsidR="00F12BE0" w:rsidRPr="00AC38F9" w:rsidRDefault="00F12BE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2.</w:t>
            </w:r>
          </w:p>
        </w:tc>
        <w:tc>
          <w:tcPr>
            <w:tcW w:w="1705" w:type="dxa"/>
          </w:tcPr>
          <w:p w:rsidR="00F12BE0" w:rsidRPr="00AC38F9" w:rsidRDefault="00F12BE0" w:rsidP="000B64C6">
            <w:pPr>
              <w:rPr>
                <w:rFonts w:ascii="Times New Roman" w:eastAsia="Times New Roman" w:hAnsi="Times New Roman" w:cs="Times New Roman"/>
                <w:b/>
                <w:sz w:val="24"/>
                <w:szCs w:val="24"/>
              </w:rPr>
            </w:pPr>
          </w:p>
        </w:tc>
        <w:tc>
          <w:tcPr>
            <w:tcW w:w="1564" w:type="dxa"/>
          </w:tcPr>
          <w:p w:rsidR="00F12BE0" w:rsidRPr="00AC38F9" w:rsidRDefault="00F12BE0" w:rsidP="000B64C6">
            <w:pPr>
              <w:rPr>
                <w:rFonts w:ascii="Times New Roman" w:eastAsia="Times New Roman" w:hAnsi="Times New Roman" w:cs="Times New Roman"/>
                <w:b/>
                <w:sz w:val="24"/>
                <w:szCs w:val="24"/>
              </w:rPr>
            </w:pPr>
          </w:p>
        </w:tc>
        <w:tc>
          <w:tcPr>
            <w:tcW w:w="1241" w:type="dxa"/>
          </w:tcPr>
          <w:p w:rsidR="00F12BE0" w:rsidRPr="00AC38F9" w:rsidRDefault="00F12BE0" w:rsidP="000B64C6">
            <w:pPr>
              <w:rPr>
                <w:rFonts w:ascii="Times New Roman" w:eastAsia="Times New Roman" w:hAnsi="Times New Roman" w:cs="Times New Roman"/>
                <w:b/>
                <w:sz w:val="24"/>
                <w:szCs w:val="24"/>
              </w:rPr>
            </w:pPr>
          </w:p>
        </w:tc>
        <w:tc>
          <w:tcPr>
            <w:tcW w:w="1241" w:type="dxa"/>
          </w:tcPr>
          <w:p w:rsidR="00F12BE0" w:rsidRPr="00AC38F9" w:rsidRDefault="00F12BE0" w:rsidP="000B64C6">
            <w:pPr>
              <w:rPr>
                <w:rFonts w:ascii="Times New Roman" w:eastAsia="Times New Roman" w:hAnsi="Times New Roman" w:cs="Times New Roman"/>
                <w:b/>
                <w:sz w:val="24"/>
                <w:szCs w:val="24"/>
              </w:rPr>
            </w:pPr>
          </w:p>
        </w:tc>
        <w:tc>
          <w:tcPr>
            <w:tcW w:w="1241" w:type="dxa"/>
          </w:tcPr>
          <w:p w:rsidR="00F12BE0" w:rsidRPr="00AC38F9" w:rsidRDefault="00F12BE0" w:rsidP="000B64C6">
            <w:pPr>
              <w:rPr>
                <w:rFonts w:ascii="Times New Roman" w:eastAsia="Times New Roman" w:hAnsi="Times New Roman" w:cs="Times New Roman"/>
                <w:b/>
                <w:sz w:val="24"/>
                <w:szCs w:val="24"/>
              </w:rPr>
            </w:pPr>
          </w:p>
        </w:tc>
        <w:tc>
          <w:tcPr>
            <w:tcW w:w="1241" w:type="dxa"/>
          </w:tcPr>
          <w:p w:rsidR="00F12BE0" w:rsidRPr="00AC38F9" w:rsidRDefault="00F12BE0" w:rsidP="000B64C6">
            <w:pPr>
              <w:rPr>
                <w:rFonts w:ascii="Times New Roman" w:eastAsia="Times New Roman" w:hAnsi="Times New Roman" w:cs="Times New Roman"/>
                <w:b/>
                <w:sz w:val="24"/>
                <w:szCs w:val="24"/>
              </w:rPr>
            </w:pPr>
          </w:p>
        </w:tc>
        <w:tc>
          <w:tcPr>
            <w:tcW w:w="1241" w:type="dxa"/>
          </w:tcPr>
          <w:p w:rsidR="00F12BE0" w:rsidRPr="00AC38F9" w:rsidRDefault="00F12BE0" w:rsidP="000B64C6">
            <w:pPr>
              <w:rPr>
                <w:rFonts w:ascii="Times New Roman" w:eastAsia="Times New Roman" w:hAnsi="Times New Roman" w:cs="Times New Roman"/>
                <w:b/>
                <w:sz w:val="24"/>
                <w:szCs w:val="24"/>
              </w:rPr>
            </w:pPr>
          </w:p>
        </w:tc>
        <w:tc>
          <w:tcPr>
            <w:tcW w:w="1292" w:type="dxa"/>
          </w:tcPr>
          <w:p w:rsidR="00F12BE0" w:rsidRPr="00AC38F9" w:rsidRDefault="00F12BE0" w:rsidP="000B64C6">
            <w:pPr>
              <w:rPr>
                <w:rFonts w:ascii="Times New Roman" w:eastAsia="Times New Roman" w:hAnsi="Times New Roman" w:cs="Times New Roman"/>
                <w:b/>
                <w:sz w:val="24"/>
                <w:szCs w:val="24"/>
              </w:rPr>
            </w:pPr>
          </w:p>
        </w:tc>
      </w:tr>
      <w:tr w:rsidR="00C94078" w:rsidRPr="00AC38F9" w:rsidTr="008E366B">
        <w:tc>
          <w:tcPr>
            <w:tcW w:w="4897" w:type="dxa"/>
          </w:tcPr>
          <w:p w:rsidR="00C94078" w:rsidRPr="00F553A1" w:rsidRDefault="00C9407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Мектептің ғылыми зерттеу жобалары, </w:t>
            </w:r>
            <w:r>
              <w:rPr>
                <w:rFonts w:ascii="Times New Roman" w:eastAsia="Times New Roman" w:hAnsi="Times New Roman" w:cs="Times New Roman"/>
                <w:b/>
                <w:sz w:val="24"/>
                <w:szCs w:val="24"/>
                <w:lang w:val="kk-KZ"/>
              </w:rPr>
              <w:lastRenderedPageBreak/>
              <w:t xml:space="preserve">байқаулар мен пән олимпиадаларына қатысушыларының үлесі </w:t>
            </w:r>
          </w:p>
        </w:tc>
        <w:tc>
          <w:tcPr>
            <w:tcW w:w="1705" w:type="dxa"/>
          </w:tcPr>
          <w:p w:rsidR="00C94078" w:rsidRDefault="00C94078" w:rsidP="00F553A1">
            <w:pPr>
              <w:rPr>
                <w:rFonts w:ascii="Times New Roman" w:eastAsia="Times New Roman" w:hAnsi="Times New Roman"/>
                <w:bCs/>
                <w:sz w:val="24"/>
                <w:szCs w:val="24"/>
                <w:lang w:val="kk-KZ"/>
              </w:rPr>
            </w:pPr>
            <w:r>
              <w:rPr>
                <w:rFonts w:ascii="Times New Roman" w:eastAsia="Times New Roman" w:hAnsi="Times New Roman"/>
                <w:bCs/>
                <w:sz w:val="24"/>
                <w:szCs w:val="24"/>
              </w:rPr>
              <w:lastRenderedPageBreak/>
              <w:t>Пед</w:t>
            </w:r>
            <w:r>
              <w:rPr>
                <w:rFonts w:ascii="Times New Roman" w:eastAsia="Times New Roman" w:hAnsi="Times New Roman"/>
                <w:bCs/>
                <w:sz w:val="24"/>
                <w:szCs w:val="24"/>
                <w:lang w:val="kk-KZ"/>
              </w:rPr>
              <w:t>кеңес</w:t>
            </w:r>
          </w:p>
          <w:p w:rsidR="00C94078" w:rsidRPr="00F553A1" w:rsidRDefault="00C94078" w:rsidP="00F553A1">
            <w:pPr>
              <w:rPr>
                <w:rFonts w:ascii="Times New Roman" w:eastAsia="Times New Roman" w:hAnsi="Times New Roman" w:cs="Times New Roman"/>
                <w:b/>
                <w:sz w:val="24"/>
                <w:szCs w:val="24"/>
                <w:lang w:val="kk-KZ"/>
              </w:rPr>
            </w:pPr>
            <w:r w:rsidRPr="008E366B">
              <w:rPr>
                <w:rFonts w:ascii="Times New Roman" w:eastAsia="Times New Roman" w:hAnsi="Times New Roman"/>
                <w:bCs/>
                <w:sz w:val="24"/>
                <w:szCs w:val="24"/>
                <w:lang w:val="kk-KZ"/>
              </w:rPr>
              <w:lastRenderedPageBreak/>
              <w:t>Стат. көрсеткіштер</w:t>
            </w:r>
          </w:p>
        </w:tc>
        <w:tc>
          <w:tcPr>
            <w:tcW w:w="1564"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lastRenderedPageBreak/>
              <w:t>%</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65%</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67%</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69%</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71%</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73%</w:t>
            </w:r>
          </w:p>
        </w:tc>
        <w:tc>
          <w:tcPr>
            <w:tcW w:w="1292"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75%</w:t>
            </w:r>
          </w:p>
        </w:tc>
      </w:tr>
      <w:tr w:rsidR="00C94078" w:rsidRPr="00AC38F9" w:rsidTr="008E366B">
        <w:tc>
          <w:tcPr>
            <w:tcW w:w="4897" w:type="dxa"/>
          </w:tcPr>
          <w:p w:rsidR="00C94078" w:rsidRDefault="00C94078"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Индикатор 3.</w:t>
            </w:r>
          </w:p>
          <w:p w:rsidR="00C94078" w:rsidRPr="0007266E" w:rsidRDefault="00C9407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Бір ғана «3» бағасы бар мектеп оқушыларының саны</w:t>
            </w:r>
          </w:p>
        </w:tc>
        <w:tc>
          <w:tcPr>
            <w:tcW w:w="1705" w:type="dxa"/>
          </w:tcPr>
          <w:p w:rsidR="00C94078" w:rsidRPr="00F553A1" w:rsidRDefault="00C94078" w:rsidP="000B64C6">
            <w:pPr>
              <w:rPr>
                <w:rFonts w:ascii="Times New Roman" w:eastAsia="Times New Roman" w:hAnsi="Times New Roman" w:cs="Times New Roman"/>
                <w:b/>
                <w:sz w:val="24"/>
                <w:szCs w:val="24"/>
                <w:lang w:val="kk-KZ"/>
              </w:rPr>
            </w:pPr>
            <w:r>
              <w:rPr>
                <w:rFonts w:ascii="Times New Roman" w:eastAsia="Times New Roman" w:hAnsi="Times New Roman"/>
                <w:bCs/>
                <w:sz w:val="24"/>
                <w:szCs w:val="24"/>
              </w:rPr>
              <w:t>Пед</w:t>
            </w:r>
            <w:proofErr w:type="gramStart"/>
            <w:r w:rsidRPr="008E366B">
              <w:rPr>
                <w:rFonts w:ascii="Times New Roman" w:eastAsia="Times New Roman" w:hAnsi="Times New Roman"/>
                <w:bCs/>
                <w:sz w:val="24"/>
                <w:szCs w:val="24"/>
                <w:lang w:val="kk-KZ"/>
              </w:rPr>
              <w:t xml:space="preserve"> С</w:t>
            </w:r>
            <w:proofErr w:type="gramEnd"/>
            <w:r w:rsidRPr="008E366B">
              <w:rPr>
                <w:rFonts w:ascii="Times New Roman" w:eastAsia="Times New Roman" w:hAnsi="Times New Roman"/>
                <w:bCs/>
                <w:sz w:val="24"/>
                <w:szCs w:val="24"/>
                <w:lang w:val="kk-KZ"/>
              </w:rPr>
              <w:t xml:space="preserve">тат. көрсеткіштер </w:t>
            </w:r>
            <w:r>
              <w:rPr>
                <w:rFonts w:ascii="Times New Roman" w:eastAsia="Times New Roman" w:hAnsi="Times New Roman"/>
                <w:bCs/>
                <w:sz w:val="24"/>
                <w:szCs w:val="24"/>
                <w:lang w:val="kk-KZ"/>
              </w:rPr>
              <w:t xml:space="preserve">кеңес </w:t>
            </w:r>
          </w:p>
        </w:tc>
        <w:tc>
          <w:tcPr>
            <w:tcW w:w="1564" w:type="dxa"/>
          </w:tcPr>
          <w:p w:rsidR="00C94078" w:rsidRPr="009A0E7C" w:rsidRDefault="00C94078" w:rsidP="00305CB0">
            <w:pPr>
              <w:jc w:val="center"/>
              <w:rPr>
                <w:rFonts w:ascii="Times New Roman" w:eastAsia="Times New Roman" w:hAnsi="Times New Roman" w:cs="Times New Roman"/>
                <w:sz w:val="24"/>
                <w:szCs w:val="24"/>
              </w:rPr>
            </w:pPr>
            <w:proofErr w:type="gramStart"/>
            <w:r w:rsidRPr="009A0E7C">
              <w:rPr>
                <w:rFonts w:ascii="Times New Roman" w:eastAsia="Times New Roman" w:hAnsi="Times New Roman" w:cs="Times New Roman"/>
                <w:sz w:val="24"/>
                <w:szCs w:val="24"/>
              </w:rPr>
              <w:t>шт</w:t>
            </w:r>
            <w:proofErr w:type="gramEnd"/>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15</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12</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10</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8</w:t>
            </w:r>
          </w:p>
        </w:tc>
        <w:tc>
          <w:tcPr>
            <w:tcW w:w="1241"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6</w:t>
            </w:r>
          </w:p>
        </w:tc>
        <w:tc>
          <w:tcPr>
            <w:tcW w:w="1292" w:type="dxa"/>
          </w:tcPr>
          <w:p w:rsidR="00C94078" w:rsidRPr="009A0E7C" w:rsidRDefault="00C94078"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5</w:t>
            </w:r>
          </w:p>
        </w:tc>
      </w:tr>
      <w:tr w:rsidR="00C94078" w:rsidRPr="00AC38F9" w:rsidTr="008E366B">
        <w:tc>
          <w:tcPr>
            <w:tcW w:w="4897" w:type="dxa"/>
          </w:tcPr>
          <w:p w:rsidR="00C94078" w:rsidRDefault="00C94078"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4.</w:t>
            </w:r>
          </w:p>
          <w:p w:rsidR="00C94078" w:rsidRPr="0007266E" w:rsidRDefault="00C9407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ҰБТ-де шектік ұпай жинаған мектеп түлектерінің үлесі</w:t>
            </w:r>
          </w:p>
        </w:tc>
        <w:tc>
          <w:tcPr>
            <w:tcW w:w="1705" w:type="dxa"/>
          </w:tcPr>
          <w:p w:rsidR="00C94078" w:rsidRPr="00F553A1" w:rsidRDefault="00C94078" w:rsidP="000B64C6">
            <w:pPr>
              <w:rPr>
                <w:rFonts w:ascii="Times New Roman" w:eastAsia="Times New Roman" w:hAnsi="Times New Roman" w:cs="Times New Roman"/>
                <w:b/>
                <w:sz w:val="24"/>
                <w:szCs w:val="24"/>
                <w:lang w:val="kk-KZ"/>
              </w:rPr>
            </w:pPr>
            <w:r>
              <w:rPr>
                <w:rFonts w:ascii="Times New Roman" w:eastAsia="Times New Roman" w:hAnsi="Times New Roman"/>
                <w:bCs/>
                <w:sz w:val="24"/>
                <w:szCs w:val="24"/>
              </w:rPr>
              <w:t>Пед</w:t>
            </w:r>
            <w:r>
              <w:rPr>
                <w:rFonts w:ascii="Times New Roman" w:eastAsia="Times New Roman" w:hAnsi="Times New Roman"/>
                <w:bCs/>
                <w:sz w:val="24"/>
                <w:szCs w:val="24"/>
                <w:lang w:val="kk-KZ"/>
              </w:rPr>
              <w:t>кеңес</w:t>
            </w:r>
            <w:proofErr w:type="gramStart"/>
            <w:r w:rsidRPr="008E366B">
              <w:rPr>
                <w:rFonts w:ascii="Times New Roman" w:eastAsia="Times New Roman" w:hAnsi="Times New Roman"/>
                <w:bCs/>
                <w:sz w:val="24"/>
                <w:szCs w:val="24"/>
                <w:lang w:val="kk-KZ"/>
              </w:rPr>
              <w:t xml:space="preserve"> С</w:t>
            </w:r>
            <w:proofErr w:type="gramEnd"/>
            <w:r w:rsidRPr="008E366B">
              <w:rPr>
                <w:rFonts w:ascii="Times New Roman" w:eastAsia="Times New Roman" w:hAnsi="Times New Roman"/>
                <w:bCs/>
                <w:sz w:val="24"/>
                <w:szCs w:val="24"/>
                <w:lang w:val="kk-KZ"/>
              </w:rPr>
              <w:t>тат. көрсеткіштер</w:t>
            </w:r>
            <w:r>
              <w:rPr>
                <w:rFonts w:ascii="Times New Roman" w:eastAsia="Times New Roman" w:hAnsi="Times New Roman"/>
                <w:bCs/>
                <w:sz w:val="24"/>
                <w:szCs w:val="24"/>
                <w:lang w:val="kk-KZ"/>
              </w:rPr>
              <w:t xml:space="preserve"> </w:t>
            </w:r>
          </w:p>
        </w:tc>
        <w:tc>
          <w:tcPr>
            <w:tcW w:w="1564"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15</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60</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65</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67</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70</w:t>
            </w:r>
          </w:p>
        </w:tc>
        <w:tc>
          <w:tcPr>
            <w:tcW w:w="1292"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72</w:t>
            </w:r>
          </w:p>
        </w:tc>
      </w:tr>
      <w:tr w:rsidR="00C94078" w:rsidRPr="00AC38F9" w:rsidTr="008E366B">
        <w:tc>
          <w:tcPr>
            <w:tcW w:w="4897" w:type="dxa"/>
          </w:tcPr>
          <w:p w:rsidR="00C94078" w:rsidRDefault="00C94078" w:rsidP="00305CB0">
            <w:pPr>
              <w:rPr>
                <w:rFonts w:ascii="Times New Roman" w:hAnsi="Times New Roman"/>
                <w:b/>
                <w:sz w:val="24"/>
                <w:szCs w:val="24"/>
                <w:lang w:val="kk-KZ"/>
              </w:rPr>
            </w:pPr>
            <w:r>
              <w:rPr>
                <w:rFonts w:ascii="Times New Roman" w:hAnsi="Times New Roman"/>
                <w:b/>
                <w:sz w:val="24"/>
                <w:szCs w:val="24"/>
                <w:lang w:val="kk-KZ"/>
              </w:rPr>
              <w:t>Көрсеткіш 5</w:t>
            </w:r>
          </w:p>
          <w:p w:rsidR="00C94078" w:rsidRDefault="00C94078" w:rsidP="00305CB0">
            <w:pPr>
              <w:rPr>
                <w:rFonts w:ascii="Times New Roman" w:hAnsi="Times New Roman"/>
                <w:b/>
                <w:sz w:val="24"/>
                <w:szCs w:val="24"/>
                <w:lang w:val="kk-KZ"/>
              </w:rPr>
            </w:pPr>
            <w:r>
              <w:rPr>
                <w:rFonts w:ascii="Times New Roman" w:hAnsi="Times New Roman"/>
                <w:b/>
                <w:sz w:val="24"/>
                <w:szCs w:val="24"/>
                <w:lang w:val="kk-KZ"/>
              </w:rPr>
              <w:t>Мектептегі «Шаңырақ» қоғамдастығына біріккен оқушылар саны</w:t>
            </w:r>
          </w:p>
        </w:tc>
        <w:tc>
          <w:tcPr>
            <w:tcW w:w="1705" w:type="dxa"/>
          </w:tcPr>
          <w:p w:rsidR="00C94078" w:rsidRDefault="00C94078" w:rsidP="00305CB0">
            <w:pPr>
              <w:rPr>
                <w:rFonts w:ascii="Times New Roman" w:eastAsia="Times New Roman" w:hAnsi="Times New Roman"/>
                <w:bCs/>
                <w:sz w:val="24"/>
                <w:szCs w:val="24"/>
                <w:lang w:val="kk-KZ"/>
              </w:rPr>
            </w:pPr>
            <w:r>
              <w:rPr>
                <w:rFonts w:ascii="Times New Roman" w:eastAsia="Times New Roman" w:hAnsi="Times New Roman"/>
                <w:bCs/>
                <w:sz w:val="24"/>
                <w:szCs w:val="24"/>
                <w:lang w:val="kk-KZ"/>
              </w:rPr>
              <w:t>Қоғамдастық</w:t>
            </w:r>
          </w:p>
          <w:p w:rsidR="00C94078" w:rsidRDefault="00C94078" w:rsidP="00305CB0">
            <w:pPr>
              <w:rPr>
                <w:rFonts w:ascii="Times New Roman" w:eastAsia="Times New Roman" w:hAnsi="Times New Roman"/>
                <w:bCs/>
                <w:sz w:val="24"/>
                <w:szCs w:val="24"/>
                <w:lang w:val="kk-KZ"/>
              </w:rPr>
            </w:pPr>
            <w:r w:rsidRPr="008E366B">
              <w:rPr>
                <w:rFonts w:ascii="Times New Roman" w:eastAsia="Times New Roman" w:hAnsi="Times New Roman"/>
                <w:bCs/>
                <w:sz w:val="24"/>
                <w:szCs w:val="24"/>
                <w:lang w:val="kk-KZ"/>
              </w:rPr>
              <w:t>Стат. көрсеткіштер</w:t>
            </w:r>
          </w:p>
        </w:tc>
        <w:tc>
          <w:tcPr>
            <w:tcW w:w="1564" w:type="dxa"/>
          </w:tcPr>
          <w:p w:rsidR="00C94078" w:rsidRPr="00844CE0" w:rsidRDefault="00C94078" w:rsidP="00305CB0">
            <w:pPr>
              <w:jc w:val="center"/>
              <w:rPr>
                <w:rFonts w:ascii="Times New Roman" w:eastAsia="Times New Roman" w:hAnsi="Times New Roman" w:cs="Times New Roman"/>
                <w:sz w:val="24"/>
                <w:szCs w:val="24"/>
              </w:rPr>
            </w:pPr>
            <w:proofErr w:type="gramStart"/>
            <w:r w:rsidRPr="00844CE0">
              <w:rPr>
                <w:rFonts w:ascii="Times New Roman" w:eastAsia="Times New Roman" w:hAnsi="Times New Roman"/>
                <w:bCs/>
                <w:sz w:val="24"/>
                <w:szCs w:val="24"/>
              </w:rPr>
              <w:t>шт</w:t>
            </w:r>
            <w:proofErr w:type="gramEnd"/>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14</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15</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17</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17</w:t>
            </w:r>
          </w:p>
        </w:tc>
        <w:tc>
          <w:tcPr>
            <w:tcW w:w="1241"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17</w:t>
            </w:r>
          </w:p>
        </w:tc>
        <w:tc>
          <w:tcPr>
            <w:tcW w:w="1292" w:type="dxa"/>
          </w:tcPr>
          <w:p w:rsidR="00C94078" w:rsidRPr="00844CE0" w:rsidRDefault="00C94078" w:rsidP="00305CB0">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17</w:t>
            </w:r>
          </w:p>
        </w:tc>
      </w:tr>
      <w:tr w:rsidR="00C94078" w:rsidRPr="00AC38F9" w:rsidTr="008E366B">
        <w:tc>
          <w:tcPr>
            <w:tcW w:w="4897" w:type="dxa"/>
          </w:tcPr>
          <w:p w:rsidR="00C94078" w:rsidRDefault="00C94078" w:rsidP="00305CB0">
            <w:pPr>
              <w:rPr>
                <w:rFonts w:ascii="Times New Roman" w:hAnsi="Times New Roman"/>
                <w:b/>
                <w:sz w:val="24"/>
                <w:szCs w:val="24"/>
                <w:lang w:val="kk-KZ"/>
              </w:rPr>
            </w:pPr>
            <w:r>
              <w:rPr>
                <w:rFonts w:ascii="Times New Roman" w:hAnsi="Times New Roman"/>
                <w:b/>
                <w:sz w:val="24"/>
                <w:szCs w:val="24"/>
                <w:lang w:val="kk-KZ"/>
              </w:rPr>
              <w:t>Көрсеткіш 6</w:t>
            </w:r>
          </w:p>
          <w:p w:rsidR="00C94078" w:rsidRDefault="00C94078" w:rsidP="00305CB0">
            <w:pPr>
              <w:rPr>
                <w:rFonts w:ascii="Times New Roman" w:hAnsi="Times New Roman"/>
                <w:b/>
                <w:sz w:val="24"/>
                <w:szCs w:val="24"/>
                <w:lang w:val="kk-KZ"/>
              </w:rPr>
            </w:pPr>
            <w:r>
              <w:rPr>
                <w:rFonts w:ascii="Times New Roman" w:hAnsi="Times New Roman"/>
                <w:b/>
                <w:sz w:val="24"/>
                <w:szCs w:val="24"/>
                <w:lang w:val="kk-KZ"/>
              </w:rPr>
              <w:t>Жалпыреспубликалық «Рухани жаңғыру» бағдарламасы аясында</w:t>
            </w:r>
            <w:r w:rsidR="006F2496">
              <w:rPr>
                <w:rFonts w:ascii="Times New Roman" w:hAnsi="Times New Roman"/>
                <w:b/>
                <w:sz w:val="24"/>
                <w:szCs w:val="24"/>
                <w:lang w:val="kk-KZ"/>
              </w:rPr>
              <w:t>ғы акциялар</w:t>
            </w:r>
          </w:p>
        </w:tc>
        <w:tc>
          <w:tcPr>
            <w:tcW w:w="1705" w:type="dxa"/>
          </w:tcPr>
          <w:p w:rsidR="00C94078" w:rsidRDefault="00C94078" w:rsidP="00305CB0">
            <w:pPr>
              <w:rPr>
                <w:rFonts w:ascii="Times New Roman" w:eastAsia="Times New Roman" w:hAnsi="Times New Roman"/>
                <w:bCs/>
                <w:sz w:val="24"/>
                <w:szCs w:val="24"/>
                <w:lang w:val="kk-KZ"/>
              </w:rPr>
            </w:pPr>
            <w:r>
              <w:rPr>
                <w:rFonts w:ascii="Times New Roman" w:eastAsia="Times New Roman" w:hAnsi="Times New Roman"/>
                <w:bCs/>
                <w:sz w:val="24"/>
                <w:szCs w:val="24"/>
                <w:lang w:val="kk-KZ"/>
              </w:rPr>
              <w:t>Акциялар</w:t>
            </w:r>
          </w:p>
          <w:p w:rsidR="00C94078" w:rsidRDefault="00C94078" w:rsidP="00305CB0">
            <w:pPr>
              <w:rPr>
                <w:rFonts w:ascii="Times New Roman" w:eastAsia="Times New Roman" w:hAnsi="Times New Roman"/>
                <w:bCs/>
                <w:sz w:val="24"/>
                <w:szCs w:val="24"/>
                <w:lang w:val="kk-KZ"/>
              </w:rPr>
            </w:pPr>
            <w:r>
              <w:rPr>
                <w:rFonts w:ascii="Times New Roman" w:eastAsia="Times New Roman" w:hAnsi="Times New Roman"/>
                <w:bCs/>
                <w:sz w:val="24"/>
                <w:szCs w:val="24"/>
                <w:lang w:val="kk-KZ"/>
              </w:rPr>
              <w:t>Стат. көрсеткіштер</w:t>
            </w:r>
          </w:p>
        </w:tc>
        <w:tc>
          <w:tcPr>
            <w:tcW w:w="1564" w:type="dxa"/>
          </w:tcPr>
          <w:p w:rsidR="00C94078" w:rsidRPr="009A0E7C" w:rsidRDefault="00C94078" w:rsidP="00305CB0">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чел</w:t>
            </w:r>
          </w:p>
        </w:tc>
        <w:tc>
          <w:tcPr>
            <w:tcW w:w="1241" w:type="dxa"/>
          </w:tcPr>
          <w:p w:rsidR="00C94078" w:rsidRPr="009A0E7C" w:rsidRDefault="00C94078" w:rsidP="00305CB0">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35</w:t>
            </w:r>
          </w:p>
        </w:tc>
        <w:tc>
          <w:tcPr>
            <w:tcW w:w="1241" w:type="dxa"/>
          </w:tcPr>
          <w:p w:rsidR="00C94078" w:rsidRPr="009A0E7C" w:rsidRDefault="00C94078" w:rsidP="00305CB0">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40</w:t>
            </w:r>
          </w:p>
        </w:tc>
        <w:tc>
          <w:tcPr>
            <w:tcW w:w="1241" w:type="dxa"/>
          </w:tcPr>
          <w:p w:rsidR="00C94078" w:rsidRPr="009A0E7C" w:rsidRDefault="00C94078" w:rsidP="00305CB0">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50</w:t>
            </w:r>
          </w:p>
        </w:tc>
        <w:tc>
          <w:tcPr>
            <w:tcW w:w="1241" w:type="dxa"/>
          </w:tcPr>
          <w:p w:rsidR="00C94078" w:rsidRPr="009A0E7C" w:rsidRDefault="00C94078" w:rsidP="00305CB0">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55</w:t>
            </w:r>
          </w:p>
        </w:tc>
        <w:tc>
          <w:tcPr>
            <w:tcW w:w="1241" w:type="dxa"/>
          </w:tcPr>
          <w:p w:rsidR="00C94078" w:rsidRPr="009A0E7C" w:rsidRDefault="00C94078" w:rsidP="00305CB0">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60</w:t>
            </w:r>
          </w:p>
        </w:tc>
        <w:tc>
          <w:tcPr>
            <w:tcW w:w="1292" w:type="dxa"/>
          </w:tcPr>
          <w:p w:rsidR="00C94078" w:rsidRPr="009A0E7C" w:rsidRDefault="00C94078" w:rsidP="00305CB0">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65</w:t>
            </w:r>
          </w:p>
        </w:tc>
      </w:tr>
      <w:tr w:rsidR="00F12BE0" w:rsidRPr="00AC38F9" w:rsidTr="000B64C6">
        <w:tc>
          <w:tcPr>
            <w:tcW w:w="15663" w:type="dxa"/>
            <w:gridSpan w:val="9"/>
          </w:tcPr>
          <w:p w:rsidR="00F12BE0" w:rsidRPr="00CB1499" w:rsidRDefault="00F553A1" w:rsidP="000B64C6">
            <w:pPr>
              <w:jc w:val="center"/>
              <w:rPr>
                <w:rFonts w:ascii="Times New Roman" w:eastAsia="Times New Roman" w:hAnsi="Times New Roman" w:cs="Times New Roman"/>
                <w:b/>
                <w:sz w:val="24"/>
                <w:szCs w:val="24"/>
              </w:rPr>
            </w:pPr>
            <w:r w:rsidRPr="008205FE">
              <w:rPr>
                <w:rFonts w:ascii="Times New Roman" w:eastAsia="Times New Roman" w:hAnsi="Times New Roman"/>
                <w:b/>
                <w:bCs/>
                <w:sz w:val="24"/>
                <w:szCs w:val="24"/>
              </w:rPr>
              <w:t xml:space="preserve">Мақсатты </w:t>
            </w:r>
            <w:proofErr w:type="gramStart"/>
            <w:r w:rsidRPr="008205FE">
              <w:rPr>
                <w:rFonts w:ascii="Times New Roman" w:eastAsia="Times New Roman" w:hAnsi="Times New Roman"/>
                <w:b/>
                <w:bCs/>
                <w:sz w:val="24"/>
                <w:szCs w:val="24"/>
              </w:rPr>
              <w:t>индикатор</w:t>
            </w:r>
            <w:proofErr w:type="gramEnd"/>
            <w:r w:rsidRPr="008205FE">
              <w:rPr>
                <w:rFonts w:ascii="Times New Roman" w:eastAsia="Times New Roman" w:hAnsi="Times New Roman"/>
                <w:b/>
                <w:bCs/>
                <w:sz w:val="24"/>
                <w:szCs w:val="24"/>
              </w:rPr>
              <w:t xml:space="preserve">ға жетудің </w:t>
            </w:r>
            <w:r w:rsidR="00CB1499">
              <w:rPr>
                <w:rFonts w:ascii="Times New Roman" w:eastAsia="Times New Roman" w:hAnsi="Times New Roman"/>
                <w:b/>
                <w:bCs/>
                <w:sz w:val="24"/>
                <w:szCs w:val="24"/>
              </w:rPr>
              <w:t>жолдары, құралдары мен әдістері</w:t>
            </w:r>
          </w:p>
        </w:tc>
      </w:tr>
      <w:tr w:rsidR="00F553A1" w:rsidRPr="00AC38F9" w:rsidTr="008E366B">
        <w:tc>
          <w:tcPr>
            <w:tcW w:w="4897" w:type="dxa"/>
          </w:tcPr>
          <w:p w:rsidR="00F12BE0" w:rsidRDefault="00CB1499" w:rsidP="000B64C6">
            <w:pPr>
              <w:rPr>
                <w:rFonts w:ascii="Times New Roman" w:hAnsi="Times New Roman"/>
                <w:b/>
                <w:sz w:val="24"/>
                <w:szCs w:val="24"/>
              </w:rPr>
            </w:pPr>
            <w:r>
              <w:rPr>
                <w:rFonts w:ascii="Times New Roman" w:hAnsi="Times New Roman"/>
                <w:b/>
                <w:sz w:val="24"/>
                <w:szCs w:val="24"/>
                <w:lang w:val="kk-KZ"/>
              </w:rPr>
              <w:t>Көрсеткіш</w:t>
            </w:r>
            <w:r w:rsidR="00F12BE0" w:rsidRPr="004F7F37">
              <w:rPr>
                <w:rFonts w:ascii="Times New Roman" w:hAnsi="Times New Roman"/>
                <w:b/>
                <w:sz w:val="24"/>
                <w:szCs w:val="24"/>
              </w:rPr>
              <w:t xml:space="preserve"> 1</w:t>
            </w:r>
          </w:p>
          <w:p w:rsidR="00F12BE0" w:rsidRPr="00CB1499" w:rsidRDefault="00CB1499" w:rsidP="00755B33">
            <w:pPr>
              <w:rPr>
                <w:rFonts w:ascii="Times New Roman" w:eastAsia="Times New Roman" w:hAnsi="Times New Roman" w:cs="Times New Roman"/>
                <w:b/>
                <w:sz w:val="24"/>
                <w:szCs w:val="24"/>
                <w:lang w:val="kk-KZ"/>
              </w:rPr>
            </w:pPr>
            <w:r>
              <w:rPr>
                <w:rFonts w:ascii="Times New Roman" w:hAnsi="Times New Roman"/>
                <w:b/>
                <w:sz w:val="24"/>
                <w:szCs w:val="24"/>
                <w:lang w:val="kk-KZ"/>
              </w:rPr>
              <w:t>Оқу жылының қорытындысы бойынша оқушылардың білім сапасын саралау</w:t>
            </w:r>
          </w:p>
        </w:tc>
        <w:tc>
          <w:tcPr>
            <w:tcW w:w="1705" w:type="dxa"/>
          </w:tcPr>
          <w:p w:rsidR="00F12BE0" w:rsidRDefault="008E366B" w:rsidP="000B64C6">
            <w:pPr>
              <w:rPr>
                <w:rFonts w:ascii="Times New Roman" w:eastAsia="Times New Roman" w:hAnsi="Times New Roman"/>
                <w:bCs/>
                <w:sz w:val="24"/>
                <w:szCs w:val="24"/>
                <w:lang w:val="kk-KZ"/>
              </w:rPr>
            </w:pPr>
            <w:r>
              <w:rPr>
                <w:rFonts w:ascii="Times New Roman" w:eastAsia="Times New Roman" w:hAnsi="Times New Roman"/>
                <w:bCs/>
                <w:sz w:val="24"/>
                <w:szCs w:val="24"/>
              </w:rPr>
              <w:t>П</w:t>
            </w:r>
            <w:r w:rsidR="00CB1499">
              <w:rPr>
                <w:rFonts w:ascii="Times New Roman" w:eastAsia="Times New Roman" w:hAnsi="Times New Roman"/>
                <w:bCs/>
                <w:sz w:val="24"/>
                <w:szCs w:val="24"/>
              </w:rPr>
              <w:t>ед</w:t>
            </w:r>
            <w:r w:rsidR="00CB1499">
              <w:rPr>
                <w:rFonts w:ascii="Times New Roman" w:eastAsia="Times New Roman" w:hAnsi="Times New Roman"/>
                <w:bCs/>
                <w:sz w:val="24"/>
                <w:szCs w:val="24"/>
                <w:lang w:val="kk-KZ"/>
              </w:rPr>
              <w:t>кеңес</w:t>
            </w:r>
          </w:p>
          <w:p w:rsidR="008E366B" w:rsidRPr="00CB1499" w:rsidRDefault="008E366B" w:rsidP="000B64C6">
            <w:pPr>
              <w:rPr>
                <w:rFonts w:ascii="Times New Roman" w:eastAsia="Times New Roman" w:hAnsi="Times New Roman" w:cs="Times New Roman"/>
                <w:b/>
                <w:sz w:val="24"/>
                <w:szCs w:val="24"/>
                <w:lang w:val="kk-KZ"/>
              </w:rPr>
            </w:pPr>
            <w:r w:rsidRPr="008E366B">
              <w:rPr>
                <w:rFonts w:ascii="Times New Roman" w:eastAsia="Times New Roman" w:hAnsi="Times New Roman"/>
                <w:bCs/>
                <w:sz w:val="24"/>
                <w:szCs w:val="24"/>
                <w:lang w:val="kk-KZ"/>
              </w:rPr>
              <w:t>Стат. көрсеткіштер</w:t>
            </w:r>
          </w:p>
        </w:tc>
        <w:tc>
          <w:tcPr>
            <w:tcW w:w="1564" w:type="dxa"/>
          </w:tcPr>
          <w:p w:rsidR="00F12BE0" w:rsidRPr="00AC38F9" w:rsidRDefault="00285F6B"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241" w:type="dxa"/>
          </w:tcPr>
          <w:p w:rsidR="00F12BE0" w:rsidRPr="00CB1499" w:rsidRDefault="00CB1499"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w:t>
            </w:r>
          </w:p>
        </w:tc>
        <w:tc>
          <w:tcPr>
            <w:tcW w:w="1241" w:type="dxa"/>
          </w:tcPr>
          <w:p w:rsidR="00F12BE0" w:rsidRPr="00CB1499" w:rsidRDefault="00CB1499"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w:t>
            </w:r>
          </w:p>
        </w:tc>
        <w:tc>
          <w:tcPr>
            <w:tcW w:w="1241" w:type="dxa"/>
          </w:tcPr>
          <w:p w:rsidR="00F12BE0" w:rsidRPr="00CB1499" w:rsidRDefault="00CB1499"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w:t>
            </w:r>
          </w:p>
        </w:tc>
        <w:tc>
          <w:tcPr>
            <w:tcW w:w="1241" w:type="dxa"/>
          </w:tcPr>
          <w:p w:rsidR="00F12BE0" w:rsidRPr="00CB1499" w:rsidRDefault="00CB1499"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w:t>
            </w:r>
          </w:p>
        </w:tc>
        <w:tc>
          <w:tcPr>
            <w:tcW w:w="1241" w:type="dxa"/>
          </w:tcPr>
          <w:p w:rsidR="00F12BE0" w:rsidRPr="00CB1499" w:rsidRDefault="00CB1499"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w:t>
            </w:r>
          </w:p>
        </w:tc>
        <w:tc>
          <w:tcPr>
            <w:tcW w:w="1292" w:type="dxa"/>
          </w:tcPr>
          <w:p w:rsidR="00F12BE0" w:rsidRPr="00CB1499" w:rsidRDefault="00CB1499"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саралау</w:t>
            </w:r>
          </w:p>
        </w:tc>
      </w:tr>
      <w:tr w:rsidR="003222B4" w:rsidRPr="00AC38F9" w:rsidTr="008E366B">
        <w:tc>
          <w:tcPr>
            <w:tcW w:w="4897" w:type="dxa"/>
          </w:tcPr>
          <w:p w:rsidR="003222B4" w:rsidRDefault="003222B4" w:rsidP="000B64C6">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2</w:t>
            </w:r>
          </w:p>
          <w:p w:rsidR="003222B4" w:rsidRPr="00CB1499" w:rsidRDefault="003222B4" w:rsidP="00CB1499">
            <w:pPr>
              <w:rPr>
                <w:rFonts w:ascii="Times New Roman" w:eastAsia="Times New Roman" w:hAnsi="Times New Roman" w:cs="Times New Roman"/>
                <w:b/>
                <w:sz w:val="24"/>
                <w:szCs w:val="24"/>
                <w:lang w:val="kk-KZ"/>
              </w:rPr>
            </w:pPr>
            <w:r>
              <w:rPr>
                <w:rFonts w:ascii="Times New Roman" w:hAnsi="Times New Roman"/>
                <w:b/>
                <w:sz w:val="24"/>
                <w:szCs w:val="24"/>
                <w:lang w:val="kk-KZ"/>
              </w:rPr>
              <w:t xml:space="preserve">Ғылыми </w:t>
            </w:r>
            <w:r>
              <w:rPr>
                <w:rFonts w:ascii="Times New Roman" w:eastAsia="Times New Roman" w:hAnsi="Times New Roman" w:cs="Times New Roman"/>
                <w:b/>
                <w:sz w:val="24"/>
                <w:szCs w:val="24"/>
                <w:lang w:val="kk-KZ"/>
              </w:rPr>
              <w:t>зерттеу жобаларын құрастырушы (қатысушы) жүлдегерлердің үлесі</w:t>
            </w:r>
          </w:p>
        </w:tc>
        <w:tc>
          <w:tcPr>
            <w:tcW w:w="1705" w:type="dxa"/>
          </w:tcPr>
          <w:p w:rsidR="003222B4" w:rsidRPr="00AC38F9" w:rsidRDefault="003222B4" w:rsidP="000B64C6">
            <w:pPr>
              <w:rPr>
                <w:rFonts w:ascii="Times New Roman" w:eastAsia="Times New Roman" w:hAnsi="Times New Roman" w:cs="Times New Roman"/>
                <w:b/>
                <w:sz w:val="24"/>
                <w:szCs w:val="24"/>
              </w:rPr>
            </w:pPr>
            <w:r w:rsidRPr="008E366B">
              <w:rPr>
                <w:rFonts w:ascii="Times New Roman" w:eastAsia="Times New Roman" w:hAnsi="Times New Roman" w:cs="Times New Roman"/>
                <w:b/>
                <w:bCs/>
                <w:sz w:val="24"/>
                <w:szCs w:val="24"/>
                <w:lang w:val="kk-KZ"/>
              </w:rPr>
              <w:t>Стат. көрсеткіштер</w:t>
            </w:r>
          </w:p>
        </w:tc>
        <w:tc>
          <w:tcPr>
            <w:tcW w:w="1564" w:type="dxa"/>
          </w:tcPr>
          <w:p w:rsidR="003222B4" w:rsidRPr="003222B4" w:rsidRDefault="003222B4" w:rsidP="003222B4">
            <w:pPr>
              <w:jc w:val="center"/>
              <w:rPr>
                <w:rFonts w:ascii="Times New Roman" w:eastAsia="Times New Roman" w:hAnsi="Times New Roman" w:cs="Times New Roman"/>
                <w:b/>
                <w:sz w:val="24"/>
                <w:szCs w:val="24"/>
                <w:lang w:val="kk-KZ"/>
              </w:rPr>
            </w:pPr>
            <w:r w:rsidRPr="003222B4">
              <w:rPr>
                <w:rFonts w:ascii="Times New Roman" w:hAnsi="Times New Roman" w:cs="Times New Roman"/>
                <w:lang w:val="kk-KZ"/>
              </w:rPr>
              <w:t>бірлік</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29</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31</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33</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35</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37</w:t>
            </w:r>
          </w:p>
        </w:tc>
        <w:tc>
          <w:tcPr>
            <w:tcW w:w="1292"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39</w:t>
            </w:r>
          </w:p>
        </w:tc>
      </w:tr>
      <w:tr w:rsidR="003222B4" w:rsidRPr="00AC38F9" w:rsidTr="008E366B">
        <w:tc>
          <w:tcPr>
            <w:tcW w:w="4897" w:type="dxa"/>
          </w:tcPr>
          <w:p w:rsidR="003222B4" w:rsidRDefault="003222B4" w:rsidP="000B64C6">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3</w:t>
            </w:r>
          </w:p>
          <w:p w:rsidR="003222B4" w:rsidRDefault="003222B4" w:rsidP="000B64C6">
            <w:pPr>
              <w:rPr>
                <w:rFonts w:ascii="Times New Roman" w:hAnsi="Times New Roman"/>
                <w:b/>
                <w:sz w:val="24"/>
                <w:szCs w:val="24"/>
              </w:rPr>
            </w:pPr>
            <w:r>
              <w:rPr>
                <w:rFonts w:ascii="Times New Roman" w:eastAsia="Times New Roman" w:hAnsi="Times New Roman" w:cs="Times New Roman"/>
                <w:b/>
                <w:sz w:val="24"/>
                <w:szCs w:val="24"/>
                <w:lang w:val="kk-KZ"/>
              </w:rPr>
              <w:t>Бір ғана «3» бағасы бар мектеп оқушыларының үлесі</w:t>
            </w:r>
          </w:p>
        </w:tc>
        <w:tc>
          <w:tcPr>
            <w:tcW w:w="1705" w:type="dxa"/>
          </w:tcPr>
          <w:p w:rsidR="003222B4" w:rsidRPr="00AC38F9" w:rsidRDefault="003222B4" w:rsidP="000B64C6">
            <w:pPr>
              <w:rPr>
                <w:rFonts w:ascii="Times New Roman" w:eastAsia="Times New Roman" w:hAnsi="Times New Roman" w:cs="Times New Roman"/>
                <w:b/>
                <w:sz w:val="24"/>
                <w:szCs w:val="24"/>
              </w:rPr>
            </w:pPr>
            <w:r w:rsidRPr="008E366B">
              <w:rPr>
                <w:rFonts w:ascii="Times New Roman" w:eastAsia="Times New Roman" w:hAnsi="Times New Roman" w:cs="Times New Roman"/>
                <w:b/>
                <w:bCs/>
                <w:sz w:val="24"/>
                <w:szCs w:val="24"/>
                <w:lang w:val="kk-KZ"/>
              </w:rPr>
              <w:t>Стат. көрсеткіштер</w:t>
            </w:r>
          </w:p>
        </w:tc>
        <w:tc>
          <w:tcPr>
            <w:tcW w:w="1564" w:type="dxa"/>
          </w:tcPr>
          <w:p w:rsidR="003222B4" w:rsidRPr="003222B4" w:rsidRDefault="003222B4" w:rsidP="003222B4">
            <w:pPr>
              <w:jc w:val="center"/>
              <w:rPr>
                <w:rFonts w:ascii="Times New Roman" w:eastAsia="Times New Roman" w:hAnsi="Times New Roman" w:cs="Times New Roman"/>
                <w:b/>
                <w:sz w:val="24"/>
                <w:szCs w:val="24"/>
              </w:rPr>
            </w:pPr>
            <w:r w:rsidRPr="003222B4">
              <w:rPr>
                <w:rFonts w:ascii="Times New Roman" w:hAnsi="Times New Roman" w:cs="Times New Roman"/>
              </w:rPr>
              <w:t>%</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4%</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2%</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2%</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w:t>
            </w:r>
          </w:p>
        </w:tc>
        <w:tc>
          <w:tcPr>
            <w:tcW w:w="1292"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w:t>
            </w:r>
          </w:p>
        </w:tc>
      </w:tr>
      <w:tr w:rsidR="003222B4" w:rsidRPr="00AC38F9" w:rsidTr="008E366B">
        <w:tc>
          <w:tcPr>
            <w:tcW w:w="4897" w:type="dxa"/>
          </w:tcPr>
          <w:p w:rsidR="003222B4" w:rsidRDefault="003222B4" w:rsidP="000B64C6">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4</w:t>
            </w:r>
          </w:p>
          <w:p w:rsidR="003222B4" w:rsidRPr="00CB1499" w:rsidRDefault="003222B4" w:rsidP="00CB1499">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Оқушылардың ҰБТ сұрақтары бойынша ай сайынғы тестілеудің мониторингісі</w:t>
            </w:r>
          </w:p>
        </w:tc>
        <w:tc>
          <w:tcPr>
            <w:tcW w:w="1705" w:type="dxa"/>
          </w:tcPr>
          <w:p w:rsidR="003222B4" w:rsidRDefault="003222B4" w:rsidP="000B64C6">
            <w:pPr>
              <w:rPr>
                <w:rFonts w:ascii="Times New Roman" w:eastAsia="Times New Roman" w:hAnsi="Times New Roman"/>
                <w:bCs/>
                <w:sz w:val="24"/>
                <w:szCs w:val="24"/>
              </w:rPr>
            </w:pPr>
            <w:r>
              <w:rPr>
                <w:rFonts w:ascii="Times New Roman" w:eastAsia="Times New Roman" w:hAnsi="Times New Roman"/>
                <w:bCs/>
                <w:sz w:val="24"/>
                <w:szCs w:val="24"/>
                <w:lang w:val="kk-KZ"/>
              </w:rPr>
              <w:t>п</w:t>
            </w:r>
            <w:r>
              <w:rPr>
                <w:rFonts w:ascii="Times New Roman" w:eastAsia="Times New Roman" w:hAnsi="Times New Roman"/>
                <w:bCs/>
                <w:sz w:val="24"/>
                <w:szCs w:val="24"/>
              </w:rPr>
              <w:t>ед</w:t>
            </w:r>
            <w:r>
              <w:rPr>
                <w:rFonts w:ascii="Times New Roman" w:eastAsia="Times New Roman" w:hAnsi="Times New Roman"/>
                <w:bCs/>
                <w:sz w:val="24"/>
                <w:szCs w:val="24"/>
                <w:lang w:val="kk-KZ"/>
              </w:rPr>
              <w:t>кеңес</w:t>
            </w:r>
            <w:r>
              <w:rPr>
                <w:rFonts w:ascii="Times New Roman" w:eastAsia="Times New Roman" w:hAnsi="Times New Roman"/>
                <w:bCs/>
                <w:sz w:val="24"/>
                <w:szCs w:val="24"/>
              </w:rPr>
              <w:t>,</w:t>
            </w:r>
          </w:p>
          <w:p w:rsidR="003222B4" w:rsidRPr="00CB1499" w:rsidRDefault="003222B4" w:rsidP="000B64C6">
            <w:pPr>
              <w:rPr>
                <w:rFonts w:ascii="Times New Roman" w:eastAsia="Times New Roman" w:hAnsi="Times New Roman" w:cs="Times New Roman"/>
                <w:b/>
                <w:sz w:val="24"/>
                <w:szCs w:val="24"/>
                <w:lang w:val="kk-KZ"/>
              </w:rPr>
            </w:pPr>
            <w:r>
              <w:rPr>
                <w:rFonts w:ascii="Times New Roman" w:eastAsia="Times New Roman" w:hAnsi="Times New Roman"/>
                <w:bCs/>
                <w:sz w:val="24"/>
                <w:szCs w:val="24"/>
                <w:lang w:val="kk-KZ"/>
              </w:rPr>
              <w:t>директор жанындағы отырыс</w:t>
            </w:r>
          </w:p>
        </w:tc>
        <w:tc>
          <w:tcPr>
            <w:tcW w:w="1564" w:type="dxa"/>
          </w:tcPr>
          <w:p w:rsidR="003222B4" w:rsidRPr="009A0E7C" w:rsidRDefault="003222B4" w:rsidP="00305CB0">
            <w:pPr>
              <w:jc w:val="center"/>
              <w:rPr>
                <w:rFonts w:ascii="Times New Roman" w:eastAsia="Times New Roman" w:hAnsi="Times New Roman" w:cs="Times New Roman"/>
                <w:sz w:val="20"/>
                <w:szCs w:val="20"/>
              </w:rPr>
            </w:pPr>
            <w:r w:rsidRPr="009A0E7C">
              <w:rPr>
                <w:rFonts w:ascii="Times New Roman" w:eastAsia="Times New Roman" w:hAnsi="Times New Roman" w:cs="Times New Roman"/>
                <w:sz w:val="20"/>
                <w:szCs w:val="20"/>
              </w:rPr>
              <w:t>мониторинг</w:t>
            </w:r>
          </w:p>
        </w:tc>
        <w:tc>
          <w:tcPr>
            <w:tcW w:w="1241" w:type="dxa"/>
          </w:tcPr>
          <w:p w:rsidR="003222B4" w:rsidRPr="009A0E7C" w:rsidRDefault="003222B4" w:rsidP="00305CB0">
            <w:pPr>
              <w:jc w:val="center"/>
              <w:rPr>
                <w:rFonts w:ascii="Times New Roman" w:eastAsia="Times New Roman" w:hAnsi="Times New Roman" w:cs="Times New Roman"/>
                <w:sz w:val="20"/>
                <w:szCs w:val="20"/>
              </w:rPr>
            </w:pPr>
            <w:r w:rsidRPr="009A0E7C">
              <w:rPr>
                <w:rFonts w:ascii="Times New Roman" w:eastAsia="Times New Roman" w:hAnsi="Times New Roman" w:cs="Times New Roman"/>
                <w:sz w:val="20"/>
                <w:szCs w:val="20"/>
              </w:rPr>
              <w:t>мониторинг</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92"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r>
      <w:tr w:rsidR="000A7A6A" w:rsidRPr="000A57D0" w:rsidTr="008E366B">
        <w:tc>
          <w:tcPr>
            <w:tcW w:w="4897" w:type="dxa"/>
          </w:tcPr>
          <w:p w:rsidR="000A7A6A" w:rsidRDefault="000A7A6A" w:rsidP="000B64C6">
            <w:pPr>
              <w:rPr>
                <w:rFonts w:ascii="Times New Roman" w:hAnsi="Times New Roman"/>
                <w:b/>
                <w:sz w:val="24"/>
                <w:szCs w:val="24"/>
                <w:lang w:val="kk-KZ"/>
              </w:rPr>
            </w:pPr>
            <w:r>
              <w:rPr>
                <w:rFonts w:ascii="Times New Roman" w:hAnsi="Times New Roman"/>
                <w:b/>
                <w:sz w:val="24"/>
                <w:szCs w:val="24"/>
                <w:lang w:val="kk-KZ"/>
              </w:rPr>
              <w:t>Көрсеткіш 5</w:t>
            </w:r>
          </w:p>
          <w:p w:rsidR="000A7A6A" w:rsidRDefault="000A7A6A" w:rsidP="000B64C6">
            <w:pPr>
              <w:rPr>
                <w:rFonts w:ascii="Times New Roman" w:hAnsi="Times New Roman"/>
                <w:b/>
                <w:sz w:val="24"/>
                <w:szCs w:val="24"/>
                <w:lang w:val="kk-KZ"/>
              </w:rPr>
            </w:pPr>
            <w:r>
              <w:rPr>
                <w:rFonts w:ascii="Times New Roman" w:hAnsi="Times New Roman"/>
                <w:b/>
                <w:sz w:val="24"/>
                <w:szCs w:val="24"/>
                <w:lang w:val="kk-KZ"/>
              </w:rPr>
              <w:t>Мектептегі «Шаңырақ» қоғамдастығына біріккен оқушылар саны</w:t>
            </w:r>
          </w:p>
        </w:tc>
        <w:tc>
          <w:tcPr>
            <w:tcW w:w="1705" w:type="dxa"/>
          </w:tcPr>
          <w:p w:rsidR="000A7A6A" w:rsidRDefault="000A7A6A" w:rsidP="000B64C6">
            <w:pPr>
              <w:rPr>
                <w:rFonts w:ascii="Times New Roman" w:eastAsia="Times New Roman" w:hAnsi="Times New Roman"/>
                <w:bCs/>
                <w:sz w:val="24"/>
                <w:szCs w:val="24"/>
                <w:lang w:val="kk-KZ"/>
              </w:rPr>
            </w:pPr>
            <w:r>
              <w:rPr>
                <w:rFonts w:ascii="Times New Roman" w:eastAsia="Times New Roman" w:hAnsi="Times New Roman"/>
                <w:bCs/>
                <w:sz w:val="24"/>
                <w:szCs w:val="24"/>
                <w:lang w:val="kk-KZ"/>
              </w:rPr>
              <w:t>Қоғамдастық</w:t>
            </w:r>
          </w:p>
          <w:p w:rsidR="000A7A6A" w:rsidRDefault="000A7A6A" w:rsidP="000B64C6">
            <w:pPr>
              <w:rPr>
                <w:rFonts w:ascii="Times New Roman" w:eastAsia="Times New Roman" w:hAnsi="Times New Roman"/>
                <w:bCs/>
                <w:sz w:val="24"/>
                <w:szCs w:val="24"/>
                <w:lang w:val="kk-KZ"/>
              </w:rPr>
            </w:pPr>
          </w:p>
        </w:tc>
        <w:tc>
          <w:tcPr>
            <w:tcW w:w="1564" w:type="dxa"/>
          </w:tcPr>
          <w:p w:rsidR="000A7A6A" w:rsidRPr="003222B4" w:rsidRDefault="000A7A6A" w:rsidP="000B64C6">
            <w:pPr>
              <w:rPr>
                <w:rFonts w:ascii="Times New Roman" w:eastAsia="Times New Roman" w:hAnsi="Times New Roman" w:cs="Times New Roman"/>
                <w:sz w:val="24"/>
                <w:szCs w:val="24"/>
                <w:lang w:val="kk-KZ"/>
              </w:rPr>
            </w:pPr>
            <w:r w:rsidRPr="003222B4">
              <w:rPr>
                <w:rFonts w:ascii="Times New Roman" w:eastAsia="Times New Roman" w:hAnsi="Times New Roman" w:cs="Times New Roman"/>
                <w:sz w:val="24"/>
                <w:szCs w:val="24"/>
                <w:lang w:val="kk-KZ"/>
              </w:rPr>
              <w:t>Жұмыс жасайды</w:t>
            </w:r>
          </w:p>
        </w:tc>
        <w:tc>
          <w:tcPr>
            <w:tcW w:w="1241" w:type="dxa"/>
          </w:tcPr>
          <w:p w:rsidR="000A7A6A" w:rsidRDefault="000A7A6A">
            <w:r w:rsidRPr="006E4AEE">
              <w:rPr>
                <w:rFonts w:ascii="Times New Roman" w:eastAsia="Times New Roman" w:hAnsi="Times New Roman" w:cs="Times New Roman"/>
                <w:sz w:val="24"/>
                <w:szCs w:val="24"/>
                <w:lang w:val="kk-KZ"/>
              </w:rPr>
              <w:t>Жұмыс жасайды</w:t>
            </w:r>
          </w:p>
        </w:tc>
        <w:tc>
          <w:tcPr>
            <w:tcW w:w="1241" w:type="dxa"/>
          </w:tcPr>
          <w:p w:rsidR="000A7A6A" w:rsidRDefault="000A7A6A">
            <w:r w:rsidRPr="006E4AEE">
              <w:rPr>
                <w:rFonts w:ascii="Times New Roman" w:eastAsia="Times New Roman" w:hAnsi="Times New Roman" w:cs="Times New Roman"/>
                <w:sz w:val="24"/>
                <w:szCs w:val="24"/>
                <w:lang w:val="kk-KZ"/>
              </w:rPr>
              <w:t>Жұмыс жасайды</w:t>
            </w:r>
          </w:p>
        </w:tc>
        <w:tc>
          <w:tcPr>
            <w:tcW w:w="1241" w:type="dxa"/>
          </w:tcPr>
          <w:p w:rsidR="000A7A6A" w:rsidRDefault="000A7A6A">
            <w:r w:rsidRPr="006E4AEE">
              <w:rPr>
                <w:rFonts w:ascii="Times New Roman" w:eastAsia="Times New Roman" w:hAnsi="Times New Roman" w:cs="Times New Roman"/>
                <w:sz w:val="24"/>
                <w:szCs w:val="24"/>
                <w:lang w:val="kk-KZ"/>
              </w:rPr>
              <w:t>Жұмыс жасайды</w:t>
            </w:r>
          </w:p>
        </w:tc>
        <w:tc>
          <w:tcPr>
            <w:tcW w:w="1241" w:type="dxa"/>
          </w:tcPr>
          <w:p w:rsidR="000A7A6A" w:rsidRDefault="000A7A6A">
            <w:r w:rsidRPr="006E4AEE">
              <w:rPr>
                <w:rFonts w:ascii="Times New Roman" w:eastAsia="Times New Roman" w:hAnsi="Times New Roman" w:cs="Times New Roman"/>
                <w:sz w:val="24"/>
                <w:szCs w:val="24"/>
                <w:lang w:val="kk-KZ"/>
              </w:rPr>
              <w:t>Жұмыс жасайды</w:t>
            </w:r>
          </w:p>
        </w:tc>
        <w:tc>
          <w:tcPr>
            <w:tcW w:w="1241" w:type="dxa"/>
          </w:tcPr>
          <w:p w:rsidR="000A7A6A" w:rsidRDefault="000A7A6A">
            <w:r w:rsidRPr="006E4AEE">
              <w:rPr>
                <w:rFonts w:ascii="Times New Roman" w:eastAsia="Times New Roman" w:hAnsi="Times New Roman" w:cs="Times New Roman"/>
                <w:sz w:val="24"/>
                <w:szCs w:val="24"/>
                <w:lang w:val="kk-KZ"/>
              </w:rPr>
              <w:t>Жұмыс жасайды</w:t>
            </w:r>
          </w:p>
        </w:tc>
        <w:tc>
          <w:tcPr>
            <w:tcW w:w="1292" w:type="dxa"/>
          </w:tcPr>
          <w:p w:rsidR="000A7A6A" w:rsidRDefault="000A7A6A">
            <w:r w:rsidRPr="006E4AEE">
              <w:rPr>
                <w:rFonts w:ascii="Times New Roman" w:eastAsia="Times New Roman" w:hAnsi="Times New Roman" w:cs="Times New Roman"/>
                <w:sz w:val="24"/>
                <w:szCs w:val="24"/>
                <w:lang w:val="kk-KZ"/>
              </w:rPr>
              <w:t>Жұмыс жасайды</w:t>
            </w:r>
          </w:p>
        </w:tc>
      </w:tr>
      <w:tr w:rsidR="003222B4" w:rsidRPr="000A57D0" w:rsidTr="008E366B">
        <w:tc>
          <w:tcPr>
            <w:tcW w:w="4897" w:type="dxa"/>
          </w:tcPr>
          <w:p w:rsidR="003222B4" w:rsidRDefault="003222B4" w:rsidP="000B64C6">
            <w:pPr>
              <w:rPr>
                <w:rFonts w:ascii="Times New Roman" w:hAnsi="Times New Roman"/>
                <w:b/>
                <w:sz w:val="24"/>
                <w:szCs w:val="24"/>
                <w:lang w:val="kk-KZ"/>
              </w:rPr>
            </w:pPr>
            <w:r>
              <w:rPr>
                <w:rFonts w:ascii="Times New Roman" w:hAnsi="Times New Roman"/>
                <w:b/>
                <w:sz w:val="24"/>
                <w:szCs w:val="24"/>
                <w:lang w:val="kk-KZ"/>
              </w:rPr>
              <w:t>Көрсеткіш 6</w:t>
            </w:r>
          </w:p>
          <w:p w:rsidR="003222B4" w:rsidRDefault="003222B4" w:rsidP="000A57D0">
            <w:pPr>
              <w:rPr>
                <w:rFonts w:ascii="Times New Roman" w:hAnsi="Times New Roman"/>
                <w:b/>
                <w:sz w:val="24"/>
                <w:szCs w:val="24"/>
                <w:lang w:val="kk-KZ"/>
              </w:rPr>
            </w:pPr>
            <w:r>
              <w:rPr>
                <w:rFonts w:ascii="Times New Roman" w:hAnsi="Times New Roman"/>
                <w:b/>
                <w:sz w:val="24"/>
                <w:szCs w:val="24"/>
                <w:lang w:val="kk-KZ"/>
              </w:rPr>
              <w:t>Жалпыреспубликалық «Рухани жаңғыру» бағдарламасы аясындағы</w:t>
            </w:r>
            <w:r w:rsidR="006F2496">
              <w:rPr>
                <w:rFonts w:ascii="Times New Roman" w:hAnsi="Times New Roman"/>
                <w:b/>
                <w:sz w:val="24"/>
                <w:szCs w:val="24"/>
                <w:lang w:val="kk-KZ"/>
              </w:rPr>
              <w:t xml:space="preserve"> акциялар</w:t>
            </w:r>
          </w:p>
        </w:tc>
        <w:tc>
          <w:tcPr>
            <w:tcW w:w="1705" w:type="dxa"/>
          </w:tcPr>
          <w:p w:rsidR="003222B4" w:rsidRPr="00C94078" w:rsidRDefault="003222B4" w:rsidP="00C94078">
            <w:pPr>
              <w:rPr>
                <w:rFonts w:ascii="Times New Roman" w:eastAsia="Times New Roman" w:hAnsi="Times New Roman"/>
                <w:bCs/>
                <w:sz w:val="24"/>
                <w:szCs w:val="24"/>
              </w:rPr>
            </w:pPr>
            <w:r w:rsidRPr="00C94078">
              <w:rPr>
                <w:rFonts w:ascii="Times New Roman" w:eastAsia="Times New Roman" w:hAnsi="Times New Roman"/>
                <w:bCs/>
                <w:sz w:val="24"/>
                <w:szCs w:val="24"/>
                <w:lang w:val="kk-KZ"/>
              </w:rPr>
              <w:t>п</w:t>
            </w:r>
            <w:r w:rsidRPr="00C94078">
              <w:rPr>
                <w:rFonts w:ascii="Times New Roman" w:eastAsia="Times New Roman" w:hAnsi="Times New Roman"/>
                <w:bCs/>
                <w:sz w:val="24"/>
                <w:szCs w:val="24"/>
              </w:rPr>
              <w:t>ед</w:t>
            </w:r>
            <w:r w:rsidRPr="00C94078">
              <w:rPr>
                <w:rFonts w:ascii="Times New Roman" w:eastAsia="Times New Roman" w:hAnsi="Times New Roman"/>
                <w:bCs/>
                <w:sz w:val="24"/>
                <w:szCs w:val="24"/>
                <w:lang w:val="kk-KZ"/>
              </w:rPr>
              <w:t>кеңес</w:t>
            </w:r>
            <w:r w:rsidRPr="00C94078">
              <w:rPr>
                <w:rFonts w:ascii="Times New Roman" w:eastAsia="Times New Roman" w:hAnsi="Times New Roman"/>
                <w:bCs/>
                <w:sz w:val="24"/>
                <w:szCs w:val="24"/>
              </w:rPr>
              <w:t>,</w:t>
            </w:r>
          </w:p>
          <w:p w:rsidR="003222B4" w:rsidRDefault="003222B4" w:rsidP="00C94078">
            <w:pPr>
              <w:rPr>
                <w:rFonts w:ascii="Times New Roman" w:eastAsia="Times New Roman" w:hAnsi="Times New Roman"/>
                <w:bCs/>
                <w:sz w:val="24"/>
                <w:szCs w:val="24"/>
                <w:lang w:val="kk-KZ"/>
              </w:rPr>
            </w:pPr>
            <w:r w:rsidRPr="00C94078">
              <w:rPr>
                <w:rFonts w:ascii="Times New Roman" w:eastAsia="Times New Roman" w:hAnsi="Times New Roman"/>
                <w:bCs/>
                <w:sz w:val="24"/>
                <w:szCs w:val="24"/>
                <w:lang w:val="kk-KZ"/>
              </w:rPr>
              <w:t>директор жанындағы отырыс</w:t>
            </w:r>
          </w:p>
        </w:tc>
        <w:tc>
          <w:tcPr>
            <w:tcW w:w="1564"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8%</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9%</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12%</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13%</w:t>
            </w:r>
          </w:p>
        </w:tc>
        <w:tc>
          <w:tcPr>
            <w:tcW w:w="1241"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14%</w:t>
            </w:r>
          </w:p>
        </w:tc>
        <w:tc>
          <w:tcPr>
            <w:tcW w:w="1292" w:type="dxa"/>
          </w:tcPr>
          <w:p w:rsidR="003222B4" w:rsidRPr="009A0E7C" w:rsidRDefault="003222B4" w:rsidP="00305CB0">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16%</w:t>
            </w:r>
          </w:p>
        </w:tc>
      </w:tr>
      <w:tr w:rsidR="003222B4" w:rsidRPr="008E366B" w:rsidTr="008E366B">
        <w:tc>
          <w:tcPr>
            <w:tcW w:w="8166" w:type="dxa"/>
            <w:gridSpan w:val="3"/>
          </w:tcPr>
          <w:p w:rsidR="003222B4" w:rsidRPr="00CB1499" w:rsidRDefault="003222B4" w:rsidP="000B64C6">
            <w:pPr>
              <w:jc w:val="center"/>
              <w:rPr>
                <w:rFonts w:ascii="Times New Roman" w:eastAsia="Times New Roman" w:hAnsi="Times New Roman" w:cs="Times New Roman"/>
                <w:b/>
                <w:sz w:val="24"/>
                <w:szCs w:val="24"/>
                <w:lang w:val="kk-KZ"/>
              </w:rPr>
            </w:pPr>
            <w:r>
              <w:rPr>
                <w:rFonts w:ascii="Times New Roman" w:hAnsi="Times New Roman"/>
                <w:b/>
                <w:iCs/>
                <w:sz w:val="24"/>
                <w:szCs w:val="24"/>
                <w:lang w:val="kk-KZ"/>
              </w:rPr>
              <w:lastRenderedPageBreak/>
              <w:t>Іс-шаралар</w:t>
            </w:r>
          </w:p>
        </w:tc>
        <w:tc>
          <w:tcPr>
            <w:tcW w:w="1241" w:type="dxa"/>
          </w:tcPr>
          <w:p w:rsidR="003222B4" w:rsidRPr="008E366B" w:rsidRDefault="003222B4" w:rsidP="000B64C6">
            <w:pPr>
              <w:keepNext/>
              <w:keepLines/>
              <w:rPr>
                <w:rFonts w:ascii="Times New Roman" w:hAnsi="Times New Roman" w:cs="Times New Roman"/>
                <w:bCs/>
                <w:sz w:val="24"/>
                <w:szCs w:val="24"/>
                <w:lang w:val="kk-KZ"/>
              </w:rPr>
            </w:pPr>
            <w:r w:rsidRPr="008E366B">
              <w:rPr>
                <w:rFonts w:ascii="Times New Roman" w:hAnsi="Times New Roman" w:cs="Times New Roman"/>
                <w:bCs/>
                <w:sz w:val="24"/>
                <w:szCs w:val="24"/>
                <w:lang w:val="kk-KZ"/>
              </w:rPr>
              <w:t>Факт</w:t>
            </w:r>
          </w:p>
          <w:p w:rsidR="003222B4" w:rsidRPr="00CB1499" w:rsidRDefault="003222B4" w:rsidP="000B64C6">
            <w:pPr>
              <w:keepNext/>
              <w:keepLines/>
              <w:rPr>
                <w:rFonts w:ascii="Times New Roman" w:hAnsi="Times New Roman" w:cs="Times New Roman"/>
                <w:bCs/>
                <w:sz w:val="24"/>
                <w:szCs w:val="24"/>
                <w:lang w:val="kk-KZ"/>
              </w:rPr>
            </w:pPr>
            <w:r w:rsidRPr="008E366B">
              <w:rPr>
                <w:rFonts w:ascii="Times New Roman" w:hAnsi="Times New Roman" w:cs="Times New Roman"/>
                <w:bCs/>
                <w:sz w:val="24"/>
                <w:szCs w:val="24"/>
                <w:lang w:val="kk-KZ"/>
              </w:rPr>
              <w:t xml:space="preserve">2019-20 </w:t>
            </w:r>
            <w:r>
              <w:rPr>
                <w:rFonts w:ascii="Times New Roman" w:hAnsi="Times New Roman" w:cs="Times New Roman"/>
                <w:bCs/>
                <w:sz w:val="24"/>
                <w:szCs w:val="24"/>
                <w:lang w:val="kk-KZ"/>
              </w:rPr>
              <w:t>о.ж.</w:t>
            </w:r>
          </w:p>
        </w:tc>
        <w:tc>
          <w:tcPr>
            <w:tcW w:w="1241" w:type="dxa"/>
          </w:tcPr>
          <w:p w:rsidR="003222B4" w:rsidRPr="00CB1499" w:rsidRDefault="003222B4" w:rsidP="000B64C6">
            <w:pPr>
              <w:rPr>
                <w:rFonts w:ascii="Times New Roman" w:eastAsia="Times New Roman" w:hAnsi="Times New Roman" w:cs="Times New Roman"/>
                <w:sz w:val="24"/>
                <w:szCs w:val="24"/>
                <w:lang w:val="kk-KZ"/>
              </w:rPr>
            </w:pPr>
            <w:r w:rsidRPr="008E366B">
              <w:rPr>
                <w:rFonts w:ascii="Times New Roman" w:eastAsia="Times New Roman" w:hAnsi="Times New Roman" w:cs="Times New Roman"/>
                <w:sz w:val="24"/>
                <w:szCs w:val="24"/>
                <w:lang w:val="kk-KZ"/>
              </w:rPr>
              <w:t>2020-21</w:t>
            </w:r>
            <w:r>
              <w:rPr>
                <w:rFonts w:ascii="Times New Roman" w:eastAsia="Times New Roman" w:hAnsi="Times New Roman" w:cs="Times New Roman"/>
                <w:sz w:val="24"/>
                <w:szCs w:val="24"/>
                <w:lang w:val="kk-KZ"/>
              </w:rPr>
              <w:t>о.ж.</w:t>
            </w:r>
          </w:p>
        </w:tc>
        <w:tc>
          <w:tcPr>
            <w:tcW w:w="1241" w:type="dxa"/>
          </w:tcPr>
          <w:p w:rsidR="003222B4" w:rsidRPr="00BE0171" w:rsidRDefault="003222B4" w:rsidP="000B64C6">
            <w:pPr>
              <w:rPr>
                <w:rFonts w:ascii="Times New Roman" w:eastAsia="Times New Roman" w:hAnsi="Times New Roman" w:cs="Times New Roman"/>
                <w:sz w:val="24"/>
                <w:szCs w:val="24"/>
                <w:lang w:val="kk-KZ"/>
              </w:rPr>
            </w:pPr>
            <w:r w:rsidRPr="008E366B">
              <w:rPr>
                <w:rFonts w:ascii="Times New Roman" w:eastAsia="Times New Roman" w:hAnsi="Times New Roman" w:cs="Times New Roman"/>
                <w:sz w:val="24"/>
                <w:szCs w:val="24"/>
                <w:lang w:val="kk-KZ"/>
              </w:rPr>
              <w:t>2021-22</w:t>
            </w:r>
            <w:r>
              <w:rPr>
                <w:rFonts w:ascii="Times New Roman" w:eastAsia="Times New Roman" w:hAnsi="Times New Roman" w:cs="Times New Roman"/>
                <w:sz w:val="24"/>
                <w:szCs w:val="24"/>
                <w:lang w:val="kk-KZ"/>
              </w:rPr>
              <w:t>о.ж.</w:t>
            </w:r>
          </w:p>
        </w:tc>
        <w:tc>
          <w:tcPr>
            <w:tcW w:w="1241" w:type="dxa"/>
          </w:tcPr>
          <w:p w:rsidR="003222B4" w:rsidRPr="00BE0171" w:rsidRDefault="003222B4" w:rsidP="000B64C6">
            <w:pPr>
              <w:rPr>
                <w:rFonts w:ascii="Times New Roman" w:eastAsia="Times New Roman" w:hAnsi="Times New Roman" w:cs="Times New Roman"/>
                <w:sz w:val="24"/>
                <w:szCs w:val="24"/>
                <w:lang w:val="kk-KZ"/>
              </w:rPr>
            </w:pPr>
            <w:r w:rsidRPr="008E366B">
              <w:rPr>
                <w:rFonts w:ascii="Times New Roman" w:eastAsia="Times New Roman" w:hAnsi="Times New Roman" w:cs="Times New Roman"/>
                <w:sz w:val="24"/>
                <w:szCs w:val="24"/>
                <w:lang w:val="kk-KZ"/>
              </w:rPr>
              <w:t>2022-23</w:t>
            </w:r>
            <w:r>
              <w:rPr>
                <w:rFonts w:ascii="Times New Roman" w:eastAsia="Times New Roman" w:hAnsi="Times New Roman" w:cs="Times New Roman"/>
                <w:sz w:val="24"/>
                <w:szCs w:val="24"/>
                <w:lang w:val="kk-KZ"/>
              </w:rPr>
              <w:t>о.ж.</w:t>
            </w:r>
          </w:p>
        </w:tc>
        <w:tc>
          <w:tcPr>
            <w:tcW w:w="1241" w:type="dxa"/>
          </w:tcPr>
          <w:p w:rsidR="003222B4" w:rsidRPr="00BE0171" w:rsidRDefault="003222B4" w:rsidP="000B64C6">
            <w:pPr>
              <w:rPr>
                <w:rFonts w:ascii="Times New Roman" w:eastAsia="Times New Roman" w:hAnsi="Times New Roman" w:cs="Times New Roman"/>
                <w:sz w:val="24"/>
                <w:szCs w:val="24"/>
                <w:lang w:val="kk-KZ"/>
              </w:rPr>
            </w:pPr>
            <w:r w:rsidRPr="008E366B">
              <w:rPr>
                <w:rFonts w:ascii="Times New Roman" w:eastAsia="Times New Roman" w:hAnsi="Times New Roman" w:cs="Times New Roman"/>
                <w:sz w:val="24"/>
                <w:szCs w:val="24"/>
                <w:lang w:val="kk-KZ"/>
              </w:rPr>
              <w:t>2023-24</w:t>
            </w:r>
            <w:r>
              <w:rPr>
                <w:rFonts w:ascii="Times New Roman" w:eastAsia="Times New Roman" w:hAnsi="Times New Roman" w:cs="Times New Roman"/>
                <w:sz w:val="24"/>
                <w:szCs w:val="24"/>
                <w:lang w:val="kk-KZ"/>
              </w:rPr>
              <w:t>о.ж.</w:t>
            </w:r>
          </w:p>
        </w:tc>
        <w:tc>
          <w:tcPr>
            <w:tcW w:w="1292" w:type="dxa"/>
          </w:tcPr>
          <w:p w:rsidR="003222B4" w:rsidRPr="00BE0171" w:rsidRDefault="003222B4" w:rsidP="000B64C6">
            <w:pPr>
              <w:rPr>
                <w:rFonts w:ascii="Times New Roman" w:eastAsia="Times New Roman" w:hAnsi="Times New Roman" w:cs="Times New Roman"/>
                <w:sz w:val="24"/>
                <w:szCs w:val="24"/>
                <w:lang w:val="kk-KZ"/>
              </w:rPr>
            </w:pPr>
            <w:r w:rsidRPr="008E366B">
              <w:rPr>
                <w:rFonts w:ascii="Times New Roman" w:eastAsia="Times New Roman" w:hAnsi="Times New Roman" w:cs="Times New Roman"/>
                <w:sz w:val="24"/>
                <w:szCs w:val="24"/>
                <w:lang w:val="kk-KZ"/>
              </w:rPr>
              <w:t>2024-25</w:t>
            </w:r>
            <w:r>
              <w:rPr>
                <w:rFonts w:ascii="Times New Roman" w:eastAsia="Times New Roman" w:hAnsi="Times New Roman" w:cs="Times New Roman"/>
                <w:sz w:val="24"/>
                <w:szCs w:val="24"/>
                <w:lang w:val="kk-KZ"/>
              </w:rPr>
              <w:t>о.ж.</w:t>
            </w:r>
          </w:p>
        </w:tc>
      </w:tr>
      <w:tr w:rsidR="003222B4" w:rsidRPr="00AC38F9" w:rsidTr="008E366B">
        <w:tc>
          <w:tcPr>
            <w:tcW w:w="8166" w:type="dxa"/>
            <w:gridSpan w:val="3"/>
          </w:tcPr>
          <w:p w:rsidR="003222B4" w:rsidRPr="00BE0171" w:rsidRDefault="003222B4"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Оқушылар арасында байқаулар мен пән олимпиадаларын өткізу</w:t>
            </w:r>
          </w:p>
          <w:p w:rsidR="003222B4" w:rsidRPr="00AC38F9" w:rsidRDefault="003222B4" w:rsidP="000B64C6">
            <w:pPr>
              <w:rPr>
                <w:rFonts w:ascii="Times New Roman" w:eastAsia="Times New Roman" w:hAnsi="Times New Roman" w:cs="Times New Roman"/>
                <w:b/>
                <w:sz w:val="24"/>
                <w:szCs w:val="24"/>
              </w:rPr>
            </w:pP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222B4" w:rsidRPr="00AC38F9" w:rsidTr="008E366B">
        <w:tc>
          <w:tcPr>
            <w:tcW w:w="8166" w:type="dxa"/>
            <w:gridSpan w:val="3"/>
          </w:tcPr>
          <w:p w:rsidR="003222B4" w:rsidRPr="00BE0171" w:rsidRDefault="003222B4"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Оқушылардың ғылыми-практикалық конференциясын өткізу</w:t>
            </w:r>
          </w:p>
          <w:p w:rsidR="003222B4" w:rsidRPr="00AC38F9" w:rsidRDefault="003222B4" w:rsidP="000B64C6">
            <w:pPr>
              <w:rPr>
                <w:rFonts w:ascii="Times New Roman" w:eastAsia="Times New Roman" w:hAnsi="Times New Roman" w:cs="Times New Roman"/>
                <w:b/>
                <w:sz w:val="24"/>
                <w:szCs w:val="24"/>
              </w:rPr>
            </w:pP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222B4" w:rsidRPr="00AC38F9" w:rsidTr="008E366B">
        <w:tc>
          <w:tcPr>
            <w:tcW w:w="8166" w:type="dxa"/>
            <w:gridSpan w:val="3"/>
          </w:tcPr>
          <w:p w:rsidR="003222B4" w:rsidRPr="00BE0171" w:rsidRDefault="003222B4"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Оқушылардың </w:t>
            </w:r>
            <w:r>
              <w:rPr>
                <w:rFonts w:ascii="Times New Roman" w:eastAsia="Times New Roman" w:hAnsi="Times New Roman" w:cs="Times New Roman"/>
                <w:b/>
                <w:sz w:val="24"/>
                <w:szCs w:val="24"/>
              </w:rPr>
              <w:t xml:space="preserve"> «Дана»</w:t>
            </w:r>
            <w:r>
              <w:rPr>
                <w:rFonts w:ascii="Times New Roman" w:eastAsia="Times New Roman" w:hAnsi="Times New Roman" w:cs="Times New Roman"/>
                <w:b/>
                <w:sz w:val="24"/>
                <w:szCs w:val="24"/>
                <w:lang w:val="kk-KZ"/>
              </w:rPr>
              <w:t xml:space="preserve"> ғылыми қоғамының жұмысы</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222B4" w:rsidRPr="00AC38F9" w:rsidTr="008E366B">
        <w:tc>
          <w:tcPr>
            <w:tcW w:w="8166" w:type="dxa"/>
            <w:gridSpan w:val="3"/>
          </w:tcPr>
          <w:p w:rsidR="003222B4" w:rsidRPr="00BE0171" w:rsidRDefault="003222B4"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Оқушылар рейтінгісін жүргізу</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222B4" w:rsidRPr="00AC38F9" w:rsidTr="008E366B">
        <w:tc>
          <w:tcPr>
            <w:tcW w:w="8166" w:type="dxa"/>
            <w:gridSpan w:val="3"/>
          </w:tcPr>
          <w:p w:rsidR="003222B4" w:rsidRPr="00BE0171" w:rsidRDefault="003222B4" w:rsidP="00BE017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1,5,10 </w:t>
            </w:r>
            <w:r>
              <w:rPr>
                <w:rFonts w:ascii="Times New Roman" w:eastAsia="Times New Roman" w:hAnsi="Times New Roman" w:cs="Times New Roman"/>
                <w:b/>
                <w:sz w:val="24"/>
                <w:szCs w:val="24"/>
                <w:lang w:val="kk-KZ"/>
              </w:rPr>
              <w:t>сынып оқушыларының бейімделуі бойынша педагогикалық консилиум өткізу</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222B4" w:rsidRPr="00AC38F9" w:rsidTr="008E366B">
        <w:tc>
          <w:tcPr>
            <w:tcW w:w="8166" w:type="dxa"/>
            <w:gridSpan w:val="3"/>
          </w:tcPr>
          <w:p w:rsidR="003222B4" w:rsidRPr="00BE0171" w:rsidRDefault="003222B4"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Мектепте </w:t>
            </w:r>
            <w:r>
              <w:rPr>
                <w:rFonts w:ascii="Times New Roman" w:eastAsia="Times New Roman" w:hAnsi="Times New Roman" w:cs="Times New Roman"/>
                <w:b/>
                <w:sz w:val="24"/>
                <w:szCs w:val="24"/>
              </w:rPr>
              <w:t>ПМПк</w:t>
            </w:r>
            <w:r>
              <w:rPr>
                <w:rFonts w:ascii="Times New Roman" w:eastAsia="Times New Roman" w:hAnsi="Times New Roman" w:cs="Times New Roman"/>
                <w:b/>
                <w:sz w:val="24"/>
                <w:szCs w:val="24"/>
                <w:lang w:val="kk-KZ"/>
              </w:rPr>
              <w:t xml:space="preserve"> өткізу</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3222B4" w:rsidRPr="00AC38F9" w:rsidRDefault="003222B4"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rPr>
          <w:trHeight w:val="695"/>
        </w:trPr>
        <w:tc>
          <w:tcPr>
            <w:tcW w:w="8166" w:type="dxa"/>
            <w:gridSpan w:val="3"/>
          </w:tcPr>
          <w:p w:rsidR="00023F27" w:rsidRPr="00BE0171" w:rsidRDefault="00023F27" w:rsidP="00285F6B">
            <w:p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bidi="km-KH"/>
              </w:rPr>
              <w:t xml:space="preserve">Мектептегі әдістемелік бірлестіктердің пәндік ашық онкүндіктерін өткізу аясында </w:t>
            </w:r>
            <w:r w:rsidRPr="00755B33">
              <w:rPr>
                <w:rFonts w:ascii="Times New Roman" w:hAnsi="Times New Roman" w:cs="Times New Roman"/>
                <w:b/>
                <w:sz w:val="24"/>
                <w:szCs w:val="24"/>
              </w:rPr>
              <w:t>«</w:t>
            </w:r>
            <w:r w:rsidRPr="00755B33">
              <w:rPr>
                <w:rFonts w:ascii="Times New Roman" w:hAnsi="Times New Roman" w:cs="Times New Roman"/>
                <w:b/>
                <w:sz w:val="24"/>
                <w:szCs w:val="24"/>
                <w:lang w:val="en-US"/>
              </w:rPr>
              <w:t>LessonStady</w:t>
            </w:r>
            <w:r w:rsidRPr="00755B33">
              <w:rPr>
                <w:rFonts w:ascii="Times New Roman" w:hAnsi="Times New Roman" w:cs="Times New Roman"/>
                <w:b/>
                <w:sz w:val="24"/>
                <w:szCs w:val="24"/>
              </w:rPr>
              <w:t>»</w:t>
            </w:r>
            <w:r>
              <w:rPr>
                <w:rFonts w:ascii="Times New Roman" w:hAnsi="Times New Roman" w:cs="Times New Roman"/>
                <w:b/>
                <w:sz w:val="24"/>
                <w:szCs w:val="24"/>
                <w:lang w:val="kk-KZ"/>
              </w:rPr>
              <w:t xml:space="preserve"> әдісін қолдану</w:t>
            </w:r>
          </w:p>
        </w:tc>
        <w:tc>
          <w:tcPr>
            <w:tcW w:w="1241" w:type="dxa"/>
          </w:tcPr>
          <w:p w:rsidR="00023F27" w:rsidRDefault="00023F27" w:rsidP="000B64C6">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p w:rsidR="00023F27" w:rsidRPr="00023F27" w:rsidRDefault="00023F27" w:rsidP="000B64C6">
            <w:pPr>
              <w:rPr>
                <w:rFonts w:ascii="Times New Roman" w:eastAsia="Times New Roman" w:hAnsi="Times New Roman" w:cs="Times New Roman"/>
                <w:b/>
                <w:sz w:val="24"/>
                <w:szCs w:val="24"/>
                <w:lang w:val="en-US"/>
              </w:rPr>
            </w:pPr>
          </w:p>
        </w:tc>
        <w:tc>
          <w:tcPr>
            <w:tcW w:w="1241" w:type="dxa"/>
          </w:tcPr>
          <w:p w:rsidR="00023F27" w:rsidRPr="00AC38F9" w:rsidRDefault="00023F27" w:rsidP="007C31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7C31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7C31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7C31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Pr="00AC38F9" w:rsidRDefault="00023F27" w:rsidP="007C31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BE0171" w:rsidRDefault="00023F27" w:rsidP="006F2496">
            <w:pPr>
              <w:rPr>
                <w:rFonts w:ascii="Times New Roman" w:eastAsia="Times New Roman" w:hAnsi="Times New Roman" w:cs="Times New Roman"/>
                <w:b/>
                <w:sz w:val="24"/>
                <w:szCs w:val="24"/>
                <w:lang w:val="kk-KZ"/>
              </w:rPr>
            </w:pPr>
            <w:r w:rsidRPr="005530C3">
              <w:rPr>
                <w:rFonts w:ascii="Times New Roman" w:eastAsia="Times New Roman" w:hAnsi="Times New Roman" w:cs="Times New Roman"/>
                <w:b/>
                <w:sz w:val="24"/>
                <w:szCs w:val="24"/>
                <w:lang w:val="kk-KZ"/>
              </w:rPr>
              <w:t>Жекелеме карталарды құрастыру.</w:t>
            </w:r>
            <w:r>
              <w:rPr>
                <w:rFonts w:ascii="Times New Roman" w:eastAsia="Times New Roman" w:hAnsi="Times New Roman" w:cs="Times New Roman"/>
                <w:b/>
                <w:sz w:val="24"/>
                <w:szCs w:val="24"/>
                <w:lang w:val="kk-KZ"/>
              </w:rPr>
              <w:t xml:space="preserve"> Төмен бағамен оқитын </w:t>
            </w:r>
            <w:r w:rsidRPr="005530C3">
              <w:rPr>
                <w:rFonts w:ascii="Times New Roman" w:eastAsia="Times New Roman" w:hAnsi="Times New Roman" w:cs="Times New Roman"/>
                <w:b/>
                <w:sz w:val="24"/>
                <w:szCs w:val="24"/>
                <w:lang w:val="kk-KZ"/>
              </w:rPr>
              <w:t>оқушыларды анықтау</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697406" w:rsidRDefault="00023F27" w:rsidP="0069740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Оқуға қызығушылығы төмен оқушыларды психологиялық, педагогикалық тұрғыдан зерттеу</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lang w:val="kk-KZ"/>
              </w:rPr>
              <w:t xml:space="preserve"> «Оқушылардың білім сапасын саралау» педагогикалық кеңестер</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Пән бойынша «талас» бағаға ие болған оқушылармен жұмыс</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Төмен білім деңгейін көрсетіп отырған сыныптың білім сапасының нәтижесі бойынша педагогикалық консилиум</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«Оқушылардың тоқсандық білім сапасын саралау» ата-аналар жиналысы </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9,11 сынып оқушылары менпән мұғалімдерінің қатысуымен ата-аналар жиналысы</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ҰБТ және қорытынды аттестацияға дайындық бойынша оқушылармен қосымша сабақ</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1-7 сынып оқушыларының оқу жылдамдығын тексеруді бақылау</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Үлгерімі төмен оқушылардың ата-аналарымен әңгімелесу</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Ата-аналар үшін «Ашық есік» күні (жылына 4 рет)</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Пәндік онкүндіктер өткізу</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23F27" w:rsidRPr="00AC38F9" w:rsidTr="008E366B">
        <w:tc>
          <w:tcPr>
            <w:tcW w:w="8166" w:type="dxa"/>
            <w:gridSpan w:val="3"/>
          </w:tcPr>
          <w:p w:rsidR="00023F27" w:rsidRPr="0041480E" w:rsidRDefault="00023F27"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Үздіктер мен белсенділер шеруі</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023F27" w:rsidRPr="00AC38F9"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92" w:type="dxa"/>
          </w:tcPr>
          <w:p w:rsidR="00023F27" w:rsidRDefault="00023F27"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F12BE0" w:rsidRPr="00A16943" w:rsidRDefault="00F12BE0" w:rsidP="00F12BE0">
      <w:pPr>
        <w:spacing w:after="0" w:line="240" w:lineRule="auto"/>
        <w:rPr>
          <w:rFonts w:ascii="Times New Roman" w:eastAsia="Times New Roman" w:hAnsi="Times New Roman" w:cs="Times New Roman"/>
          <w:b/>
          <w:sz w:val="28"/>
          <w:szCs w:val="24"/>
          <w:lang w:val="en-US"/>
        </w:rPr>
      </w:pPr>
    </w:p>
    <w:p w:rsidR="0041480E" w:rsidRPr="00131A3A" w:rsidRDefault="00131A3A" w:rsidP="00B9069F">
      <w:pPr>
        <w:pStyle w:val="a9"/>
        <w:numPr>
          <w:ilvl w:val="0"/>
          <w:numId w:val="27"/>
        </w:numPr>
        <w:tabs>
          <w:tab w:val="left" w:pos="1134"/>
        </w:tabs>
        <w:jc w:val="center"/>
        <w:rPr>
          <w:b/>
          <w:sz w:val="28"/>
          <w:szCs w:val="28"/>
        </w:rPr>
      </w:pPr>
      <w:r>
        <w:rPr>
          <w:b/>
          <w:sz w:val="28"/>
          <w:szCs w:val="28"/>
          <w:lang w:val="kk-KZ"/>
        </w:rPr>
        <w:lastRenderedPageBreak/>
        <w:t>Стратегиялық бағыт 2. Кадрлық потенциалды дамыту</w:t>
      </w:r>
    </w:p>
    <w:p w:rsidR="00131A3A" w:rsidRDefault="00131A3A" w:rsidP="00131A3A">
      <w:pPr>
        <w:rPr>
          <w:rFonts w:ascii="Times New Roman" w:eastAsia="Times New Roman" w:hAnsi="Times New Roman" w:cs="Times New Roman"/>
          <w:sz w:val="28"/>
          <w:szCs w:val="24"/>
          <w:lang w:val="kk-KZ"/>
        </w:rPr>
      </w:pPr>
      <w:r w:rsidRPr="00131A3A">
        <w:rPr>
          <w:rFonts w:ascii="Times New Roman" w:eastAsia="Times New Roman" w:hAnsi="Times New Roman" w:cs="Times New Roman"/>
          <w:sz w:val="28"/>
          <w:szCs w:val="24"/>
          <w:lang w:val="kk-KZ"/>
        </w:rPr>
        <w:t xml:space="preserve">Мақсаты: </w:t>
      </w:r>
      <w:r w:rsidRPr="00131A3A">
        <w:rPr>
          <w:rFonts w:ascii="Times New Roman" w:hAnsi="Times New Roman" w:cs="Times New Roman"/>
          <w:sz w:val="28"/>
          <w:szCs w:val="28"/>
          <w:lang w:val="kk-KZ"/>
        </w:rPr>
        <w:t>Педагогтың жеке кәсіби іскерлік қасиетінің көзқарасын қалыптастыру</w:t>
      </w:r>
    </w:p>
    <w:p w:rsidR="00131A3A" w:rsidRPr="005C3C16" w:rsidRDefault="00131A3A" w:rsidP="00131A3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lang w:val="kk-KZ"/>
        </w:rPr>
        <w:t>Міндеттері</w:t>
      </w:r>
      <w:r w:rsidRPr="005C3C16">
        <w:rPr>
          <w:rFonts w:ascii="Times New Roman" w:eastAsia="Times New Roman" w:hAnsi="Times New Roman" w:cs="Times New Roman"/>
          <w:sz w:val="28"/>
          <w:szCs w:val="24"/>
        </w:rPr>
        <w:t xml:space="preserve">: </w:t>
      </w:r>
    </w:p>
    <w:p w:rsidR="00131A3A" w:rsidRDefault="00131A3A" w:rsidP="00131A3A">
      <w:pPr>
        <w:pStyle w:val="a9"/>
        <w:numPr>
          <w:ilvl w:val="0"/>
          <w:numId w:val="11"/>
        </w:numPr>
        <w:rPr>
          <w:sz w:val="28"/>
        </w:rPr>
      </w:pPr>
      <w:r>
        <w:rPr>
          <w:sz w:val="28"/>
          <w:lang w:val="kk-KZ"/>
        </w:rPr>
        <w:t>Кәсіби біліктілік мүмкіндіктер мен білім беру</w:t>
      </w:r>
      <w:r w:rsidR="00C25440">
        <w:rPr>
          <w:sz w:val="28"/>
          <w:lang w:val="kk-KZ"/>
        </w:rPr>
        <w:t xml:space="preserve">дегі </w:t>
      </w:r>
      <w:r>
        <w:rPr>
          <w:sz w:val="28"/>
          <w:lang w:val="kk-KZ"/>
        </w:rPr>
        <w:t xml:space="preserve">заманауи </w:t>
      </w:r>
      <w:r w:rsidR="00C25440">
        <w:rPr>
          <w:sz w:val="28"/>
          <w:lang w:val="kk-KZ"/>
        </w:rPr>
        <w:t>тенденция туралы</w:t>
      </w:r>
      <w:r>
        <w:rPr>
          <w:sz w:val="28"/>
          <w:lang w:val="kk-KZ"/>
        </w:rPr>
        <w:t xml:space="preserve"> </w:t>
      </w:r>
      <w:r w:rsidR="00C25440">
        <w:rPr>
          <w:sz w:val="28"/>
          <w:lang w:val="kk-KZ"/>
        </w:rPr>
        <w:t xml:space="preserve">педагогтерді </w:t>
      </w:r>
      <w:r>
        <w:rPr>
          <w:sz w:val="28"/>
          <w:lang w:val="kk-KZ"/>
        </w:rPr>
        <w:t>ақпараттандыру</w:t>
      </w:r>
    </w:p>
    <w:p w:rsidR="00131A3A" w:rsidRDefault="00C25440" w:rsidP="00131A3A">
      <w:pPr>
        <w:pStyle w:val="a9"/>
        <w:numPr>
          <w:ilvl w:val="0"/>
          <w:numId w:val="11"/>
        </w:numPr>
        <w:rPr>
          <w:sz w:val="28"/>
        </w:rPr>
      </w:pPr>
      <w:r>
        <w:rPr>
          <w:sz w:val="28"/>
          <w:lang w:val="kk-KZ"/>
        </w:rPr>
        <w:t>Жәрмеңкелер, шеберлік сағаттары, конференциялар, коучинг, семинарларға қатысу, жобалық іс-әрекетке педагогтерді жұмылдыру</w:t>
      </w:r>
    </w:p>
    <w:p w:rsidR="00131A3A" w:rsidRPr="005C3C16" w:rsidRDefault="00C25440" w:rsidP="00131A3A">
      <w:pPr>
        <w:pStyle w:val="a9"/>
        <w:numPr>
          <w:ilvl w:val="0"/>
          <w:numId w:val="11"/>
        </w:numPr>
        <w:rPr>
          <w:sz w:val="28"/>
        </w:rPr>
      </w:pPr>
      <w:r>
        <w:rPr>
          <w:sz w:val="28"/>
          <w:lang w:val="kk-KZ"/>
        </w:rPr>
        <w:t xml:space="preserve">Ұжымның </w:t>
      </w:r>
      <w:r w:rsidR="00FF476E">
        <w:rPr>
          <w:sz w:val="28"/>
          <w:lang w:val="kk-KZ"/>
        </w:rPr>
        <w:t>құндылық бағытындағы бірлігін қалыптастыру (кәсіби қоғамдастық)</w:t>
      </w:r>
    </w:p>
    <w:p w:rsidR="00131A3A" w:rsidRPr="00131A3A" w:rsidRDefault="00131A3A" w:rsidP="00131A3A">
      <w:pPr>
        <w:rPr>
          <w:rFonts w:ascii="Times New Roman" w:eastAsia="Times New Roman" w:hAnsi="Times New Roman" w:cs="Times New Roman"/>
          <w:sz w:val="28"/>
          <w:szCs w:val="24"/>
        </w:rPr>
      </w:pPr>
    </w:p>
    <w:p w:rsidR="00131A3A" w:rsidRPr="005C3C16" w:rsidRDefault="00131A3A" w:rsidP="00131A3A">
      <w:pPr>
        <w:pStyle w:val="a9"/>
        <w:ind w:left="0"/>
        <w:rPr>
          <w:sz w:val="28"/>
        </w:rPr>
      </w:pPr>
    </w:p>
    <w:p w:rsidR="00F12BE0" w:rsidRPr="00F02E0B" w:rsidRDefault="00F12BE0" w:rsidP="00F12BE0">
      <w:pPr>
        <w:spacing w:after="0" w:line="240" w:lineRule="auto"/>
        <w:rPr>
          <w:rFonts w:ascii="Times New Roman" w:eastAsia="Times New Roman" w:hAnsi="Times New Roman" w:cs="Times New Roman"/>
          <w:b/>
          <w:sz w:val="28"/>
          <w:szCs w:val="24"/>
        </w:rPr>
      </w:pPr>
    </w:p>
    <w:tbl>
      <w:tblPr>
        <w:tblStyle w:val="aa"/>
        <w:tblW w:w="15663" w:type="dxa"/>
        <w:tblLook w:val="04A0" w:firstRow="1" w:lastRow="0" w:firstColumn="1" w:lastColumn="0" w:noHBand="0" w:noVBand="1"/>
      </w:tblPr>
      <w:tblGrid>
        <w:gridCol w:w="5080"/>
        <w:gridCol w:w="1789"/>
        <w:gridCol w:w="1564"/>
        <w:gridCol w:w="1148"/>
        <w:gridCol w:w="1122"/>
        <w:gridCol w:w="1117"/>
        <w:gridCol w:w="1281"/>
        <w:gridCol w:w="1281"/>
        <w:gridCol w:w="1281"/>
      </w:tblGrid>
      <w:tr w:rsidR="0034520C" w:rsidRPr="00F02E0B" w:rsidTr="0071525C">
        <w:tc>
          <w:tcPr>
            <w:tcW w:w="5350" w:type="dxa"/>
            <w:vMerge w:val="restart"/>
          </w:tcPr>
          <w:p w:rsidR="00F12BE0" w:rsidRPr="00F02E0B" w:rsidRDefault="00FF476E" w:rsidP="000B64C6">
            <w:pPr>
              <w:keepNext/>
              <w:keepLines/>
              <w:snapToGrid w:val="0"/>
              <w:jc w:val="center"/>
              <w:rPr>
                <w:rFonts w:ascii="Times New Roman" w:eastAsia="Times New Roman" w:hAnsi="Times New Roman"/>
                <w:b/>
                <w:bCs/>
                <w:sz w:val="24"/>
                <w:szCs w:val="24"/>
              </w:rPr>
            </w:pPr>
            <w:r w:rsidRPr="00AB6E9A">
              <w:rPr>
                <w:rFonts w:ascii="Times New Roman" w:eastAsia="Times New Roman" w:hAnsi="Times New Roman"/>
                <w:b/>
                <w:bCs/>
                <w:sz w:val="24"/>
                <w:szCs w:val="24"/>
              </w:rPr>
              <w:t>Мақсатты индикаторлар</w:t>
            </w:r>
          </w:p>
          <w:p w:rsidR="00F12BE0" w:rsidRPr="00F02E0B" w:rsidRDefault="00F12BE0" w:rsidP="000B64C6">
            <w:pPr>
              <w:rPr>
                <w:rFonts w:ascii="Times New Roman" w:eastAsia="Times New Roman" w:hAnsi="Times New Roman" w:cs="Times New Roman"/>
                <w:b/>
                <w:sz w:val="24"/>
                <w:szCs w:val="24"/>
              </w:rPr>
            </w:pPr>
          </w:p>
        </w:tc>
        <w:tc>
          <w:tcPr>
            <w:tcW w:w="1789" w:type="dxa"/>
            <w:vMerge w:val="restart"/>
          </w:tcPr>
          <w:p w:rsidR="00F12BE0" w:rsidRPr="00F02E0B" w:rsidRDefault="00FF476E" w:rsidP="000B64C6">
            <w:pPr>
              <w:rPr>
                <w:rFonts w:ascii="Times New Roman" w:eastAsia="Times New Roman" w:hAnsi="Times New Roman" w:cs="Times New Roman"/>
                <w:b/>
                <w:sz w:val="24"/>
                <w:szCs w:val="24"/>
              </w:rPr>
            </w:pPr>
            <w:r w:rsidRPr="008205FE">
              <w:rPr>
                <w:rFonts w:ascii="Times New Roman" w:eastAsia="Times New Roman" w:hAnsi="Times New Roman"/>
                <w:b/>
                <w:bCs/>
                <w:sz w:val="24"/>
                <w:szCs w:val="24"/>
              </w:rPr>
              <w:t>Аяқтау нысаны</w:t>
            </w:r>
          </w:p>
        </w:tc>
        <w:tc>
          <w:tcPr>
            <w:tcW w:w="1564" w:type="dxa"/>
            <w:vMerge w:val="restart"/>
          </w:tcPr>
          <w:p w:rsidR="00F12BE0" w:rsidRPr="00F02E0B" w:rsidRDefault="00FF476E" w:rsidP="000B64C6">
            <w:pPr>
              <w:rPr>
                <w:rFonts w:ascii="Times New Roman" w:eastAsia="Times New Roman" w:hAnsi="Times New Roman" w:cs="Times New Roman"/>
                <w:b/>
                <w:sz w:val="24"/>
                <w:szCs w:val="24"/>
              </w:rPr>
            </w:pPr>
            <w:r>
              <w:rPr>
                <w:rFonts w:ascii="Times New Roman" w:hAnsi="Times New Roman"/>
                <w:b/>
                <w:bCs/>
                <w:sz w:val="24"/>
                <w:szCs w:val="24"/>
                <w:lang w:val="kk-KZ"/>
              </w:rPr>
              <w:t>Бірл.өлшемі</w:t>
            </w:r>
          </w:p>
        </w:tc>
        <w:tc>
          <w:tcPr>
            <w:tcW w:w="1184" w:type="dxa"/>
            <w:vMerge w:val="restart"/>
          </w:tcPr>
          <w:p w:rsidR="00FF476E" w:rsidRPr="00F02E0B" w:rsidRDefault="00FF476E" w:rsidP="00FF476E">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F12BE0" w:rsidRPr="00F02E0B" w:rsidRDefault="00FF476E" w:rsidP="00FF476E">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r>
              <w:rPr>
                <w:rFonts w:ascii="Times New Roman" w:hAnsi="Times New Roman" w:cs="Times New Roman"/>
                <w:b/>
                <w:bCs/>
                <w:sz w:val="24"/>
                <w:szCs w:val="24"/>
                <w:lang w:val="kk-KZ"/>
              </w:rPr>
              <w:t>ж.</w:t>
            </w:r>
          </w:p>
        </w:tc>
        <w:tc>
          <w:tcPr>
            <w:tcW w:w="5776" w:type="dxa"/>
            <w:gridSpan w:val="5"/>
          </w:tcPr>
          <w:p w:rsidR="00F12BE0" w:rsidRPr="00F02E0B" w:rsidRDefault="00331106" w:rsidP="00331106">
            <w:pPr>
              <w:rPr>
                <w:rFonts w:ascii="Times New Roman" w:eastAsia="Times New Roman" w:hAnsi="Times New Roman" w:cs="Times New Roman"/>
                <w:b/>
                <w:sz w:val="24"/>
                <w:szCs w:val="24"/>
              </w:rPr>
            </w:pPr>
            <w:r>
              <w:rPr>
                <w:rFonts w:ascii="Times New Roman" w:hAnsi="Times New Roman" w:cs="Times New Roman"/>
                <w:b/>
                <w:bCs/>
                <w:sz w:val="24"/>
                <w:szCs w:val="24"/>
                <w:lang w:val="kk-KZ"/>
              </w:rPr>
              <w:t xml:space="preserve">                              </w:t>
            </w:r>
            <w:r w:rsidR="00FF476E">
              <w:rPr>
                <w:rFonts w:ascii="Times New Roman" w:hAnsi="Times New Roman" w:cs="Times New Roman"/>
                <w:b/>
                <w:bCs/>
                <w:sz w:val="24"/>
                <w:szCs w:val="24"/>
                <w:lang w:val="kk-KZ"/>
              </w:rPr>
              <w:t>Жоспарлау мерзімінде</w:t>
            </w:r>
          </w:p>
        </w:tc>
      </w:tr>
      <w:tr w:rsidR="0071525C" w:rsidRPr="00AC38F9" w:rsidTr="0071525C">
        <w:tc>
          <w:tcPr>
            <w:tcW w:w="5350" w:type="dxa"/>
            <w:vMerge/>
          </w:tcPr>
          <w:p w:rsidR="00F12BE0" w:rsidRPr="00AC38F9" w:rsidRDefault="00F12BE0" w:rsidP="000B64C6">
            <w:pPr>
              <w:rPr>
                <w:rFonts w:ascii="Times New Roman" w:eastAsia="Times New Roman" w:hAnsi="Times New Roman" w:cs="Times New Roman"/>
                <w:b/>
                <w:sz w:val="24"/>
                <w:szCs w:val="24"/>
              </w:rPr>
            </w:pPr>
          </w:p>
        </w:tc>
        <w:tc>
          <w:tcPr>
            <w:tcW w:w="1789" w:type="dxa"/>
            <w:vMerge/>
          </w:tcPr>
          <w:p w:rsidR="00F12BE0" w:rsidRPr="00AC38F9" w:rsidRDefault="00F12BE0" w:rsidP="000B64C6">
            <w:pPr>
              <w:rPr>
                <w:rFonts w:ascii="Times New Roman" w:eastAsia="Times New Roman" w:hAnsi="Times New Roman" w:cs="Times New Roman"/>
                <w:b/>
                <w:sz w:val="24"/>
                <w:szCs w:val="24"/>
              </w:rPr>
            </w:pPr>
          </w:p>
        </w:tc>
        <w:tc>
          <w:tcPr>
            <w:tcW w:w="1564" w:type="dxa"/>
            <w:vMerge/>
          </w:tcPr>
          <w:p w:rsidR="00F12BE0" w:rsidRPr="00AC38F9" w:rsidRDefault="00F12BE0" w:rsidP="000B64C6">
            <w:pPr>
              <w:rPr>
                <w:rFonts w:ascii="Times New Roman" w:eastAsia="Times New Roman" w:hAnsi="Times New Roman" w:cs="Times New Roman"/>
                <w:b/>
                <w:sz w:val="24"/>
                <w:szCs w:val="24"/>
              </w:rPr>
            </w:pPr>
          </w:p>
        </w:tc>
        <w:tc>
          <w:tcPr>
            <w:tcW w:w="1184" w:type="dxa"/>
            <w:vMerge/>
          </w:tcPr>
          <w:p w:rsidR="00F12BE0" w:rsidRPr="00AC38F9" w:rsidRDefault="00F12BE0" w:rsidP="000B64C6">
            <w:pPr>
              <w:rPr>
                <w:rFonts w:ascii="Times New Roman" w:eastAsia="Times New Roman" w:hAnsi="Times New Roman" w:cs="Times New Roman"/>
                <w:b/>
                <w:sz w:val="24"/>
                <w:szCs w:val="24"/>
              </w:rPr>
            </w:pPr>
          </w:p>
        </w:tc>
        <w:tc>
          <w:tcPr>
            <w:tcW w:w="1166" w:type="dxa"/>
          </w:tcPr>
          <w:p w:rsidR="00F12BE0" w:rsidRPr="00FF476E" w:rsidRDefault="00FF476E"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lang w:val="kk-KZ"/>
              </w:rPr>
              <w:t>жыл</w:t>
            </w:r>
          </w:p>
        </w:tc>
        <w:tc>
          <w:tcPr>
            <w:tcW w:w="1160" w:type="dxa"/>
          </w:tcPr>
          <w:p w:rsidR="00F12BE0" w:rsidRPr="00FF476E" w:rsidRDefault="00FF476E"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lang w:val="kk-KZ"/>
              </w:rPr>
              <w:t>жыл</w:t>
            </w:r>
          </w:p>
        </w:tc>
        <w:tc>
          <w:tcPr>
            <w:tcW w:w="1153" w:type="dxa"/>
          </w:tcPr>
          <w:p w:rsidR="00F12BE0" w:rsidRPr="00FF476E" w:rsidRDefault="00FF476E"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lang w:val="kk-KZ"/>
              </w:rPr>
              <w:t>жыл</w:t>
            </w:r>
          </w:p>
        </w:tc>
        <w:tc>
          <w:tcPr>
            <w:tcW w:w="1147" w:type="dxa"/>
          </w:tcPr>
          <w:p w:rsidR="00F12BE0" w:rsidRPr="00FF476E" w:rsidRDefault="00FF476E"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lang w:val="kk-KZ"/>
              </w:rPr>
              <w:t>жыл</w:t>
            </w:r>
          </w:p>
        </w:tc>
        <w:tc>
          <w:tcPr>
            <w:tcW w:w="1150" w:type="dxa"/>
          </w:tcPr>
          <w:p w:rsidR="00F12BE0" w:rsidRPr="00FF476E" w:rsidRDefault="00FF476E"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2025 </w:t>
            </w:r>
            <w:r>
              <w:rPr>
                <w:rFonts w:ascii="Times New Roman" w:eastAsia="Times New Roman" w:hAnsi="Times New Roman" w:cs="Times New Roman"/>
                <w:sz w:val="24"/>
                <w:szCs w:val="24"/>
                <w:lang w:val="kk-KZ"/>
              </w:rPr>
              <w:t>жыл</w:t>
            </w:r>
          </w:p>
        </w:tc>
      </w:tr>
      <w:tr w:rsidR="0071525C" w:rsidRPr="00AC38F9" w:rsidTr="0071525C">
        <w:tc>
          <w:tcPr>
            <w:tcW w:w="5350"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789"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564"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184"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166"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60"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153"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47"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50" w:type="dxa"/>
          </w:tcPr>
          <w:p w:rsidR="00F12BE0" w:rsidRPr="00AC38F9" w:rsidRDefault="00F12BE0" w:rsidP="000B64C6">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71525C" w:rsidRPr="00AC38F9" w:rsidTr="0071525C">
        <w:tc>
          <w:tcPr>
            <w:tcW w:w="5350" w:type="dxa"/>
          </w:tcPr>
          <w:p w:rsidR="005C6270" w:rsidRPr="00A268C6"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Көрсеткіш 1.</w:t>
            </w:r>
          </w:p>
          <w:p w:rsidR="005C6270" w:rsidRPr="00FF476E"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Педагогтер қызметінің қорытындысының саны мен сапасы</w:t>
            </w:r>
          </w:p>
        </w:tc>
        <w:tc>
          <w:tcPr>
            <w:tcW w:w="1789" w:type="dxa"/>
          </w:tcPr>
          <w:p w:rsidR="005C6270" w:rsidRPr="005C6270" w:rsidRDefault="005C6270" w:rsidP="00305CB0">
            <w:pPr>
              <w:pStyle w:val="afa"/>
              <w:snapToGrid w:val="0"/>
              <w:rPr>
                <w:rFonts w:cstheme="minorBidi"/>
                <w:bCs/>
                <w:sz w:val="24"/>
                <w:szCs w:val="24"/>
                <w:lang w:val="kk-KZ" w:eastAsia="en-US"/>
              </w:rPr>
            </w:pPr>
            <w:r>
              <w:rPr>
                <w:rFonts w:cstheme="minorBidi"/>
                <w:bCs/>
                <w:sz w:val="24"/>
                <w:szCs w:val="24"/>
                <w:lang w:val="kk-KZ" w:eastAsia="en-US"/>
              </w:rPr>
              <w:t>Әдістемелік кеңес</w:t>
            </w:r>
          </w:p>
          <w:p w:rsidR="005C6270" w:rsidRPr="007437DE" w:rsidRDefault="005C6270" w:rsidP="00305CB0">
            <w:pPr>
              <w:pStyle w:val="afa"/>
              <w:snapToGrid w:val="0"/>
              <w:rPr>
                <w:rFonts w:cstheme="minorBidi"/>
                <w:bCs/>
                <w:sz w:val="24"/>
                <w:szCs w:val="24"/>
                <w:lang w:eastAsia="en-US"/>
              </w:rPr>
            </w:pPr>
            <w:r w:rsidRPr="007437DE">
              <w:rPr>
                <w:rFonts w:cstheme="minorBidi"/>
                <w:bCs/>
                <w:sz w:val="24"/>
                <w:szCs w:val="24"/>
                <w:lang w:eastAsia="en-US"/>
              </w:rPr>
              <w:t>Стат.</w:t>
            </w:r>
          </w:p>
          <w:p w:rsidR="005C6270" w:rsidRPr="005C6270" w:rsidRDefault="005C6270" w:rsidP="00305CB0">
            <w:pPr>
              <w:keepNext/>
              <w:keepLines/>
              <w:rPr>
                <w:rFonts w:ascii="Times New Roman" w:eastAsia="Times New Roman" w:hAnsi="Times New Roman"/>
                <w:bCs/>
                <w:sz w:val="24"/>
                <w:szCs w:val="24"/>
                <w:lang w:val="kk-KZ"/>
              </w:rPr>
            </w:pPr>
            <w:r>
              <w:rPr>
                <w:rFonts w:ascii="Times New Roman" w:eastAsia="Times New Roman" w:hAnsi="Times New Roman"/>
                <w:bCs/>
                <w:sz w:val="24"/>
                <w:szCs w:val="24"/>
                <w:lang w:val="kk-KZ"/>
              </w:rPr>
              <w:t>көрсеткіш</w:t>
            </w:r>
          </w:p>
        </w:tc>
        <w:tc>
          <w:tcPr>
            <w:tcW w:w="1564" w:type="dxa"/>
          </w:tcPr>
          <w:p w:rsidR="005C6270" w:rsidRPr="00023F27" w:rsidRDefault="005C6270" w:rsidP="00305CB0">
            <w:pPr>
              <w:pStyle w:val="afa"/>
              <w:snapToGrid w:val="0"/>
              <w:jc w:val="center"/>
              <w:rPr>
                <w:sz w:val="22"/>
                <w:szCs w:val="22"/>
              </w:rPr>
            </w:pPr>
            <w:r w:rsidRPr="00023F27">
              <w:rPr>
                <w:sz w:val="22"/>
                <w:szCs w:val="22"/>
              </w:rPr>
              <w:t>%</w:t>
            </w:r>
          </w:p>
        </w:tc>
        <w:tc>
          <w:tcPr>
            <w:tcW w:w="1184" w:type="dxa"/>
          </w:tcPr>
          <w:p w:rsidR="005C6270" w:rsidRPr="00023F27" w:rsidRDefault="005C6270" w:rsidP="00305CB0">
            <w:pPr>
              <w:jc w:val="center"/>
              <w:rPr>
                <w:rFonts w:ascii="Times New Roman" w:eastAsia="Times New Roman" w:hAnsi="Times New Roman" w:cs="Times New Roman"/>
                <w:sz w:val="24"/>
                <w:szCs w:val="24"/>
              </w:rPr>
            </w:pPr>
            <w:r w:rsidRPr="00023F27">
              <w:rPr>
                <w:rFonts w:ascii="Times New Roman" w:eastAsia="Times New Roman" w:hAnsi="Times New Roman" w:cs="Times New Roman"/>
                <w:sz w:val="24"/>
                <w:szCs w:val="24"/>
              </w:rPr>
              <w:t>100</w:t>
            </w:r>
          </w:p>
        </w:tc>
        <w:tc>
          <w:tcPr>
            <w:tcW w:w="1166" w:type="dxa"/>
          </w:tcPr>
          <w:p w:rsidR="005C6270" w:rsidRPr="00023F27" w:rsidRDefault="005C6270" w:rsidP="00305CB0">
            <w:pPr>
              <w:jc w:val="center"/>
              <w:rPr>
                <w:rFonts w:ascii="Times New Roman" w:eastAsia="Times New Roman" w:hAnsi="Times New Roman" w:cs="Times New Roman"/>
                <w:sz w:val="24"/>
                <w:szCs w:val="24"/>
              </w:rPr>
            </w:pPr>
            <w:r w:rsidRPr="00023F27">
              <w:rPr>
                <w:rFonts w:ascii="Times New Roman" w:eastAsia="Times New Roman" w:hAnsi="Times New Roman" w:cs="Times New Roman"/>
                <w:sz w:val="24"/>
                <w:szCs w:val="24"/>
              </w:rPr>
              <w:t>100</w:t>
            </w:r>
          </w:p>
        </w:tc>
        <w:tc>
          <w:tcPr>
            <w:tcW w:w="1160" w:type="dxa"/>
          </w:tcPr>
          <w:p w:rsidR="005C6270" w:rsidRPr="00023F27" w:rsidRDefault="005C6270" w:rsidP="00305CB0">
            <w:pPr>
              <w:jc w:val="center"/>
              <w:rPr>
                <w:rFonts w:ascii="Times New Roman" w:eastAsia="Times New Roman" w:hAnsi="Times New Roman" w:cs="Times New Roman"/>
                <w:sz w:val="24"/>
                <w:szCs w:val="24"/>
              </w:rPr>
            </w:pPr>
            <w:r w:rsidRPr="00023F27">
              <w:rPr>
                <w:rFonts w:ascii="Times New Roman" w:eastAsia="Times New Roman" w:hAnsi="Times New Roman" w:cs="Times New Roman"/>
                <w:sz w:val="24"/>
                <w:szCs w:val="24"/>
              </w:rPr>
              <w:t>100</w:t>
            </w:r>
          </w:p>
        </w:tc>
        <w:tc>
          <w:tcPr>
            <w:tcW w:w="1153" w:type="dxa"/>
          </w:tcPr>
          <w:p w:rsidR="005C6270" w:rsidRPr="00023F27" w:rsidRDefault="005C6270" w:rsidP="00305CB0">
            <w:pPr>
              <w:jc w:val="center"/>
              <w:rPr>
                <w:rFonts w:ascii="Times New Roman" w:eastAsia="Times New Roman" w:hAnsi="Times New Roman" w:cs="Times New Roman"/>
                <w:sz w:val="24"/>
                <w:szCs w:val="24"/>
              </w:rPr>
            </w:pPr>
            <w:r w:rsidRPr="00023F27">
              <w:rPr>
                <w:rFonts w:ascii="Times New Roman" w:eastAsia="Times New Roman" w:hAnsi="Times New Roman" w:cs="Times New Roman"/>
                <w:sz w:val="24"/>
                <w:szCs w:val="24"/>
              </w:rPr>
              <w:t>100</w:t>
            </w:r>
          </w:p>
        </w:tc>
        <w:tc>
          <w:tcPr>
            <w:tcW w:w="1147" w:type="dxa"/>
          </w:tcPr>
          <w:p w:rsidR="005C6270" w:rsidRPr="00023F27" w:rsidRDefault="005C6270" w:rsidP="00305CB0">
            <w:pPr>
              <w:jc w:val="center"/>
              <w:rPr>
                <w:rFonts w:ascii="Times New Roman" w:eastAsia="Times New Roman" w:hAnsi="Times New Roman" w:cs="Times New Roman"/>
                <w:sz w:val="24"/>
                <w:szCs w:val="24"/>
              </w:rPr>
            </w:pPr>
            <w:r w:rsidRPr="00023F27">
              <w:rPr>
                <w:rFonts w:ascii="Times New Roman" w:eastAsia="Times New Roman" w:hAnsi="Times New Roman" w:cs="Times New Roman"/>
                <w:sz w:val="24"/>
                <w:szCs w:val="24"/>
              </w:rPr>
              <w:t>100</w:t>
            </w:r>
          </w:p>
        </w:tc>
        <w:tc>
          <w:tcPr>
            <w:tcW w:w="1150" w:type="dxa"/>
          </w:tcPr>
          <w:p w:rsidR="005C6270" w:rsidRPr="00023F27" w:rsidRDefault="005C6270" w:rsidP="00305CB0">
            <w:pPr>
              <w:jc w:val="center"/>
              <w:rPr>
                <w:rFonts w:ascii="Times New Roman" w:eastAsia="Times New Roman" w:hAnsi="Times New Roman" w:cs="Times New Roman"/>
                <w:sz w:val="24"/>
                <w:szCs w:val="24"/>
              </w:rPr>
            </w:pPr>
            <w:r w:rsidRPr="00023F27">
              <w:rPr>
                <w:rFonts w:ascii="Times New Roman" w:eastAsia="Times New Roman" w:hAnsi="Times New Roman" w:cs="Times New Roman"/>
                <w:sz w:val="24"/>
                <w:szCs w:val="24"/>
              </w:rPr>
              <w:t>100</w:t>
            </w:r>
          </w:p>
        </w:tc>
      </w:tr>
      <w:tr w:rsidR="0071525C" w:rsidRPr="00580D48" w:rsidTr="0071525C">
        <w:tc>
          <w:tcPr>
            <w:tcW w:w="5350" w:type="dxa"/>
          </w:tcPr>
          <w:p w:rsidR="005C6270" w:rsidRPr="00A268C6"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Көрсеткіш 2</w:t>
            </w:r>
            <w:r w:rsidRPr="00A268C6">
              <w:rPr>
                <w:rFonts w:ascii="Times New Roman" w:eastAsia="Times New Roman" w:hAnsi="Times New Roman" w:cs="Times New Roman"/>
                <w:b/>
                <w:sz w:val="24"/>
                <w:szCs w:val="24"/>
                <w:lang w:val="kk-KZ"/>
              </w:rPr>
              <w:t>.</w:t>
            </w:r>
          </w:p>
          <w:p w:rsidR="005C6270" w:rsidRPr="00FF476E"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Педагогтердің дидактикалық және әдістемелік әзірлемелерінің саны</w:t>
            </w:r>
          </w:p>
        </w:tc>
        <w:tc>
          <w:tcPr>
            <w:tcW w:w="1789" w:type="dxa"/>
          </w:tcPr>
          <w:p w:rsidR="005C6270" w:rsidRPr="005C6270" w:rsidRDefault="005C6270" w:rsidP="005C6270">
            <w:pPr>
              <w:pStyle w:val="afa"/>
              <w:snapToGrid w:val="0"/>
              <w:rPr>
                <w:rFonts w:cstheme="minorBidi"/>
                <w:bCs/>
                <w:sz w:val="24"/>
                <w:szCs w:val="24"/>
                <w:lang w:val="kk-KZ" w:eastAsia="en-US"/>
              </w:rPr>
            </w:pPr>
            <w:r>
              <w:rPr>
                <w:rFonts w:cstheme="minorBidi"/>
                <w:bCs/>
                <w:sz w:val="24"/>
                <w:szCs w:val="24"/>
                <w:lang w:val="kk-KZ" w:eastAsia="en-US"/>
              </w:rPr>
              <w:t>Әдістемелік кеңес</w:t>
            </w:r>
          </w:p>
          <w:p w:rsidR="005C6270" w:rsidRPr="007437DE" w:rsidRDefault="005C6270" w:rsidP="005C6270">
            <w:pPr>
              <w:pStyle w:val="afa"/>
              <w:snapToGrid w:val="0"/>
              <w:rPr>
                <w:rFonts w:cstheme="minorBidi"/>
                <w:bCs/>
                <w:sz w:val="24"/>
                <w:szCs w:val="24"/>
                <w:lang w:eastAsia="en-US"/>
              </w:rPr>
            </w:pPr>
            <w:r w:rsidRPr="007437DE">
              <w:rPr>
                <w:rFonts w:cstheme="minorBidi"/>
                <w:bCs/>
                <w:sz w:val="24"/>
                <w:szCs w:val="24"/>
                <w:lang w:eastAsia="en-US"/>
              </w:rPr>
              <w:t>Стат.</w:t>
            </w:r>
          </w:p>
          <w:p w:rsidR="005C6270" w:rsidRPr="00AC38F9" w:rsidRDefault="005C6270" w:rsidP="005C6270">
            <w:pPr>
              <w:rPr>
                <w:rFonts w:ascii="Times New Roman" w:eastAsia="Times New Roman" w:hAnsi="Times New Roman" w:cs="Times New Roman"/>
                <w:b/>
                <w:sz w:val="24"/>
                <w:szCs w:val="24"/>
              </w:rPr>
            </w:pPr>
            <w:r>
              <w:rPr>
                <w:rFonts w:ascii="Times New Roman" w:eastAsia="Times New Roman" w:hAnsi="Times New Roman"/>
                <w:bCs/>
                <w:sz w:val="24"/>
                <w:szCs w:val="24"/>
                <w:lang w:val="kk-KZ"/>
              </w:rPr>
              <w:t>көрсеткіш</w:t>
            </w:r>
          </w:p>
        </w:tc>
        <w:tc>
          <w:tcPr>
            <w:tcW w:w="1564" w:type="dxa"/>
          </w:tcPr>
          <w:p w:rsidR="005C6270" w:rsidRPr="004F5F8A" w:rsidRDefault="005C6270" w:rsidP="00305CB0">
            <w:pPr>
              <w:jc w:val="center"/>
              <w:rPr>
                <w:rFonts w:ascii="Times New Roman" w:eastAsia="Times New Roman" w:hAnsi="Times New Roman" w:cs="Times New Roman"/>
                <w:sz w:val="24"/>
                <w:szCs w:val="24"/>
              </w:rPr>
            </w:pPr>
            <w:proofErr w:type="gramStart"/>
            <w:r w:rsidRPr="004F5F8A">
              <w:rPr>
                <w:rFonts w:ascii="Times New Roman" w:eastAsia="Times New Roman" w:hAnsi="Times New Roman" w:cs="Times New Roman"/>
                <w:sz w:val="24"/>
                <w:szCs w:val="24"/>
              </w:rPr>
              <w:t>шт</w:t>
            </w:r>
            <w:proofErr w:type="gramEnd"/>
          </w:p>
        </w:tc>
        <w:tc>
          <w:tcPr>
            <w:tcW w:w="1184"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5</w:t>
            </w:r>
          </w:p>
        </w:tc>
        <w:tc>
          <w:tcPr>
            <w:tcW w:w="1166"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60"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53"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47"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50"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r>
      <w:tr w:rsidR="0071525C" w:rsidRPr="00580D48" w:rsidTr="0071525C">
        <w:tc>
          <w:tcPr>
            <w:tcW w:w="5350" w:type="dxa"/>
          </w:tcPr>
          <w:p w:rsidR="005C6270" w:rsidRPr="00A268C6"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Көрсеткіш 3</w:t>
            </w:r>
            <w:r w:rsidRPr="00A268C6">
              <w:rPr>
                <w:rFonts w:ascii="Times New Roman" w:eastAsia="Times New Roman" w:hAnsi="Times New Roman" w:cs="Times New Roman"/>
                <w:b/>
                <w:sz w:val="24"/>
                <w:szCs w:val="24"/>
                <w:lang w:val="kk-KZ"/>
              </w:rPr>
              <w:t>.</w:t>
            </w:r>
          </w:p>
          <w:p w:rsidR="005C6270" w:rsidRPr="00FF476E"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Педагогикалық шеберлік деңгейін жоғарылатқан педагогтер саны</w:t>
            </w:r>
          </w:p>
        </w:tc>
        <w:tc>
          <w:tcPr>
            <w:tcW w:w="1789" w:type="dxa"/>
          </w:tcPr>
          <w:p w:rsidR="005C6270" w:rsidRPr="005C6270" w:rsidRDefault="005C6270" w:rsidP="00305CB0">
            <w:pPr>
              <w:pStyle w:val="afa"/>
              <w:snapToGrid w:val="0"/>
              <w:rPr>
                <w:rFonts w:cstheme="minorBidi"/>
                <w:bCs/>
                <w:sz w:val="24"/>
                <w:szCs w:val="24"/>
                <w:lang w:val="kk-KZ" w:eastAsia="en-US"/>
              </w:rPr>
            </w:pPr>
            <w:r>
              <w:rPr>
                <w:rFonts w:cstheme="minorBidi"/>
                <w:bCs/>
                <w:sz w:val="24"/>
                <w:szCs w:val="24"/>
                <w:lang w:eastAsia="en-US"/>
              </w:rPr>
              <w:t>Аттест</w:t>
            </w:r>
            <w:r>
              <w:rPr>
                <w:rFonts w:cstheme="minorBidi"/>
                <w:bCs/>
                <w:sz w:val="24"/>
                <w:szCs w:val="24"/>
                <w:lang w:val="kk-KZ" w:eastAsia="en-US"/>
              </w:rPr>
              <w:t>ациялық комиссия</w:t>
            </w:r>
          </w:p>
          <w:p w:rsidR="005C6270" w:rsidRPr="005C6270" w:rsidRDefault="005C6270" w:rsidP="005C6270">
            <w:pPr>
              <w:rPr>
                <w:rFonts w:ascii="Times New Roman" w:eastAsia="Times New Roman" w:hAnsi="Times New Roman" w:cs="Times New Roman"/>
                <w:b/>
                <w:bCs/>
                <w:sz w:val="24"/>
                <w:szCs w:val="24"/>
              </w:rPr>
            </w:pPr>
            <w:r w:rsidRPr="005C6270">
              <w:rPr>
                <w:rFonts w:ascii="Times New Roman" w:eastAsia="Times New Roman" w:hAnsi="Times New Roman" w:cs="Times New Roman"/>
                <w:b/>
                <w:bCs/>
                <w:sz w:val="24"/>
                <w:szCs w:val="24"/>
              </w:rPr>
              <w:t>Стат.</w:t>
            </w:r>
          </w:p>
          <w:p w:rsidR="005C6270" w:rsidRPr="00AC38F9" w:rsidRDefault="005C6270" w:rsidP="005C6270">
            <w:pPr>
              <w:rPr>
                <w:rFonts w:ascii="Times New Roman" w:eastAsia="Times New Roman" w:hAnsi="Times New Roman" w:cs="Times New Roman"/>
                <w:b/>
                <w:sz w:val="24"/>
                <w:szCs w:val="24"/>
              </w:rPr>
            </w:pPr>
            <w:r w:rsidRPr="005C6270">
              <w:rPr>
                <w:rFonts w:ascii="Times New Roman" w:eastAsia="Times New Roman" w:hAnsi="Times New Roman" w:cs="Times New Roman"/>
                <w:b/>
                <w:bCs/>
                <w:sz w:val="24"/>
                <w:szCs w:val="24"/>
                <w:lang w:val="kk-KZ"/>
              </w:rPr>
              <w:t>көрсеткіш</w:t>
            </w:r>
          </w:p>
        </w:tc>
        <w:tc>
          <w:tcPr>
            <w:tcW w:w="1564"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184"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34</w:t>
            </w:r>
          </w:p>
        </w:tc>
        <w:tc>
          <w:tcPr>
            <w:tcW w:w="1166"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60"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53"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47"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50" w:type="dxa"/>
          </w:tcPr>
          <w:p w:rsidR="005C6270" w:rsidRPr="0071525C" w:rsidRDefault="0071525C" w:rsidP="00305CB0">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Бекіту</w:t>
            </w:r>
          </w:p>
        </w:tc>
      </w:tr>
      <w:tr w:rsidR="0071525C" w:rsidRPr="00580D48" w:rsidTr="0071525C">
        <w:tc>
          <w:tcPr>
            <w:tcW w:w="5350" w:type="dxa"/>
          </w:tcPr>
          <w:p w:rsidR="005C6270" w:rsidRPr="00A268C6"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Көрсеткіш 4</w:t>
            </w:r>
            <w:r w:rsidRPr="00A268C6">
              <w:rPr>
                <w:rFonts w:ascii="Times New Roman" w:eastAsia="Times New Roman" w:hAnsi="Times New Roman" w:cs="Times New Roman"/>
                <w:b/>
                <w:sz w:val="24"/>
                <w:szCs w:val="24"/>
                <w:lang w:val="kk-KZ"/>
              </w:rPr>
              <w:t>.</w:t>
            </w:r>
          </w:p>
          <w:p w:rsidR="005C6270" w:rsidRPr="00AA14D4"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Бағалаудың өлшемдік технологиялары бойынша оқыған педагогтер саны</w:t>
            </w:r>
          </w:p>
        </w:tc>
        <w:tc>
          <w:tcPr>
            <w:tcW w:w="1789" w:type="dxa"/>
          </w:tcPr>
          <w:p w:rsidR="005C6270" w:rsidRPr="007437DE" w:rsidRDefault="005C6270" w:rsidP="005C6270">
            <w:pPr>
              <w:pStyle w:val="afa"/>
              <w:snapToGrid w:val="0"/>
              <w:rPr>
                <w:rFonts w:cstheme="minorBidi"/>
                <w:bCs/>
                <w:sz w:val="24"/>
                <w:szCs w:val="24"/>
                <w:lang w:eastAsia="en-US"/>
              </w:rPr>
            </w:pPr>
            <w:r w:rsidRPr="007437DE">
              <w:rPr>
                <w:rFonts w:cstheme="minorBidi"/>
                <w:bCs/>
                <w:sz w:val="24"/>
                <w:szCs w:val="24"/>
                <w:lang w:eastAsia="en-US"/>
              </w:rPr>
              <w:t>Стат.</w:t>
            </w:r>
          </w:p>
          <w:p w:rsidR="005C6270" w:rsidRPr="00AC38F9" w:rsidRDefault="005C6270" w:rsidP="005C6270">
            <w:pPr>
              <w:rPr>
                <w:rFonts w:ascii="Times New Roman" w:eastAsia="Times New Roman" w:hAnsi="Times New Roman" w:cs="Times New Roman"/>
                <w:b/>
                <w:sz w:val="24"/>
                <w:szCs w:val="24"/>
              </w:rPr>
            </w:pPr>
            <w:r>
              <w:rPr>
                <w:rFonts w:ascii="Times New Roman" w:eastAsia="Times New Roman" w:hAnsi="Times New Roman"/>
                <w:bCs/>
                <w:sz w:val="24"/>
                <w:szCs w:val="24"/>
                <w:lang w:val="kk-KZ"/>
              </w:rPr>
              <w:t>көрсеткіш</w:t>
            </w:r>
          </w:p>
        </w:tc>
        <w:tc>
          <w:tcPr>
            <w:tcW w:w="1564"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184"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w:t>
            </w:r>
          </w:p>
        </w:tc>
        <w:tc>
          <w:tcPr>
            <w:tcW w:w="1166"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60"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53"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47"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50" w:type="dxa"/>
          </w:tcPr>
          <w:p w:rsidR="005C6270" w:rsidRPr="004F5F8A" w:rsidRDefault="005C6270"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r>
      <w:tr w:rsidR="0071525C" w:rsidRPr="00580D48" w:rsidTr="0071525C">
        <w:tc>
          <w:tcPr>
            <w:tcW w:w="5350" w:type="dxa"/>
          </w:tcPr>
          <w:p w:rsidR="005C6270" w:rsidRDefault="005C6270" w:rsidP="00A268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Көрсеткіш 5</w:t>
            </w:r>
            <w:r w:rsidRPr="00A268C6">
              <w:rPr>
                <w:rFonts w:ascii="Times New Roman" w:eastAsia="Times New Roman" w:hAnsi="Times New Roman" w:cs="Times New Roman"/>
                <w:b/>
                <w:sz w:val="24"/>
                <w:szCs w:val="24"/>
                <w:lang w:val="kk-KZ"/>
              </w:rPr>
              <w:t>.</w:t>
            </w:r>
          </w:p>
          <w:p w:rsidR="005C6270" w:rsidRPr="00A268C6" w:rsidRDefault="005C6270" w:rsidP="00A268C6">
            <w:pPr>
              <w:rPr>
                <w:rFonts w:ascii="Times New Roman" w:eastAsia="Times New Roman" w:hAnsi="Times New Roman" w:cs="Times New Roman"/>
                <w:b/>
                <w:sz w:val="24"/>
                <w:szCs w:val="24"/>
                <w:lang w:val="kk-KZ"/>
              </w:rPr>
            </w:pPr>
            <w:r w:rsidRPr="00A268C6">
              <w:rPr>
                <w:rFonts w:ascii="Times New Roman" w:eastAsia="Times New Roman" w:hAnsi="Times New Roman" w:cs="Times New Roman"/>
                <w:b/>
                <w:sz w:val="24"/>
                <w:szCs w:val="24"/>
                <w:lang w:val="kk-KZ"/>
              </w:rPr>
              <w:t>«Бір кітап – бір аймақ»</w:t>
            </w:r>
            <w:r>
              <w:rPr>
                <w:rFonts w:ascii="Times New Roman" w:eastAsia="Times New Roman" w:hAnsi="Times New Roman" w:cs="Times New Roman"/>
                <w:b/>
                <w:sz w:val="24"/>
                <w:szCs w:val="24"/>
                <w:lang w:val="kk-KZ"/>
              </w:rPr>
              <w:t xml:space="preserve"> жобасына қатысқан педагогтер саны</w:t>
            </w:r>
          </w:p>
          <w:p w:rsidR="005C6270" w:rsidRPr="00A268C6" w:rsidRDefault="005C6270" w:rsidP="00305CB0">
            <w:pPr>
              <w:rPr>
                <w:rFonts w:ascii="Times New Roman" w:eastAsia="Times New Roman" w:hAnsi="Times New Roman" w:cs="Times New Roman"/>
                <w:b/>
                <w:sz w:val="24"/>
                <w:szCs w:val="24"/>
                <w:lang w:val="kk-KZ"/>
              </w:rPr>
            </w:pPr>
          </w:p>
          <w:p w:rsidR="005C6270" w:rsidRPr="00A268C6" w:rsidRDefault="005C6270" w:rsidP="00305CB0">
            <w:pPr>
              <w:rPr>
                <w:rFonts w:ascii="Times New Roman" w:eastAsia="Times New Roman" w:hAnsi="Times New Roman" w:cs="Times New Roman"/>
                <w:b/>
                <w:sz w:val="24"/>
                <w:szCs w:val="24"/>
                <w:lang w:val="kk-KZ"/>
              </w:rPr>
            </w:pPr>
          </w:p>
        </w:tc>
        <w:tc>
          <w:tcPr>
            <w:tcW w:w="1789" w:type="dxa"/>
          </w:tcPr>
          <w:p w:rsidR="005C6270" w:rsidRPr="007437DE" w:rsidRDefault="005C6270" w:rsidP="005C6270">
            <w:pPr>
              <w:pStyle w:val="afa"/>
              <w:snapToGrid w:val="0"/>
              <w:rPr>
                <w:rFonts w:cstheme="minorBidi"/>
                <w:bCs/>
                <w:sz w:val="24"/>
                <w:szCs w:val="24"/>
                <w:lang w:eastAsia="en-US"/>
              </w:rPr>
            </w:pPr>
            <w:r w:rsidRPr="007437DE">
              <w:rPr>
                <w:rFonts w:cstheme="minorBidi"/>
                <w:bCs/>
                <w:sz w:val="24"/>
                <w:szCs w:val="24"/>
                <w:lang w:eastAsia="en-US"/>
              </w:rPr>
              <w:lastRenderedPageBreak/>
              <w:t>Стат.</w:t>
            </w:r>
          </w:p>
          <w:p w:rsidR="005C6270" w:rsidRPr="00AC38F9" w:rsidRDefault="005C6270" w:rsidP="005C6270">
            <w:pPr>
              <w:rPr>
                <w:rFonts w:ascii="Times New Roman" w:eastAsia="Times New Roman" w:hAnsi="Times New Roman" w:cs="Times New Roman"/>
                <w:b/>
                <w:sz w:val="24"/>
                <w:szCs w:val="24"/>
              </w:rPr>
            </w:pPr>
            <w:r>
              <w:rPr>
                <w:rFonts w:ascii="Times New Roman" w:eastAsia="Times New Roman" w:hAnsi="Times New Roman"/>
                <w:bCs/>
                <w:sz w:val="24"/>
                <w:szCs w:val="24"/>
                <w:lang w:val="kk-KZ"/>
              </w:rPr>
              <w:t>көрсеткіш</w:t>
            </w:r>
          </w:p>
        </w:tc>
        <w:tc>
          <w:tcPr>
            <w:tcW w:w="1564" w:type="dxa"/>
          </w:tcPr>
          <w:p w:rsidR="005C6270" w:rsidRPr="004F5F8A" w:rsidRDefault="005C6270" w:rsidP="00305CB0">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чел</w:t>
            </w:r>
          </w:p>
        </w:tc>
        <w:tc>
          <w:tcPr>
            <w:tcW w:w="1184" w:type="dxa"/>
          </w:tcPr>
          <w:p w:rsidR="005C6270" w:rsidRPr="004F5F8A" w:rsidRDefault="005C6270" w:rsidP="00305CB0">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8</w:t>
            </w:r>
          </w:p>
        </w:tc>
        <w:tc>
          <w:tcPr>
            <w:tcW w:w="1166" w:type="dxa"/>
          </w:tcPr>
          <w:p w:rsidR="005C6270" w:rsidRPr="004F5F8A" w:rsidRDefault="005C6270" w:rsidP="00305CB0">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10</w:t>
            </w:r>
          </w:p>
        </w:tc>
        <w:tc>
          <w:tcPr>
            <w:tcW w:w="1160" w:type="dxa"/>
          </w:tcPr>
          <w:p w:rsidR="005C6270" w:rsidRPr="004F5F8A" w:rsidRDefault="005C6270" w:rsidP="00305CB0">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12</w:t>
            </w:r>
          </w:p>
        </w:tc>
        <w:tc>
          <w:tcPr>
            <w:tcW w:w="1153" w:type="dxa"/>
          </w:tcPr>
          <w:p w:rsidR="005C6270" w:rsidRPr="004F5F8A" w:rsidRDefault="005C6270" w:rsidP="00305CB0">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14</w:t>
            </w:r>
          </w:p>
        </w:tc>
        <w:tc>
          <w:tcPr>
            <w:tcW w:w="1147" w:type="dxa"/>
          </w:tcPr>
          <w:p w:rsidR="005C6270" w:rsidRPr="004F5F8A" w:rsidRDefault="005C6270" w:rsidP="00305CB0">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14</w:t>
            </w:r>
          </w:p>
        </w:tc>
        <w:tc>
          <w:tcPr>
            <w:tcW w:w="1150" w:type="dxa"/>
          </w:tcPr>
          <w:p w:rsidR="005C6270" w:rsidRPr="004F5F8A" w:rsidRDefault="005C6270" w:rsidP="00305CB0">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16</w:t>
            </w:r>
          </w:p>
        </w:tc>
      </w:tr>
      <w:tr w:rsidR="005C6270" w:rsidRPr="00AC38F9" w:rsidTr="000B64C6">
        <w:tc>
          <w:tcPr>
            <w:tcW w:w="15663" w:type="dxa"/>
            <w:gridSpan w:val="9"/>
          </w:tcPr>
          <w:p w:rsidR="005C6270" w:rsidRPr="00AC38F9" w:rsidRDefault="005C6270" w:rsidP="000B64C6">
            <w:pPr>
              <w:jc w:val="center"/>
              <w:rPr>
                <w:rFonts w:ascii="Times New Roman" w:eastAsia="Times New Roman" w:hAnsi="Times New Roman" w:cs="Times New Roman"/>
                <w:b/>
                <w:sz w:val="24"/>
                <w:szCs w:val="24"/>
              </w:rPr>
            </w:pPr>
            <w:r w:rsidRPr="008205FE">
              <w:rPr>
                <w:rFonts w:ascii="Times New Roman" w:eastAsia="Times New Roman" w:hAnsi="Times New Roman"/>
                <w:b/>
                <w:bCs/>
                <w:sz w:val="24"/>
                <w:szCs w:val="24"/>
              </w:rPr>
              <w:lastRenderedPageBreak/>
              <w:t xml:space="preserve">Мақсатты </w:t>
            </w:r>
            <w:proofErr w:type="gramStart"/>
            <w:r w:rsidRPr="008205FE">
              <w:rPr>
                <w:rFonts w:ascii="Times New Roman" w:eastAsia="Times New Roman" w:hAnsi="Times New Roman"/>
                <w:b/>
                <w:bCs/>
                <w:sz w:val="24"/>
                <w:szCs w:val="24"/>
              </w:rPr>
              <w:t>индикатор</w:t>
            </w:r>
            <w:proofErr w:type="gramEnd"/>
            <w:r w:rsidRPr="008205FE">
              <w:rPr>
                <w:rFonts w:ascii="Times New Roman" w:eastAsia="Times New Roman" w:hAnsi="Times New Roman"/>
                <w:b/>
                <w:bCs/>
                <w:sz w:val="24"/>
                <w:szCs w:val="24"/>
              </w:rPr>
              <w:t>ға жетудің жолдары, құралдары мен әдістері:</w:t>
            </w:r>
          </w:p>
        </w:tc>
      </w:tr>
      <w:tr w:rsidR="0071525C" w:rsidRPr="00580D48" w:rsidTr="0071525C">
        <w:tc>
          <w:tcPr>
            <w:tcW w:w="5350" w:type="dxa"/>
          </w:tcPr>
          <w:p w:rsidR="0071525C" w:rsidRDefault="0071525C" w:rsidP="000B64C6">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1</w:t>
            </w:r>
          </w:p>
          <w:p w:rsidR="0071525C" w:rsidRPr="0034520C" w:rsidRDefault="0071525C" w:rsidP="000B64C6">
            <w:pP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Байқаулар мен олимпиадалар, шеберлік сағаттары, конференциялар, коучинг, семинарларға қатысушыларының үлесі</w:t>
            </w:r>
          </w:p>
        </w:tc>
        <w:tc>
          <w:tcPr>
            <w:tcW w:w="1789" w:type="dxa"/>
          </w:tcPr>
          <w:p w:rsidR="0071525C" w:rsidRPr="007437DE" w:rsidRDefault="0071525C" w:rsidP="0071525C">
            <w:pPr>
              <w:pStyle w:val="afa"/>
              <w:snapToGrid w:val="0"/>
              <w:rPr>
                <w:rFonts w:cstheme="minorBidi"/>
                <w:bCs/>
                <w:sz w:val="24"/>
                <w:szCs w:val="24"/>
                <w:lang w:eastAsia="en-US"/>
              </w:rPr>
            </w:pPr>
            <w:r w:rsidRPr="007437DE">
              <w:rPr>
                <w:rFonts w:cstheme="minorBidi"/>
                <w:bCs/>
                <w:sz w:val="24"/>
                <w:szCs w:val="24"/>
                <w:lang w:eastAsia="en-US"/>
              </w:rPr>
              <w:t>Стат.</w:t>
            </w:r>
          </w:p>
          <w:p w:rsidR="0071525C" w:rsidRPr="00AC38F9" w:rsidRDefault="0071525C" w:rsidP="0071525C">
            <w:pPr>
              <w:rPr>
                <w:rFonts w:ascii="Times New Roman" w:eastAsia="Times New Roman" w:hAnsi="Times New Roman" w:cs="Times New Roman"/>
                <w:b/>
                <w:sz w:val="24"/>
                <w:szCs w:val="24"/>
              </w:rPr>
            </w:pPr>
            <w:r>
              <w:rPr>
                <w:rFonts w:ascii="Times New Roman" w:eastAsia="Times New Roman" w:hAnsi="Times New Roman"/>
                <w:bCs/>
                <w:sz w:val="24"/>
                <w:szCs w:val="24"/>
                <w:lang w:val="kk-KZ"/>
              </w:rPr>
              <w:t>көрсеткіш</w:t>
            </w:r>
          </w:p>
        </w:tc>
        <w:tc>
          <w:tcPr>
            <w:tcW w:w="156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w:t>
            </w:r>
          </w:p>
        </w:tc>
        <w:tc>
          <w:tcPr>
            <w:tcW w:w="118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166"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160"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153"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147"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150"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r>
      <w:tr w:rsidR="0071525C" w:rsidRPr="00580D48" w:rsidTr="0071525C">
        <w:tc>
          <w:tcPr>
            <w:tcW w:w="5350" w:type="dxa"/>
          </w:tcPr>
          <w:p w:rsidR="0071525C" w:rsidRDefault="0071525C" w:rsidP="000B64C6">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2</w:t>
            </w:r>
          </w:p>
          <w:p w:rsidR="0071525C" w:rsidRPr="0034520C" w:rsidRDefault="0071525C" w:rsidP="0034520C">
            <w:pPr>
              <w:rPr>
                <w:rFonts w:ascii="Times New Roman" w:eastAsia="Times New Roman" w:hAnsi="Times New Roman" w:cs="Times New Roman"/>
                <w:b/>
                <w:sz w:val="24"/>
                <w:szCs w:val="24"/>
                <w:lang w:val="kk-KZ"/>
              </w:rPr>
            </w:pPr>
            <w:r>
              <w:rPr>
                <w:rFonts w:ascii="Times New Roman" w:hAnsi="Times New Roman"/>
                <w:b/>
                <w:sz w:val="24"/>
                <w:szCs w:val="24"/>
                <w:lang w:val="kk-KZ"/>
              </w:rPr>
              <w:t>Зияткерлік өнімдердің әзірлемелерінің үлесі (авторлық бағдарлама, әдістемелік құрал, дидактикалық материал, БАҚ- да жарияланғандар)</w:t>
            </w:r>
          </w:p>
        </w:tc>
        <w:tc>
          <w:tcPr>
            <w:tcW w:w="1789" w:type="dxa"/>
          </w:tcPr>
          <w:p w:rsidR="0071525C" w:rsidRPr="007437DE" w:rsidRDefault="0071525C" w:rsidP="0071525C">
            <w:pPr>
              <w:pStyle w:val="afa"/>
              <w:snapToGrid w:val="0"/>
              <w:rPr>
                <w:rFonts w:cstheme="minorBidi"/>
                <w:bCs/>
                <w:sz w:val="24"/>
                <w:szCs w:val="24"/>
                <w:lang w:eastAsia="en-US"/>
              </w:rPr>
            </w:pPr>
            <w:r w:rsidRPr="007437DE">
              <w:rPr>
                <w:rFonts w:cstheme="minorBidi"/>
                <w:bCs/>
                <w:sz w:val="24"/>
                <w:szCs w:val="24"/>
                <w:lang w:eastAsia="en-US"/>
              </w:rPr>
              <w:t>Стат.</w:t>
            </w:r>
          </w:p>
          <w:p w:rsidR="0071525C" w:rsidRPr="00AC38F9" w:rsidRDefault="0071525C" w:rsidP="0071525C">
            <w:pPr>
              <w:rPr>
                <w:rFonts w:ascii="Times New Roman" w:eastAsia="Times New Roman" w:hAnsi="Times New Roman" w:cs="Times New Roman"/>
                <w:b/>
                <w:sz w:val="24"/>
                <w:szCs w:val="24"/>
              </w:rPr>
            </w:pPr>
            <w:r>
              <w:rPr>
                <w:rFonts w:ascii="Times New Roman" w:eastAsia="Times New Roman" w:hAnsi="Times New Roman"/>
                <w:bCs/>
                <w:sz w:val="24"/>
                <w:szCs w:val="24"/>
                <w:lang w:val="kk-KZ"/>
              </w:rPr>
              <w:t>көрсеткіш</w:t>
            </w:r>
          </w:p>
        </w:tc>
        <w:tc>
          <w:tcPr>
            <w:tcW w:w="156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w:t>
            </w:r>
          </w:p>
        </w:tc>
        <w:tc>
          <w:tcPr>
            <w:tcW w:w="118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w:t>
            </w:r>
          </w:p>
        </w:tc>
        <w:tc>
          <w:tcPr>
            <w:tcW w:w="1166"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60"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53"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47"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50"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r>
      <w:tr w:rsidR="0071525C" w:rsidRPr="00580D48" w:rsidTr="0071525C">
        <w:tc>
          <w:tcPr>
            <w:tcW w:w="5350" w:type="dxa"/>
          </w:tcPr>
          <w:p w:rsidR="0071525C" w:rsidRDefault="0071525C" w:rsidP="000B64C6">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3</w:t>
            </w:r>
          </w:p>
          <w:p w:rsidR="0071525C" w:rsidRPr="0034520C" w:rsidRDefault="0071525C" w:rsidP="000B64C6">
            <w:pPr>
              <w:rPr>
                <w:rFonts w:ascii="Times New Roman" w:hAnsi="Times New Roman"/>
                <w:b/>
                <w:sz w:val="24"/>
                <w:szCs w:val="24"/>
                <w:lang w:val="kk-KZ"/>
              </w:rPr>
            </w:pPr>
            <w:r>
              <w:rPr>
                <w:rFonts w:ascii="Times New Roman" w:eastAsia="Times New Roman" w:hAnsi="Times New Roman" w:cs="Times New Roman"/>
                <w:b/>
                <w:sz w:val="24"/>
                <w:szCs w:val="24"/>
                <w:lang w:val="kk-KZ"/>
              </w:rPr>
              <w:t>Педагогикалық шеберлік деңгейін жоғарылатқан педагогтер саны</w:t>
            </w:r>
          </w:p>
          <w:p w:rsidR="0071525C" w:rsidRPr="0034520C" w:rsidRDefault="0071525C" w:rsidP="000B64C6">
            <w:pPr>
              <w:rPr>
                <w:rFonts w:ascii="Times New Roman" w:eastAsia="Times New Roman" w:hAnsi="Times New Roman" w:cs="Times New Roman"/>
                <w:b/>
                <w:sz w:val="24"/>
                <w:szCs w:val="24"/>
                <w:lang w:val="kk-KZ"/>
              </w:rPr>
            </w:pPr>
          </w:p>
        </w:tc>
        <w:tc>
          <w:tcPr>
            <w:tcW w:w="1789" w:type="dxa"/>
          </w:tcPr>
          <w:p w:rsidR="0071525C" w:rsidRPr="007437DE" w:rsidRDefault="0071525C" w:rsidP="0071525C">
            <w:pPr>
              <w:pStyle w:val="afa"/>
              <w:snapToGrid w:val="0"/>
              <w:rPr>
                <w:rFonts w:cstheme="minorBidi"/>
                <w:bCs/>
                <w:sz w:val="24"/>
                <w:szCs w:val="24"/>
                <w:lang w:eastAsia="en-US"/>
              </w:rPr>
            </w:pPr>
            <w:r w:rsidRPr="007437DE">
              <w:rPr>
                <w:rFonts w:cstheme="minorBidi"/>
                <w:bCs/>
                <w:sz w:val="24"/>
                <w:szCs w:val="24"/>
                <w:lang w:eastAsia="en-US"/>
              </w:rPr>
              <w:t>Стат.</w:t>
            </w:r>
          </w:p>
          <w:p w:rsidR="0071525C" w:rsidRPr="00AC38F9" w:rsidRDefault="0071525C" w:rsidP="0071525C">
            <w:pPr>
              <w:rPr>
                <w:rFonts w:ascii="Times New Roman" w:eastAsia="Times New Roman" w:hAnsi="Times New Roman" w:cs="Times New Roman"/>
                <w:b/>
                <w:sz w:val="24"/>
                <w:szCs w:val="24"/>
              </w:rPr>
            </w:pPr>
            <w:r>
              <w:rPr>
                <w:rFonts w:ascii="Times New Roman" w:eastAsia="Times New Roman" w:hAnsi="Times New Roman"/>
                <w:bCs/>
                <w:sz w:val="24"/>
                <w:szCs w:val="24"/>
                <w:lang w:val="kk-KZ"/>
              </w:rPr>
              <w:t>көрсеткіш</w:t>
            </w:r>
          </w:p>
        </w:tc>
        <w:tc>
          <w:tcPr>
            <w:tcW w:w="156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184"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34</w:t>
            </w:r>
          </w:p>
        </w:tc>
        <w:tc>
          <w:tcPr>
            <w:tcW w:w="1166"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11</w:t>
            </w:r>
          </w:p>
        </w:tc>
        <w:tc>
          <w:tcPr>
            <w:tcW w:w="1160"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3</w:t>
            </w:r>
          </w:p>
        </w:tc>
        <w:tc>
          <w:tcPr>
            <w:tcW w:w="1153"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пересмотр</w:t>
            </w:r>
          </w:p>
        </w:tc>
        <w:tc>
          <w:tcPr>
            <w:tcW w:w="1147"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пересмотр</w:t>
            </w:r>
          </w:p>
        </w:tc>
        <w:tc>
          <w:tcPr>
            <w:tcW w:w="1150"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пересмотр</w:t>
            </w:r>
          </w:p>
        </w:tc>
      </w:tr>
      <w:tr w:rsidR="0071525C" w:rsidRPr="00AC38F9" w:rsidTr="0071525C">
        <w:tc>
          <w:tcPr>
            <w:tcW w:w="5350" w:type="dxa"/>
          </w:tcPr>
          <w:p w:rsidR="0071525C" w:rsidRPr="0034520C" w:rsidRDefault="0071525C" w:rsidP="000B64C6">
            <w:pPr>
              <w:rPr>
                <w:rFonts w:ascii="Times New Roman" w:hAnsi="Times New Roman"/>
                <w:b/>
                <w:sz w:val="24"/>
                <w:szCs w:val="24"/>
                <w:lang w:val="kk-KZ"/>
              </w:rPr>
            </w:pPr>
            <w:r>
              <w:rPr>
                <w:rFonts w:ascii="Times New Roman" w:hAnsi="Times New Roman"/>
                <w:b/>
                <w:sz w:val="24"/>
                <w:szCs w:val="24"/>
                <w:lang w:val="kk-KZ"/>
              </w:rPr>
              <w:t>Педагог-модератор</w:t>
            </w:r>
          </w:p>
        </w:tc>
        <w:tc>
          <w:tcPr>
            <w:tcW w:w="1789" w:type="dxa"/>
          </w:tcPr>
          <w:p w:rsidR="0071525C" w:rsidRPr="00AC38F9" w:rsidRDefault="0071525C" w:rsidP="00305CB0">
            <w:pPr>
              <w:rPr>
                <w:rFonts w:ascii="Times New Roman" w:eastAsia="Times New Roman" w:hAnsi="Times New Roman" w:cs="Times New Roman"/>
                <w:b/>
                <w:sz w:val="24"/>
                <w:szCs w:val="24"/>
              </w:rPr>
            </w:pPr>
          </w:p>
        </w:tc>
        <w:tc>
          <w:tcPr>
            <w:tcW w:w="156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18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7</w:t>
            </w:r>
          </w:p>
        </w:tc>
        <w:tc>
          <w:tcPr>
            <w:tcW w:w="1166"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w:t>
            </w:r>
          </w:p>
        </w:tc>
        <w:tc>
          <w:tcPr>
            <w:tcW w:w="1160"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w:t>
            </w:r>
          </w:p>
        </w:tc>
        <w:tc>
          <w:tcPr>
            <w:tcW w:w="1153" w:type="dxa"/>
          </w:tcPr>
          <w:p w:rsidR="0071525C" w:rsidRPr="004F5F8A" w:rsidRDefault="0071525C" w:rsidP="00305CB0">
            <w:pPr>
              <w:jc w:val="center"/>
              <w:rPr>
                <w:rFonts w:ascii="Times New Roman" w:eastAsia="Times New Roman" w:hAnsi="Times New Roman" w:cs="Times New Roman"/>
                <w:sz w:val="24"/>
                <w:szCs w:val="24"/>
              </w:rPr>
            </w:pPr>
          </w:p>
        </w:tc>
        <w:tc>
          <w:tcPr>
            <w:tcW w:w="1147" w:type="dxa"/>
          </w:tcPr>
          <w:p w:rsidR="0071525C" w:rsidRPr="004F5F8A" w:rsidRDefault="0071525C" w:rsidP="00305CB0">
            <w:pPr>
              <w:jc w:val="center"/>
              <w:rPr>
                <w:rFonts w:ascii="Times New Roman" w:eastAsia="Times New Roman" w:hAnsi="Times New Roman" w:cs="Times New Roman"/>
                <w:sz w:val="24"/>
                <w:szCs w:val="24"/>
              </w:rPr>
            </w:pPr>
          </w:p>
        </w:tc>
        <w:tc>
          <w:tcPr>
            <w:tcW w:w="1150" w:type="dxa"/>
          </w:tcPr>
          <w:p w:rsidR="0071525C" w:rsidRPr="004F5F8A" w:rsidRDefault="0071525C" w:rsidP="00305CB0">
            <w:pPr>
              <w:jc w:val="center"/>
              <w:rPr>
                <w:rFonts w:ascii="Times New Roman" w:eastAsia="Times New Roman" w:hAnsi="Times New Roman" w:cs="Times New Roman"/>
                <w:sz w:val="24"/>
                <w:szCs w:val="24"/>
              </w:rPr>
            </w:pPr>
          </w:p>
        </w:tc>
      </w:tr>
      <w:tr w:rsidR="0071525C" w:rsidRPr="00AC38F9" w:rsidTr="0071525C">
        <w:tc>
          <w:tcPr>
            <w:tcW w:w="5350" w:type="dxa"/>
          </w:tcPr>
          <w:p w:rsidR="0071525C" w:rsidRPr="0034520C" w:rsidRDefault="0071525C" w:rsidP="000B64C6">
            <w:pPr>
              <w:rPr>
                <w:rFonts w:ascii="Times New Roman" w:hAnsi="Times New Roman"/>
                <w:b/>
                <w:sz w:val="24"/>
                <w:szCs w:val="24"/>
                <w:lang w:val="kk-KZ"/>
              </w:rPr>
            </w:pPr>
            <w:r>
              <w:rPr>
                <w:rFonts w:ascii="Times New Roman" w:hAnsi="Times New Roman"/>
                <w:b/>
                <w:sz w:val="24"/>
                <w:szCs w:val="24"/>
                <w:lang w:val="kk-KZ"/>
              </w:rPr>
              <w:t>Педагог-сарапшы</w:t>
            </w:r>
          </w:p>
        </w:tc>
        <w:tc>
          <w:tcPr>
            <w:tcW w:w="1789" w:type="dxa"/>
          </w:tcPr>
          <w:p w:rsidR="0071525C" w:rsidRPr="00AC38F9" w:rsidRDefault="0071525C" w:rsidP="00305CB0">
            <w:pPr>
              <w:rPr>
                <w:rFonts w:ascii="Times New Roman" w:eastAsia="Times New Roman" w:hAnsi="Times New Roman" w:cs="Times New Roman"/>
                <w:b/>
                <w:sz w:val="24"/>
                <w:szCs w:val="24"/>
              </w:rPr>
            </w:pPr>
          </w:p>
        </w:tc>
        <w:tc>
          <w:tcPr>
            <w:tcW w:w="156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18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14</w:t>
            </w:r>
          </w:p>
        </w:tc>
        <w:tc>
          <w:tcPr>
            <w:tcW w:w="1166"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4</w:t>
            </w:r>
          </w:p>
        </w:tc>
        <w:tc>
          <w:tcPr>
            <w:tcW w:w="1160"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w:t>
            </w:r>
          </w:p>
        </w:tc>
        <w:tc>
          <w:tcPr>
            <w:tcW w:w="1153" w:type="dxa"/>
          </w:tcPr>
          <w:p w:rsidR="0071525C" w:rsidRPr="004F5F8A" w:rsidRDefault="0071525C" w:rsidP="00305CB0">
            <w:pPr>
              <w:jc w:val="center"/>
              <w:rPr>
                <w:rFonts w:ascii="Times New Roman" w:eastAsia="Times New Roman" w:hAnsi="Times New Roman" w:cs="Times New Roman"/>
                <w:sz w:val="24"/>
                <w:szCs w:val="24"/>
              </w:rPr>
            </w:pPr>
          </w:p>
        </w:tc>
        <w:tc>
          <w:tcPr>
            <w:tcW w:w="1147" w:type="dxa"/>
          </w:tcPr>
          <w:p w:rsidR="0071525C" w:rsidRPr="004F5F8A" w:rsidRDefault="0071525C" w:rsidP="00305CB0">
            <w:pPr>
              <w:jc w:val="center"/>
              <w:rPr>
                <w:rFonts w:ascii="Times New Roman" w:eastAsia="Times New Roman" w:hAnsi="Times New Roman" w:cs="Times New Roman"/>
                <w:sz w:val="24"/>
                <w:szCs w:val="24"/>
              </w:rPr>
            </w:pPr>
          </w:p>
        </w:tc>
        <w:tc>
          <w:tcPr>
            <w:tcW w:w="1150" w:type="dxa"/>
          </w:tcPr>
          <w:p w:rsidR="0071525C" w:rsidRPr="004F5F8A" w:rsidRDefault="0071525C" w:rsidP="00305CB0">
            <w:pPr>
              <w:jc w:val="center"/>
              <w:rPr>
                <w:rFonts w:ascii="Times New Roman" w:eastAsia="Times New Roman" w:hAnsi="Times New Roman" w:cs="Times New Roman"/>
                <w:sz w:val="24"/>
                <w:szCs w:val="24"/>
              </w:rPr>
            </w:pPr>
          </w:p>
        </w:tc>
      </w:tr>
      <w:tr w:rsidR="0071525C" w:rsidRPr="00AC38F9" w:rsidTr="0071525C">
        <w:tc>
          <w:tcPr>
            <w:tcW w:w="5350" w:type="dxa"/>
          </w:tcPr>
          <w:p w:rsidR="0071525C" w:rsidRPr="0034520C" w:rsidRDefault="0071525C" w:rsidP="000B64C6">
            <w:pPr>
              <w:rPr>
                <w:rFonts w:ascii="Times New Roman" w:hAnsi="Times New Roman"/>
                <w:b/>
                <w:sz w:val="24"/>
                <w:szCs w:val="24"/>
                <w:lang w:val="kk-KZ"/>
              </w:rPr>
            </w:pPr>
            <w:r>
              <w:rPr>
                <w:rFonts w:ascii="Times New Roman" w:hAnsi="Times New Roman"/>
                <w:b/>
                <w:sz w:val="24"/>
                <w:szCs w:val="24"/>
                <w:lang w:val="kk-KZ"/>
              </w:rPr>
              <w:t>Педагог-зерттеуші</w:t>
            </w:r>
          </w:p>
        </w:tc>
        <w:tc>
          <w:tcPr>
            <w:tcW w:w="1789" w:type="dxa"/>
          </w:tcPr>
          <w:p w:rsidR="0071525C" w:rsidRPr="00AC38F9" w:rsidRDefault="0071525C" w:rsidP="00305CB0">
            <w:pPr>
              <w:rPr>
                <w:rFonts w:ascii="Times New Roman" w:eastAsia="Times New Roman" w:hAnsi="Times New Roman" w:cs="Times New Roman"/>
                <w:b/>
                <w:sz w:val="24"/>
                <w:szCs w:val="24"/>
              </w:rPr>
            </w:pPr>
          </w:p>
        </w:tc>
        <w:tc>
          <w:tcPr>
            <w:tcW w:w="156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184"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13</w:t>
            </w:r>
          </w:p>
        </w:tc>
        <w:tc>
          <w:tcPr>
            <w:tcW w:w="1166"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6</w:t>
            </w:r>
          </w:p>
        </w:tc>
        <w:tc>
          <w:tcPr>
            <w:tcW w:w="1160"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w:t>
            </w:r>
          </w:p>
        </w:tc>
        <w:tc>
          <w:tcPr>
            <w:tcW w:w="1153" w:type="dxa"/>
          </w:tcPr>
          <w:p w:rsidR="0071525C" w:rsidRPr="004F5F8A" w:rsidRDefault="0071525C" w:rsidP="00305CB0">
            <w:pPr>
              <w:jc w:val="center"/>
              <w:rPr>
                <w:rFonts w:ascii="Times New Roman" w:eastAsia="Times New Roman" w:hAnsi="Times New Roman" w:cs="Times New Roman"/>
                <w:sz w:val="24"/>
                <w:szCs w:val="24"/>
              </w:rPr>
            </w:pPr>
          </w:p>
        </w:tc>
        <w:tc>
          <w:tcPr>
            <w:tcW w:w="1147" w:type="dxa"/>
          </w:tcPr>
          <w:p w:rsidR="0071525C" w:rsidRPr="004F5F8A" w:rsidRDefault="0071525C" w:rsidP="00305CB0">
            <w:pPr>
              <w:jc w:val="center"/>
              <w:rPr>
                <w:rFonts w:ascii="Times New Roman" w:eastAsia="Times New Roman" w:hAnsi="Times New Roman" w:cs="Times New Roman"/>
                <w:sz w:val="24"/>
                <w:szCs w:val="24"/>
              </w:rPr>
            </w:pPr>
          </w:p>
        </w:tc>
        <w:tc>
          <w:tcPr>
            <w:tcW w:w="1150" w:type="dxa"/>
          </w:tcPr>
          <w:p w:rsidR="0071525C" w:rsidRPr="004F5F8A" w:rsidRDefault="0071525C" w:rsidP="00305CB0">
            <w:pPr>
              <w:jc w:val="center"/>
              <w:rPr>
                <w:rFonts w:ascii="Times New Roman" w:eastAsia="Times New Roman" w:hAnsi="Times New Roman" w:cs="Times New Roman"/>
                <w:sz w:val="24"/>
                <w:szCs w:val="24"/>
              </w:rPr>
            </w:pPr>
          </w:p>
        </w:tc>
      </w:tr>
      <w:tr w:rsidR="0071525C" w:rsidRPr="00AC38F9" w:rsidTr="0071525C">
        <w:tc>
          <w:tcPr>
            <w:tcW w:w="5350" w:type="dxa"/>
          </w:tcPr>
          <w:p w:rsidR="0071525C" w:rsidRDefault="0071525C" w:rsidP="000B64C6">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4</w:t>
            </w:r>
          </w:p>
          <w:p w:rsidR="0071525C" w:rsidRDefault="0071525C" w:rsidP="000B64C6">
            <w:pPr>
              <w:rPr>
                <w:rFonts w:ascii="Times New Roman" w:hAnsi="Times New Roman"/>
                <w:b/>
                <w:sz w:val="24"/>
                <w:szCs w:val="24"/>
              </w:rPr>
            </w:pPr>
            <w:r>
              <w:rPr>
                <w:rFonts w:ascii="Times New Roman" w:eastAsia="Times New Roman" w:hAnsi="Times New Roman" w:cs="Times New Roman"/>
                <w:b/>
                <w:sz w:val="24"/>
                <w:szCs w:val="24"/>
                <w:lang w:val="kk-KZ"/>
              </w:rPr>
              <w:t>Бағалаудың өлшемдік технологиялары бойынша оқыған педагогтердің үлесі</w:t>
            </w:r>
          </w:p>
        </w:tc>
        <w:tc>
          <w:tcPr>
            <w:tcW w:w="1789" w:type="dxa"/>
          </w:tcPr>
          <w:p w:rsidR="0071525C" w:rsidRPr="007437DE" w:rsidRDefault="0071525C" w:rsidP="0071525C">
            <w:pPr>
              <w:pStyle w:val="afa"/>
              <w:snapToGrid w:val="0"/>
              <w:rPr>
                <w:rFonts w:cstheme="minorBidi"/>
                <w:bCs/>
                <w:sz w:val="24"/>
                <w:szCs w:val="24"/>
                <w:lang w:eastAsia="en-US"/>
              </w:rPr>
            </w:pPr>
            <w:r w:rsidRPr="007437DE">
              <w:rPr>
                <w:rFonts w:cstheme="minorBidi"/>
                <w:bCs/>
                <w:sz w:val="24"/>
                <w:szCs w:val="24"/>
                <w:lang w:eastAsia="en-US"/>
              </w:rPr>
              <w:t>Стат.</w:t>
            </w:r>
          </w:p>
          <w:p w:rsidR="0071525C" w:rsidRPr="00AC38F9" w:rsidRDefault="0071525C" w:rsidP="0071525C">
            <w:pPr>
              <w:rPr>
                <w:rFonts w:ascii="Times New Roman" w:eastAsia="Times New Roman" w:hAnsi="Times New Roman" w:cs="Times New Roman"/>
                <w:b/>
                <w:sz w:val="24"/>
                <w:szCs w:val="24"/>
              </w:rPr>
            </w:pPr>
            <w:r>
              <w:rPr>
                <w:rFonts w:ascii="Times New Roman" w:eastAsia="Times New Roman" w:hAnsi="Times New Roman"/>
                <w:bCs/>
                <w:sz w:val="24"/>
                <w:szCs w:val="24"/>
                <w:lang w:val="kk-KZ"/>
              </w:rPr>
              <w:t>көрсеткіш</w:t>
            </w:r>
          </w:p>
        </w:tc>
        <w:tc>
          <w:tcPr>
            <w:tcW w:w="1564"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w:t>
            </w:r>
          </w:p>
        </w:tc>
        <w:tc>
          <w:tcPr>
            <w:tcW w:w="1184" w:type="dxa"/>
          </w:tcPr>
          <w:p w:rsidR="0071525C" w:rsidRPr="004F5F8A" w:rsidRDefault="0071525C" w:rsidP="00305CB0">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3%</w:t>
            </w:r>
          </w:p>
        </w:tc>
        <w:tc>
          <w:tcPr>
            <w:tcW w:w="1166"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c>
          <w:tcPr>
            <w:tcW w:w="1160"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c>
          <w:tcPr>
            <w:tcW w:w="1153"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c>
          <w:tcPr>
            <w:tcW w:w="1147"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c>
          <w:tcPr>
            <w:tcW w:w="1150" w:type="dxa"/>
          </w:tcPr>
          <w:p w:rsidR="0071525C" w:rsidRPr="004F5F8A" w:rsidRDefault="0071525C" w:rsidP="00305CB0">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r>
      <w:tr w:rsidR="0071525C" w:rsidRPr="0071525C" w:rsidTr="0071525C">
        <w:tc>
          <w:tcPr>
            <w:tcW w:w="5350" w:type="dxa"/>
          </w:tcPr>
          <w:p w:rsidR="0071525C" w:rsidRPr="0071525C" w:rsidRDefault="0071525C" w:rsidP="0071525C">
            <w:pPr>
              <w:rPr>
                <w:rFonts w:ascii="Times New Roman" w:hAnsi="Times New Roman"/>
                <w:b/>
                <w:sz w:val="24"/>
                <w:szCs w:val="24"/>
                <w:lang w:val="kk-KZ"/>
              </w:rPr>
            </w:pPr>
            <w:r w:rsidRPr="0071525C">
              <w:rPr>
                <w:rFonts w:ascii="Times New Roman" w:hAnsi="Times New Roman"/>
                <w:b/>
                <w:sz w:val="24"/>
                <w:szCs w:val="24"/>
                <w:lang w:val="kk-KZ"/>
              </w:rPr>
              <w:t>Көрсеткіш 5.</w:t>
            </w:r>
          </w:p>
          <w:p w:rsidR="0071525C" w:rsidRPr="0071525C" w:rsidRDefault="0071525C" w:rsidP="0071525C">
            <w:pPr>
              <w:rPr>
                <w:rFonts w:ascii="Times New Roman" w:hAnsi="Times New Roman"/>
                <w:b/>
                <w:sz w:val="24"/>
                <w:szCs w:val="24"/>
                <w:lang w:val="kk-KZ"/>
              </w:rPr>
            </w:pPr>
            <w:r w:rsidRPr="0071525C">
              <w:rPr>
                <w:rFonts w:ascii="Times New Roman" w:hAnsi="Times New Roman"/>
                <w:b/>
                <w:sz w:val="24"/>
                <w:szCs w:val="24"/>
                <w:lang w:val="kk-KZ"/>
              </w:rPr>
              <w:t>«Бір кітап – бір аймақ» жобасына қатысқан педагогтер саны</w:t>
            </w:r>
          </w:p>
          <w:p w:rsidR="0071525C" w:rsidRDefault="0071525C" w:rsidP="000B64C6">
            <w:pPr>
              <w:rPr>
                <w:rFonts w:ascii="Times New Roman" w:hAnsi="Times New Roman"/>
                <w:b/>
                <w:sz w:val="24"/>
                <w:szCs w:val="24"/>
                <w:lang w:val="kk-KZ"/>
              </w:rPr>
            </w:pPr>
          </w:p>
        </w:tc>
        <w:tc>
          <w:tcPr>
            <w:tcW w:w="1789" w:type="dxa"/>
          </w:tcPr>
          <w:p w:rsidR="0071525C" w:rsidRPr="007437DE" w:rsidRDefault="0071525C" w:rsidP="0071525C">
            <w:pPr>
              <w:pStyle w:val="afa"/>
              <w:snapToGrid w:val="0"/>
              <w:rPr>
                <w:rFonts w:cstheme="minorBidi"/>
                <w:bCs/>
                <w:sz w:val="24"/>
                <w:szCs w:val="24"/>
                <w:lang w:eastAsia="en-US"/>
              </w:rPr>
            </w:pPr>
            <w:r w:rsidRPr="007437DE">
              <w:rPr>
                <w:rFonts w:cstheme="minorBidi"/>
                <w:bCs/>
                <w:sz w:val="24"/>
                <w:szCs w:val="24"/>
                <w:lang w:eastAsia="en-US"/>
              </w:rPr>
              <w:t>Стат.</w:t>
            </w:r>
          </w:p>
          <w:p w:rsidR="0071525C" w:rsidRPr="00AC38F9" w:rsidRDefault="0071525C" w:rsidP="0071525C">
            <w:pPr>
              <w:rPr>
                <w:rFonts w:ascii="Times New Roman" w:eastAsia="Times New Roman" w:hAnsi="Times New Roman" w:cs="Times New Roman"/>
                <w:b/>
                <w:sz w:val="24"/>
                <w:szCs w:val="24"/>
              </w:rPr>
            </w:pPr>
            <w:r>
              <w:rPr>
                <w:rFonts w:ascii="Times New Roman" w:eastAsia="Times New Roman" w:hAnsi="Times New Roman"/>
                <w:bCs/>
                <w:sz w:val="24"/>
                <w:szCs w:val="24"/>
                <w:lang w:val="kk-KZ"/>
              </w:rPr>
              <w:t>көрсеткіш</w:t>
            </w:r>
          </w:p>
        </w:tc>
        <w:tc>
          <w:tcPr>
            <w:tcW w:w="1564" w:type="dxa"/>
          </w:tcPr>
          <w:p w:rsidR="0071525C" w:rsidRPr="004F5F8A" w:rsidRDefault="0071525C" w:rsidP="00305C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84" w:type="dxa"/>
          </w:tcPr>
          <w:p w:rsidR="0071525C" w:rsidRPr="004F5F8A" w:rsidRDefault="0071525C" w:rsidP="00305CB0">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lang w:val="kk-KZ"/>
              </w:rPr>
              <w:t>16</w:t>
            </w:r>
            <w:r w:rsidRPr="004F5F8A">
              <w:rPr>
                <w:rFonts w:ascii="Times New Roman" w:eastAsia="Times New Roman" w:hAnsi="Times New Roman" w:cs="Times New Roman"/>
                <w:sz w:val="24"/>
                <w:szCs w:val="24"/>
              </w:rPr>
              <w:t>%</w:t>
            </w:r>
          </w:p>
        </w:tc>
        <w:tc>
          <w:tcPr>
            <w:tcW w:w="1166" w:type="dxa"/>
          </w:tcPr>
          <w:p w:rsidR="0071525C" w:rsidRPr="004F5F8A" w:rsidRDefault="0071525C" w:rsidP="00305CB0">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20%</w:t>
            </w:r>
          </w:p>
        </w:tc>
        <w:tc>
          <w:tcPr>
            <w:tcW w:w="1160" w:type="dxa"/>
          </w:tcPr>
          <w:p w:rsidR="0071525C" w:rsidRPr="004F5F8A" w:rsidRDefault="0071525C" w:rsidP="00305CB0">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24%</w:t>
            </w:r>
          </w:p>
        </w:tc>
        <w:tc>
          <w:tcPr>
            <w:tcW w:w="1153" w:type="dxa"/>
          </w:tcPr>
          <w:p w:rsidR="0071525C" w:rsidRPr="004F5F8A" w:rsidRDefault="0071525C" w:rsidP="00305CB0">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28%</w:t>
            </w:r>
          </w:p>
        </w:tc>
        <w:tc>
          <w:tcPr>
            <w:tcW w:w="1147" w:type="dxa"/>
          </w:tcPr>
          <w:p w:rsidR="0071525C" w:rsidRPr="004F5F8A" w:rsidRDefault="0071525C" w:rsidP="00305CB0">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28%</w:t>
            </w:r>
          </w:p>
        </w:tc>
        <w:tc>
          <w:tcPr>
            <w:tcW w:w="1150" w:type="dxa"/>
          </w:tcPr>
          <w:p w:rsidR="0071525C" w:rsidRPr="004F5F8A" w:rsidRDefault="0071525C" w:rsidP="00305CB0">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30%</w:t>
            </w:r>
          </w:p>
        </w:tc>
      </w:tr>
      <w:tr w:rsidR="0071525C" w:rsidRPr="0071525C" w:rsidTr="0071525C">
        <w:tc>
          <w:tcPr>
            <w:tcW w:w="5350" w:type="dxa"/>
          </w:tcPr>
          <w:p w:rsidR="005C6270" w:rsidRPr="0071525C" w:rsidRDefault="005C6270" w:rsidP="000B64C6">
            <w:pPr>
              <w:rPr>
                <w:rFonts w:ascii="Times New Roman" w:hAnsi="Times New Roman"/>
                <w:b/>
                <w:sz w:val="24"/>
                <w:szCs w:val="24"/>
                <w:lang w:val="kk-KZ"/>
              </w:rPr>
            </w:pPr>
          </w:p>
        </w:tc>
        <w:tc>
          <w:tcPr>
            <w:tcW w:w="1789" w:type="dxa"/>
          </w:tcPr>
          <w:p w:rsidR="005C6270" w:rsidRPr="0071525C" w:rsidRDefault="005C6270" w:rsidP="000B64C6">
            <w:pPr>
              <w:rPr>
                <w:rFonts w:ascii="Times New Roman" w:eastAsia="Times New Roman" w:hAnsi="Times New Roman" w:cs="Times New Roman"/>
                <w:b/>
                <w:sz w:val="24"/>
                <w:szCs w:val="24"/>
                <w:lang w:val="kk-KZ"/>
              </w:rPr>
            </w:pPr>
          </w:p>
        </w:tc>
        <w:tc>
          <w:tcPr>
            <w:tcW w:w="1564" w:type="dxa"/>
          </w:tcPr>
          <w:p w:rsidR="005C6270" w:rsidRPr="0071525C" w:rsidRDefault="005C6270" w:rsidP="000B64C6">
            <w:pPr>
              <w:rPr>
                <w:rFonts w:ascii="Times New Roman" w:eastAsia="Times New Roman" w:hAnsi="Times New Roman" w:cs="Times New Roman"/>
                <w:b/>
                <w:sz w:val="24"/>
                <w:szCs w:val="24"/>
                <w:lang w:val="kk-KZ"/>
              </w:rPr>
            </w:pPr>
          </w:p>
        </w:tc>
        <w:tc>
          <w:tcPr>
            <w:tcW w:w="1184" w:type="dxa"/>
          </w:tcPr>
          <w:p w:rsidR="005C6270" w:rsidRPr="0071525C" w:rsidRDefault="005C6270" w:rsidP="000B64C6">
            <w:pPr>
              <w:rPr>
                <w:rFonts w:ascii="Times New Roman" w:eastAsia="Times New Roman" w:hAnsi="Times New Roman" w:cs="Times New Roman"/>
                <w:b/>
                <w:sz w:val="24"/>
                <w:szCs w:val="24"/>
                <w:lang w:val="kk-KZ"/>
              </w:rPr>
            </w:pPr>
          </w:p>
        </w:tc>
        <w:tc>
          <w:tcPr>
            <w:tcW w:w="1166" w:type="dxa"/>
          </w:tcPr>
          <w:p w:rsidR="005C6270" w:rsidRPr="0071525C" w:rsidRDefault="005C6270" w:rsidP="000B64C6">
            <w:pPr>
              <w:rPr>
                <w:rFonts w:ascii="Times New Roman" w:eastAsia="Times New Roman" w:hAnsi="Times New Roman" w:cs="Times New Roman"/>
                <w:b/>
                <w:sz w:val="24"/>
                <w:szCs w:val="24"/>
                <w:lang w:val="kk-KZ"/>
              </w:rPr>
            </w:pPr>
          </w:p>
        </w:tc>
        <w:tc>
          <w:tcPr>
            <w:tcW w:w="1160" w:type="dxa"/>
          </w:tcPr>
          <w:p w:rsidR="005C6270" w:rsidRPr="0071525C" w:rsidRDefault="005C6270" w:rsidP="000B64C6">
            <w:pPr>
              <w:rPr>
                <w:rFonts w:ascii="Times New Roman" w:eastAsia="Times New Roman" w:hAnsi="Times New Roman" w:cs="Times New Roman"/>
                <w:b/>
                <w:sz w:val="24"/>
                <w:szCs w:val="24"/>
                <w:lang w:val="kk-KZ"/>
              </w:rPr>
            </w:pPr>
          </w:p>
        </w:tc>
        <w:tc>
          <w:tcPr>
            <w:tcW w:w="1153" w:type="dxa"/>
          </w:tcPr>
          <w:p w:rsidR="005C6270" w:rsidRPr="0071525C" w:rsidRDefault="005C6270" w:rsidP="000B64C6">
            <w:pPr>
              <w:rPr>
                <w:rFonts w:ascii="Times New Roman" w:eastAsia="Times New Roman" w:hAnsi="Times New Roman" w:cs="Times New Roman"/>
                <w:b/>
                <w:sz w:val="24"/>
                <w:szCs w:val="24"/>
                <w:lang w:val="kk-KZ"/>
              </w:rPr>
            </w:pPr>
          </w:p>
        </w:tc>
        <w:tc>
          <w:tcPr>
            <w:tcW w:w="1147" w:type="dxa"/>
          </w:tcPr>
          <w:p w:rsidR="005C6270" w:rsidRPr="0071525C" w:rsidRDefault="005C6270" w:rsidP="000B64C6">
            <w:pPr>
              <w:rPr>
                <w:rFonts w:ascii="Times New Roman" w:eastAsia="Times New Roman" w:hAnsi="Times New Roman" w:cs="Times New Roman"/>
                <w:b/>
                <w:sz w:val="24"/>
                <w:szCs w:val="24"/>
                <w:lang w:val="kk-KZ"/>
              </w:rPr>
            </w:pPr>
          </w:p>
        </w:tc>
        <w:tc>
          <w:tcPr>
            <w:tcW w:w="1150" w:type="dxa"/>
          </w:tcPr>
          <w:p w:rsidR="005C6270" w:rsidRPr="0071525C" w:rsidRDefault="005C6270" w:rsidP="000B64C6">
            <w:pPr>
              <w:rPr>
                <w:rFonts w:ascii="Times New Roman" w:eastAsia="Times New Roman" w:hAnsi="Times New Roman" w:cs="Times New Roman"/>
                <w:b/>
                <w:sz w:val="24"/>
                <w:szCs w:val="24"/>
                <w:lang w:val="kk-KZ"/>
              </w:rPr>
            </w:pPr>
          </w:p>
        </w:tc>
      </w:tr>
      <w:tr w:rsidR="0071525C" w:rsidRPr="00AC38F9" w:rsidTr="0071525C">
        <w:tc>
          <w:tcPr>
            <w:tcW w:w="8703" w:type="dxa"/>
            <w:gridSpan w:val="3"/>
          </w:tcPr>
          <w:p w:rsidR="005C6270" w:rsidRPr="00E7113E" w:rsidRDefault="005C6270" w:rsidP="000B64C6">
            <w:pPr>
              <w:jc w:val="center"/>
              <w:rPr>
                <w:rFonts w:ascii="Times New Roman" w:eastAsia="Times New Roman" w:hAnsi="Times New Roman" w:cs="Times New Roman"/>
                <w:b/>
                <w:sz w:val="24"/>
                <w:szCs w:val="24"/>
                <w:lang w:val="kk-KZ"/>
              </w:rPr>
            </w:pPr>
            <w:r>
              <w:rPr>
                <w:rFonts w:ascii="Times New Roman" w:hAnsi="Times New Roman"/>
                <w:b/>
                <w:iCs/>
                <w:sz w:val="24"/>
                <w:szCs w:val="24"/>
                <w:lang w:val="kk-KZ"/>
              </w:rPr>
              <w:t>Іс-шаралар</w:t>
            </w:r>
          </w:p>
        </w:tc>
        <w:tc>
          <w:tcPr>
            <w:tcW w:w="1184" w:type="dxa"/>
          </w:tcPr>
          <w:p w:rsidR="005C6270" w:rsidRPr="00AC38F9" w:rsidRDefault="005C6270" w:rsidP="000B64C6">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5C6270" w:rsidRPr="00E7113E" w:rsidRDefault="005C6270" w:rsidP="000B64C6">
            <w:pPr>
              <w:keepNext/>
              <w:keepLines/>
              <w:rPr>
                <w:rFonts w:ascii="Times New Roman" w:hAnsi="Times New Roman" w:cs="Times New Roman"/>
                <w:bCs/>
                <w:sz w:val="24"/>
                <w:szCs w:val="24"/>
                <w:lang w:val="kk-KZ"/>
              </w:rPr>
            </w:pPr>
            <w:r>
              <w:rPr>
                <w:rFonts w:ascii="Times New Roman" w:hAnsi="Times New Roman" w:cs="Times New Roman"/>
                <w:bCs/>
                <w:sz w:val="24"/>
                <w:szCs w:val="24"/>
              </w:rPr>
              <w:t xml:space="preserve">2020 </w:t>
            </w:r>
            <w:r>
              <w:rPr>
                <w:rFonts w:ascii="Times New Roman" w:hAnsi="Times New Roman" w:cs="Times New Roman"/>
                <w:bCs/>
                <w:sz w:val="24"/>
                <w:szCs w:val="24"/>
                <w:lang w:val="kk-KZ"/>
              </w:rPr>
              <w:t>жыл</w:t>
            </w:r>
          </w:p>
        </w:tc>
        <w:tc>
          <w:tcPr>
            <w:tcW w:w="1166" w:type="dxa"/>
          </w:tcPr>
          <w:p w:rsidR="005C6270" w:rsidRPr="00E7113E" w:rsidRDefault="005C6270"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lang w:val="kk-KZ"/>
              </w:rPr>
              <w:t>жыл</w:t>
            </w:r>
          </w:p>
        </w:tc>
        <w:tc>
          <w:tcPr>
            <w:tcW w:w="1160" w:type="dxa"/>
          </w:tcPr>
          <w:p w:rsidR="005C6270" w:rsidRPr="00E7113E" w:rsidRDefault="005C6270"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lang w:val="kk-KZ"/>
              </w:rPr>
              <w:t>жыл</w:t>
            </w:r>
          </w:p>
        </w:tc>
        <w:tc>
          <w:tcPr>
            <w:tcW w:w="1153" w:type="dxa"/>
          </w:tcPr>
          <w:p w:rsidR="005C6270" w:rsidRPr="00E7113E" w:rsidRDefault="005C6270" w:rsidP="000B64C6">
            <w:pPr>
              <w:rPr>
                <w:rFonts w:ascii="Times New Roman" w:eastAsia="Times New Roman" w:hAnsi="Times New Roman" w:cs="Times New Roman"/>
                <w:sz w:val="24"/>
                <w:szCs w:val="24"/>
                <w:lang w:val="kk-KZ"/>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lang w:val="kk-KZ"/>
              </w:rPr>
              <w:t>жыл</w:t>
            </w:r>
          </w:p>
        </w:tc>
        <w:tc>
          <w:tcPr>
            <w:tcW w:w="1147" w:type="dxa"/>
          </w:tcPr>
          <w:p w:rsidR="005C6270" w:rsidRPr="00E7113E" w:rsidRDefault="005C6270"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lang w:val="kk-KZ"/>
              </w:rPr>
              <w:t>жыл</w:t>
            </w:r>
          </w:p>
        </w:tc>
        <w:tc>
          <w:tcPr>
            <w:tcW w:w="1150" w:type="dxa"/>
          </w:tcPr>
          <w:p w:rsidR="005C6270" w:rsidRPr="00E7113E" w:rsidRDefault="005C6270" w:rsidP="000B64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2025 </w:t>
            </w:r>
            <w:r>
              <w:rPr>
                <w:rFonts w:ascii="Times New Roman" w:eastAsia="Times New Roman" w:hAnsi="Times New Roman" w:cs="Times New Roman"/>
                <w:sz w:val="24"/>
                <w:szCs w:val="24"/>
                <w:lang w:val="kk-KZ"/>
              </w:rPr>
              <w:t>жыл</w:t>
            </w:r>
          </w:p>
        </w:tc>
      </w:tr>
      <w:tr w:rsidR="0071525C" w:rsidRPr="00AC38F9" w:rsidTr="0071525C">
        <w:tc>
          <w:tcPr>
            <w:tcW w:w="8703" w:type="dxa"/>
            <w:gridSpan w:val="3"/>
          </w:tcPr>
          <w:p w:rsidR="005C6270" w:rsidRPr="00E411AB"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Педагогикалық кадрлардың ақпараттық кеңес беру жүйесін құру</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8E6217"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Жас мамандармен әдістемелік жұмыс, мектепішілік тәлімгер ұстаздарды тағайындау жүйесін жетілдіру арқылы жас мамандарды кәсіби бейімдеуге жағдай жасау</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EF0AFA" w:rsidRDefault="005C6270" w:rsidP="00EF0AFA">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Мектеп мұғалімдерінің шығармашылық топтар, облыстық, аудандық, мектептің әдістемелік бірлестіктер жұмысына қатысуы </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EF0AFA"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Педагогтердің ашық іс-шаралар, конференциялар, қашықтық жобалары, кәсіби шеберлік байқауларына қатысуы</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EF0AFA"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Педагогтердің шеберлік сааттарын ұйымдастыруы және өткізулері</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EF0AFA"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Біліктілікті арттыру, проблемалық курстарынан өту</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EF0AFA" w:rsidRDefault="005C6270"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Кәсіби өсу негізінде педагогтердің кәсіби қызметінің диагностикасы</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930F14" w:rsidRDefault="005C6270" w:rsidP="000B64C6">
            <w:pPr>
              <w:rPr>
                <w:rFonts w:ascii="Times New Roman" w:eastAsia="Times New Roman" w:hAnsi="Times New Roman" w:cs="Times New Roman"/>
                <w:b/>
                <w:sz w:val="24"/>
                <w:szCs w:val="24"/>
                <w:lang w:val="kk-KZ"/>
              </w:rPr>
            </w:pPr>
            <w:r>
              <w:rPr>
                <w:rFonts w:ascii="Times New Roman" w:hAnsi="Times New Roman"/>
                <w:b/>
                <w:sz w:val="24"/>
                <w:szCs w:val="24"/>
                <w:lang w:val="kk-KZ"/>
              </w:rPr>
              <w:t>Педагогикалық шеберлік деңгейін арттыру (педагог-модератор, педагог-сарапшы, педагог-зерттеуші)</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930F14" w:rsidRDefault="005C6270" w:rsidP="000B64C6">
            <w:pPr>
              <w:rPr>
                <w:rFonts w:ascii="Times New Roman" w:eastAsia="Times New Roman" w:hAnsi="Times New Roman" w:cs="Times New Roman"/>
                <w:b/>
                <w:sz w:val="24"/>
                <w:szCs w:val="24"/>
                <w:lang w:val="kk-KZ"/>
              </w:rPr>
            </w:pPr>
            <w:r>
              <w:rPr>
                <w:rFonts w:ascii="Times New Roman" w:hAnsi="Times New Roman"/>
                <w:b/>
                <w:sz w:val="24"/>
                <w:szCs w:val="24"/>
                <w:lang w:val="kk-KZ"/>
              </w:rPr>
              <w:t>Жекелеме өнімдер әзірлемесі (авторлық бағдарламалар, әдістемелік құрал, дидактикалық материал, БАҚ беттеріндегі материалдар)</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930F14" w:rsidRDefault="005C6270" w:rsidP="00331106">
            <w:pPr>
              <w:rPr>
                <w:rFonts w:ascii="Times New Roman" w:hAnsi="Times New Roman"/>
                <w:b/>
                <w:sz w:val="24"/>
                <w:szCs w:val="24"/>
                <w:lang w:val="kk-KZ"/>
              </w:rPr>
            </w:pPr>
            <w:r>
              <w:rPr>
                <w:rFonts w:ascii="Times New Roman" w:hAnsi="Times New Roman"/>
                <w:b/>
                <w:sz w:val="24"/>
                <w:szCs w:val="24"/>
              </w:rPr>
              <w:t xml:space="preserve"> </w:t>
            </w:r>
            <w:r>
              <w:rPr>
                <w:rFonts w:ascii="Times New Roman" w:eastAsia="Times New Roman" w:hAnsi="Times New Roman" w:cs="Times New Roman"/>
                <w:b/>
                <w:sz w:val="24"/>
                <w:szCs w:val="24"/>
                <w:lang w:val="kk-KZ"/>
              </w:rPr>
              <w:t>Өзара сабаққа қатысу арқылы педагогикалық тәжірибемен бөлісу</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71525C" w:rsidRPr="00AC38F9" w:rsidTr="0071525C">
        <w:tc>
          <w:tcPr>
            <w:tcW w:w="8703" w:type="dxa"/>
            <w:gridSpan w:val="3"/>
          </w:tcPr>
          <w:p w:rsidR="005C6270" w:rsidRPr="00930F14" w:rsidRDefault="005C6270" w:rsidP="000B64C6">
            <w:pPr>
              <w:rPr>
                <w:rFonts w:ascii="Times New Roman" w:hAnsi="Times New Roman"/>
                <w:b/>
                <w:sz w:val="24"/>
                <w:szCs w:val="24"/>
                <w:lang w:val="kk-KZ"/>
              </w:rPr>
            </w:pPr>
            <w:r>
              <w:rPr>
                <w:rFonts w:ascii="Times New Roman" w:hAnsi="Times New Roman"/>
                <w:b/>
                <w:sz w:val="24"/>
                <w:szCs w:val="24"/>
                <w:lang w:val="kk-KZ"/>
              </w:rPr>
              <w:t>Семинар, коучингтер өткізу, 7 модуль Бағдарламасы бойынша педагогикалық кеңестерде талқылау жүргізу</w:t>
            </w:r>
          </w:p>
        </w:tc>
        <w:tc>
          <w:tcPr>
            <w:tcW w:w="1184"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6"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3"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47"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0" w:type="dxa"/>
          </w:tcPr>
          <w:p w:rsidR="005C6270" w:rsidRPr="00AC38F9" w:rsidRDefault="005C6270" w:rsidP="000B64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F7118" w:rsidRPr="00AC38F9" w:rsidTr="0071525C">
        <w:tc>
          <w:tcPr>
            <w:tcW w:w="8703" w:type="dxa"/>
            <w:gridSpan w:val="3"/>
          </w:tcPr>
          <w:p w:rsidR="005F7118" w:rsidRPr="005F7118" w:rsidRDefault="005F7118" w:rsidP="000B64C6">
            <w:pPr>
              <w:rPr>
                <w:rFonts w:ascii="Times New Roman" w:hAnsi="Times New Roman"/>
                <w:b/>
                <w:sz w:val="24"/>
                <w:szCs w:val="24"/>
                <w:lang w:val="kk-KZ"/>
              </w:rPr>
            </w:pPr>
            <w:r>
              <w:rPr>
                <w:rFonts w:ascii="Times New Roman" w:hAnsi="Times New Roman"/>
                <w:b/>
                <w:sz w:val="24"/>
                <w:szCs w:val="24"/>
                <w:lang w:val="kk-KZ"/>
              </w:rPr>
              <w:t>Педагогтердің «Бір кітап-бір аймақ» жобасына қатысуы</w:t>
            </w:r>
          </w:p>
        </w:tc>
        <w:tc>
          <w:tcPr>
            <w:tcW w:w="1184" w:type="dxa"/>
          </w:tcPr>
          <w:p w:rsidR="005F7118" w:rsidRPr="005F7118" w:rsidRDefault="005F711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tc>
        <w:tc>
          <w:tcPr>
            <w:tcW w:w="1166" w:type="dxa"/>
          </w:tcPr>
          <w:p w:rsidR="005F7118" w:rsidRPr="005F7118" w:rsidRDefault="005F711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tc>
        <w:tc>
          <w:tcPr>
            <w:tcW w:w="1160" w:type="dxa"/>
          </w:tcPr>
          <w:p w:rsidR="005F7118" w:rsidRPr="005F7118" w:rsidRDefault="005F711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tc>
        <w:tc>
          <w:tcPr>
            <w:tcW w:w="1153" w:type="dxa"/>
          </w:tcPr>
          <w:p w:rsidR="005F7118" w:rsidRPr="005F7118" w:rsidRDefault="005F711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tc>
        <w:tc>
          <w:tcPr>
            <w:tcW w:w="1147" w:type="dxa"/>
          </w:tcPr>
          <w:p w:rsidR="005F7118" w:rsidRPr="005F7118" w:rsidRDefault="005F711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tc>
        <w:tc>
          <w:tcPr>
            <w:tcW w:w="1150" w:type="dxa"/>
          </w:tcPr>
          <w:p w:rsidR="005F7118" w:rsidRPr="005F7118" w:rsidRDefault="005F7118" w:rsidP="000B64C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tc>
      </w:tr>
    </w:tbl>
    <w:p w:rsidR="00F12BE0" w:rsidRPr="00976A42" w:rsidRDefault="00F12BE0" w:rsidP="00F12BE0">
      <w:pPr>
        <w:spacing w:after="0" w:line="240" w:lineRule="auto"/>
        <w:rPr>
          <w:rFonts w:ascii="Times New Roman" w:eastAsia="Times New Roman" w:hAnsi="Times New Roman" w:cs="Times New Roman"/>
          <w:b/>
          <w:sz w:val="28"/>
          <w:szCs w:val="24"/>
        </w:rPr>
      </w:pPr>
    </w:p>
    <w:p w:rsidR="00F12BE0" w:rsidRPr="00976A42" w:rsidRDefault="00F12BE0" w:rsidP="00F12BE0">
      <w:pPr>
        <w:spacing w:after="0" w:line="240" w:lineRule="auto"/>
        <w:rPr>
          <w:rFonts w:ascii="Times New Roman" w:eastAsia="Times New Roman" w:hAnsi="Times New Roman" w:cs="Times New Roman"/>
          <w:b/>
          <w:sz w:val="28"/>
          <w:szCs w:val="24"/>
        </w:rPr>
      </w:pPr>
    </w:p>
    <w:p w:rsidR="00F12BE0" w:rsidRPr="00976A42" w:rsidRDefault="00F12BE0" w:rsidP="00F12BE0">
      <w:pPr>
        <w:spacing w:after="0" w:line="240" w:lineRule="auto"/>
        <w:rPr>
          <w:rFonts w:ascii="Times New Roman" w:eastAsia="Times New Roman" w:hAnsi="Times New Roman" w:cs="Times New Roman"/>
          <w:b/>
          <w:sz w:val="28"/>
          <w:szCs w:val="24"/>
        </w:rPr>
      </w:pPr>
    </w:p>
    <w:p w:rsidR="00F12BE0" w:rsidRPr="005F7118" w:rsidRDefault="00F12BE0" w:rsidP="00F12BE0">
      <w:pPr>
        <w:spacing w:after="0" w:line="240" w:lineRule="auto"/>
        <w:rPr>
          <w:rFonts w:ascii="Times New Roman" w:eastAsia="Times New Roman" w:hAnsi="Times New Roman" w:cs="Times New Roman"/>
          <w:b/>
          <w:sz w:val="28"/>
          <w:szCs w:val="24"/>
        </w:rPr>
      </w:pPr>
    </w:p>
    <w:p w:rsidR="00F12BE0" w:rsidRPr="005F7118" w:rsidRDefault="00F12BE0" w:rsidP="00F12BE0">
      <w:pPr>
        <w:spacing w:after="0" w:line="240" w:lineRule="auto"/>
        <w:rPr>
          <w:rFonts w:ascii="Times New Roman" w:eastAsia="Times New Roman" w:hAnsi="Times New Roman" w:cs="Times New Roman"/>
          <w:b/>
          <w:sz w:val="28"/>
          <w:szCs w:val="24"/>
        </w:rPr>
      </w:pPr>
    </w:p>
    <w:p w:rsidR="00F12BE0" w:rsidRPr="00B9069F" w:rsidRDefault="00C807C4" w:rsidP="00B9069F">
      <w:pPr>
        <w:pStyle w:val="a9"/>
        <w:numPr>
          <w:ilvl w:val="0"/>
          <w:numId w:val="19"/>
        </w:numPr>
        <w:tabs>
          <w:tab w:val="left" w:pos="1134"/>
        </w:tabs>
        <w:jc w:val="center"/>
        <w:rPr>
          <w:b/>
          <w:sz w:val="28"/>
          <w:szCs w:val="28"/>
          <w:lang w:val="en-US"/>
        </w:rPr>
      </w:pPr>
      <w:r w:rsidRPr="00B9069F">
        <w:rPr>
          <w:b/>
          <w:sz w:val="28"/>
          <w:szCs w:val="28"/>
        </w:rPr>
        <w:t>Стратег</w:t>
      </w:r>
      <w:r w:rsidRPr="00B9069F">
        <w:rPr>
          <w:b/>
          <w:sz w:val="28"/>
          <w:szCs w:val="28"/>
          <w:lang w:val="kk-KZ"/>
        </w:rPr>
        <w:t xml:space="preserve">иялық </w:t>
      </w:r>
      <w:proofErr w:type="gramStart"/>
      <w:r w:rsidRPr="00B9069F">
        <w:rPr>
          <w:b/>
          <w:sz w:val="28"/>
          <w:szCs w:val="28"/>
          <w:lang w:val="kk-KZ"/>
        </w:rPr>
        <w:t>ба</w:t>
      </w:r>
      <w:proofErr w:type="gramEnd"/>
      <w:r w:rsidRPr="00B9069F">
        <w:rPr>
          <w:b/>
          <w:sz w:val="28"/>
          <w:szCs w:val="28"/>
          <w:lang w:val="kk-KZ"/>
        </w:rPr>
        <w:t>ғыт</w:t>
      </w:r>
      <w:r w:rsidR="00F12BE0" w:rsidRPr="00B9069F">
        <w:rPr>
          <w:b/>
          <w:sz w:val="28"/>
          <w:szCs w:val="28"/>
          <w:lang w:val="en-US"/>
        </w:rPr>
        <w:t xml:space="preserve"> 3. </w:t>
      </w:r>
      <w:r w:rsidRPr="00B9069F">
        <w:rPr>
          <w:b/>
          <w:sz w:val="28"/>
          <w:szCs w:val="28"/>
          <w:lang w:val="kk-KZ"/>
        </w:rPr>
        <w:t xml:space="preserve"> Басқарудың коллегиялық түрін дамыту</w:t>
      </w:r>
    </w:p>
    <w:p w:rsidR="00C807C4" w:rsidRDefault="00C807C4" w:rsidP="00C807C4">
      <w:pPr>
        <w:spacing w:after="0" w:line="240" w:lineRule="auto"/>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Мақсаты</w:t>
      </w:r>
      <w:r w:rsidR="000B3C0A" w:rsidRPr="007C3142">
        <w:rPr>
          <w:rFonts w:ascii="Times New Roman" w:eastAsia="Times New Roman" w:hAnsi="Times New Roman" w:cs="Times New Roman"/>
          <w:sz w:val="28"/>
          <w:szCs w:val="24"/>
          <w:lang w:val="en-US"/>
        </w:rPr>
        <w:t>:</w:t>
      </w:r>
      <w:r w:rsidR="000B3C0A">
        <w:rPr>
          <w:rFonts w:ascii="Times New Roman" w:eastAsia="Times New Roman" w:hAnsi="Times New Roman" w:cs="Times New Roman"/>
          <w:sz w:val="28"/>
          <w:szCs w:val="24"/>
          <w:lang w:val="kk-KZ"/>
        </w:rPr>
        <w:t xml:space="preserve"> </w:t>
      </w:r>
      <w:r>
        <w:rPr>
          <w:rFonts w:ascii="Times New Roman" w:eastAsia="Times New Roman" w:hAnsi="Times New Roman" w:cs="Times New Roman"/>
          <w:sz w:val="28"/>
          <w:szCs w:val="24"/>
          <w:lang w:val="kk-KZ"/>
        </w:rPr>
        <w:t>Оқушыларды дамытудың тәрбиелік және танымдық міндеттерін іске асыру үшін</w:t>
      </w:r>
      <w:r w:rsidR="000B3C0A">
        <w:rPr>
          <w:rFonts w:ascii="Times New Roman" w:eastAsia="Times New Roman" w:hAnsi="Times New Roman" w:cs="Times New Roman"/>
          <w:sz w:val="28"/>
          <w:szCs w:val="24"/>
          <w:lang w:val="kk-KZ"/>
        </w:rPr>
        <w:t xml:space="preserve"> ата-аналар қауымдастығы, оқушылар, еңбек ұжымы, әкімшіліктің өзара қатысы</w:t>
      </w:r>
    </w:p>
    <w:p w:rsidR="000B3C0A" w:rsidRPr="00C807C4" w:rsidRDefault="000B3C0A" w:rsidP="00C807C4">
      <w:pPr>
        <w:spacing w:after="0" w:line="240" w:lineRule="auto"/>
        <w:rPr>
          <w:rFonts w:ascii="Times New Roman" w:eastAsia="Times New Roman" w:hAnsi="Times New Roman" w:cs="Times New Roman"/>
          <w:sz w:val="28"/>
          <w:szCs w:val="24"/>
          <w:lang w:val="kk-KZ"/>
        </w:rPr>
      </w:pPr>
    </w:p>
    <w:p w:rsidR="00F12BE0" w:rsidRPr="00F25080" w:rsidRDefault="000B3C0A" w:rsidP="00F12BE0">
      <w:pPr>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Міндеттері</w:t>
      </w:r>
      <w:r w:rsidR="00F12BE0" w:rsidRPr="00F25080">
        <w:rPr>
          <w:rFonts w:ascii="Times New Roman" w:eastAsia="Times New Roman" w:hAnsi="Times New Roman" w:cs="Times New Roman"/>
          <w:sz w:val="28"/>
          <w:szCs w:val="24"/>
          <w:lang w:val="kk-KZ"/>
        </w:rPr>
        <w:t xml:space="preserve">: </w:t>
      </w:r>
    </w:p>
    <w:p w:rsidR="00F12BE0" w:rsidRPr="000B3C0A" w:rsidRDefault="000B3C0A" w:rsidP="000B3C0A">
      <w:pPr>
        <w:ind w:left="360"/>
        <w:rPr>
          <w:rFonts w:ascii="Times New Roman" w:hAnsi="Times New Roman" w:cs="Times New Roman"/>
          <w:sz w:val="28"/>
          <w:szCs w:val="28"/>
          <w:lang w:val="kk-KZ"/>
        </w:rPr>
      </w:pPr>
      <w:r w:rsidRPr="000B3C0A">
        <w:rPr>
          <w:rFonts w:ascii="Times New Roman" w:hAnsi="Times New Roman" w:cs="Times New Roman"/>
          <w:sz w:val="28"/>
          <w:szCs w:val="28"/>
          <w:lang w:val="kk-KZ"/>
        </w:rPr>
        <w:t>1</w:t>
      </w:r>
      <w:r>
        <w:rPr>
          <w:rFonts w:ascii="Times New Roman" w:hAnsi="Times New Roman" w:cs="Times New Roman"/>
          <w:sz w:val="28"/>
          <w:szCs w:val="28"/>
          <w:lang w:val="kk-KZ"/>
        </w:rPr>
        <w:t>.</w:t>
      </w:r>
      <w:r w:rsidR="00F12BE0" w:rsidRPr="00F25080">
        <w:rPr>
          <w:rFonts w:ascii="Times New Roman" w:hAnsi="Times New Roman" w:cs="Times New Roman"/>
          <w:sz w:val="28"/>
          <w:szCs w:val="28"/>
          <w:lang w:val="kk-KZ"/>
        </w:rPr>
        <w:t xml:space="preserve"> </w:t>
      </w:r>
      <w:r>
        <w:rPr>
          <w:rFonts w:ascii="Times New Roman" w:hAnsi="Times New Roman" w:cs="Times New Roman"/>
          <w:sz w:val="28"/>
          <w:szCs w:val="28"/>
          <w:lang w:val="kk-KZ"/>
        </w:rPr>
        <w:t>Нормативтік-құқықтық реттеу негізінде мектепті басқару жүйесін тиімді түрде жетілдіру</w:t>
      </w:r>
    </w:p>
    <w:p w:rsidR="00285F6B" w:rsidRPr="00B65AE8" w:rsidRDefault="000B3C0A" w:rsidP="000B3C0A">
      <w:pPr>
        <w:spacing w:after="160" w:line="259" w:lineRule="auto"/>
        <w:ind w:left="360"/>
        <w:rPr>
          <w:rFonts w:ascii="Times New Roman" w:hAnsi="Times New Roman" w:cs="Times New Roman"/>
          <w:sz w:val="28"/>
          <w:szCs w:val="28"/>
          <w:lang w:val="kk-KZ"/>
        </w:rPr>
      </w:pPr>
      <w:r w:rsidRPr="000B3C0A">
        <w:rPr>
          <w:rFonts w:ascii="Times New Roman" w:hAnsi="Times New Roman" w:cs="Times New Roman"/>
          <w:sz w:val="28"/>
          <w:szCs w:val="28"/>
          <w:lang w:val="kk-KZ"/>
        </w:rPr>
        <w:t>2</w:t>
      </w:r>
      <w:r>
        <w:rPr>
          <w:rFonts w:ascii="Times New Roman" w:hAnsi="Times New Roman" w:cs="Times New Roman"/>
          <w:sz w:val="28"/>
          <w:szCs w:val="28"/>
          <w:lang w:val="kk-KZ"/>
        </w:rPr>
        <w:t>.</w:t>
      </w:r>
      <w:r w:rsidR="00285F6B" w:rsidRPr="000F7B42">
        <w:rPr>
          <w:rFonts w:ascii="Times New Roman" w:hAnsi="Times New Roman" w:cs="Times New Roman"/>
          <w:sz w:val="28"/>
          <w:szCs w:val="28"/>
          <w:lang w:val="kk-KZ"/>
        </w:rPr>
        <w:t xml:space="preserve"> </w:t>
      </w:r>
      <w:r w:rsidR="00B65AE8">
        <w:rPr>
          <w:rFonts w:ascii="Times New Roman" w:hAnsi="Times New Roman" w:cs="Times New Roman"/>
          <w:sz w:val="28"/>
          <w:szCs w:val="28"/>
          <w:lang w:val="kk-KZ"/>
        </w:rPr>
        <w:t>Келісілген басқару шешімдерін қабылдау және шығаруға білім беру қызметі қатысушыларын  ұйымдастыру</w:t>
      </w:r>
    </w:p>
    <w:p w:rsidR="00285F6B" w:rsidRPr="000F7B42" w:rsidRDefault="000B3C0A" w:rsidP="000B3C0A">
      <w:pPr>
        <w:spacing w:after="160" w:line="259" w:lineRule="auto"/>
        <w:ind w:left="360"/>
        <w:rPr>
          <w:rFonts w:ascii="Times New Roman" w:hAnsi="Times New Roman" w:cs="Times New Roman"/>
          <w:sz w:val="28"/>
          <w:szCs w:val="28"/>
          <w:lang w:val="kk-KZ"/>
        </w:rPr>
      </w:pPr>
      <w:r w:rsidRPr="000B3C0A">
        <w:rPr>
          <w:rFonts w:ascii="Times New Roman" w:hAnsi="Times New Roman" w:cs="Times New Roman"/>
          <w:sz w:val="28"/>
          <w:szCs w:val="28"/>
          <w:lang w:val="kk-KZ"/>
        </w:rPr>
        <w:t>3</w:t>
      </w:r>
      <w:r>
        <w:rPr>
          <w:rFonts w:ascii="Times New Roman" w:hAnsi="Times New Roman" w:cs="Times New Roman"/>
          <w:sz w:val="28"/>
          <w:szCs w:val="28"/>
          <w:lang w:val="kk-KZ"/>
        </w:rPr>
        <w:t>.</w:t>
      </w:r>
      <w:r w:rsidR="000F7B42" w:rsidRPr="000F7B42">
        <w:rPr>
          <w:rFonts w:ascii="Times New Roman" w:hAnsi="Times New Roman" w:cs="Times New Roman"/>
          <w:sz w:val="28"/>
          <w:szCs w:val="28"/>
          <w:lang w:val="kk-KZ"/>
        </w:rPr>
        <w:t xml:space="preserve"> «Атамекен» кәсіпкерлер палатасымен бірлесе отырып, сабақтағы және сабақтан тыс уақыттағы іс-әрекетті жүйелеудегі әлеуметтік серіктестермен жұмыс жүйесін ұйымдастыру</w:t>
      </w:r>
    </w:p>
    <w:p w:rsidR="00862437" w:rsidRPr="000F7B42" w:rsidRDefault="000B3C0A" w:rsidP="000B3C0A">
      <w:pPr>
        <w:ind w:left="360"/>
        <w:rPr>
          <w:rFonts w:ascii="Times New Roman" w:hAnsi="Times New Roman" w:cs="Times New Roman"/>
          <w:sz w:val="28"/>
          <w:szCs w:val="28"/>
          <w:lang w:val="kk-KZ"/>
        </w:rPr>
      </w:pPr>
      <w:r w:rsidRPr="000B3C0A">
        <w:rPr>
          <w:rFonts w:ascii="Times New Roman" w:hAnsi="Times New Roman" w:cs="Times New Roman"/>
          <w:sz w:val="28"/>
          <w:szCs w:val="28"/>
          <w:lang w:val="kk-KZ"/>
        </w:rPr>
        <w:t>4</w:t>
      </w:r>
      <w:r>
        <w:rPr>
          <w:rFonts w:ascii="Times New Roman" w:hAnsi="Times New Roman" w:cs="Times New Roman"/>
          <w:sz w:val="28"/>
          <w:szCs w:val="28"/>
          <w:lang w:val="kk-KZ"/>
        </w:rPr>
        <w:t>.</w:t>
      </w:r>
      <w:r w:rsidR="000F7B42" w:rsidRPr="000F7B42">
        <w:rPr>
          <w:sz w:val="28"/>
          <w:szCs w:val="28"/>
          <w:lang w:val="kk-KZ"/>
        </w:rPr>
        <w:t xml:space="preserve"> </w:t>
      </w:r>
      <w:r w:rsidR="000F7B42" w:rsidRPr="000F7B42">
        <w:rPr>
          <w:rFonts w:ascii="Times New Roman" w:hAnsi="Times New Roman" w:cs="Times New Roman"/>
          <w:sz w:val="28"/>
          <w:szCs w:val="28"/>
          <w:lang w:val="kk-KZ"/>
        </w:rPr>
        <w:t>Тәрбие мен еңбек, оқудың   қауіпсіздік жағдайын бақылау</w:t>
      </w:r>
    </w:p>
    <w:p w:rsidR="00F12BE0" w:rsidRPr="000F7B42" w:rsidRDefault="00F12BE0" w:rsidP="00F12BE0">
      <w:pPr>
        <w:spacing w:after="0" w:line="240" w:lineRule="auto"/>
        <w:rPr>
          <w:rFonts w:ascii="Times New Roman" w:eastAsia="Times New Roman" w:hAnsi="Times New Roman" w:cs="Times New Roman"/>
          <w:b/>
          <w:sz w:val="28"/>
          <w:szCs w:val="24"/>
          <w:lang w:val="kk-KZ"/>
        </w:rPr>
      </w:pPr>
    </w:p>
    <w:tbl>
      <w:tblPr>
        <w:tblStyle w:val="aa"/>
        <w:tblW w:w="15663" w:type="dxa"/>
        <w:tblLook w:val="04A0" w:firstRow="1" w:lastRow="0" w:firstColumn="1" w:lastColumn="0" w:noHBand="0" w:noVBand="1"/>
      </w:tblPr>
      <w:tblGrid>
        <w:gridCol w:w="5430"/>
        <w:gridCol w:w="1636"/>
        <w:gridCol w:w="1564"/>
        <w:gridCol w:w="1196"/>
        <w:gridCol w:w="1180"/>
        <w:gridCol w:w="1174"/>
        <w:gridCol w:w="1167"/>
        <w:gridCol w:w="1161"/>
        <w:gridCol w:w="1155"/>
      </w:tblGrid>
      <w:tr w:rsidR="00862437" w:rsidRPr="00F02E0B" w:rsidTr="00C94703">
        <w:tc>
          <w:tcPr>
            <w:tcW w:w="5430" w:type="dxa"/>
            <w:vMerge w:val="restart"/>
          </w:tcPr>
          <w:p w:rsidR="00862437" w:rsidRPr="00F02E0B" w:rsidRDefault="00862437" w:rsidP="00580D48">
            <w:pPr>
              <w:keepNext/>
              <w:keepLines/>
              <w:snapToGrid w:val="0"/>
              <w:jc w:val="center"/>
              <w:rPr>
                <w:rFonts w:ascii="Times New Roman" w:eastAsia="Times New Roman" w:hAnsi="Times New Roman"/>
                <w:b/>
                <w:bCs/>
                <w:sz w:val="24"/>
                <w:szCs w:val="24"/>
              </w:rPr>
            </w:pPr>
            <w:r w:rsidRPr="00AB6E9A">
              <w:rPr>
                <w:rFonts w:ascii="Times New Roman" w:eastAsia="Times New Roman" w:hAnsi="Times New Roman"/>
                <w:b/>
                <w:bCs/>
                <w:sz w:val="24"/>
                <w:szCs w:val="24"/>
              </w:rPr>
              <w:lastRenderedPageBreak/>
              <w:t>Мақсатты индикаторлар</w:t>
            </w:r>
          </w:p>
          <w:p w:rsidR="00862437" w:rsidRPr="00F02E0B" w:rsidRDefault="00862437" w:rsidP="00580D48">
            <w:pPr>
              <w:keepNext/>
              <w:keepLines/>
              <w:snapToGrid w:val="0"/>
              <w:jc w:val="center"/>
              <w:rPr>
                <w:rFonts w:ascii="Times New Roman" w:eastAsia="Times New Roman" w:hAnsi="Times New Roman"/>
                <w:b/>
                <w:bCs/>
                <w:sz w:val="24"/>
                <w:szCs w:val="24"/>
              </w:rPr>
            </w:pPr>
          </w:p>
          <w:p w:rsidR="00862437" w:rsidRPr="00F02E0B" w:rsidRDefault="00862437" w:rsidP="00580D48">
            <w:pPr>
              <w:rPr>
                <w:rFonts w:ascii="Times New Roman" w:eastAsia="Times New Roman" w:hAnsi="Times New Roman" w:cs="Times New Roman"/>
                <w:b/>
                <w:sz w:val="24"/>
                <w:szCs w:val="24"/>
              </w:rPr>
            </w:pPr>
          </w:p>
        </w:tc>
        <w:tc>
          <w:tcPr>
            <w:tcW w:w="1636" w:type="dxa"/>
            <w:vMerge w:val="restart"/>
          </w:tcPr>
          <w:p w:rsidR="00862437" w:rsidRPr="00F02E0B" w:rsidRDefault="00862437" w:rsidP="00580D48">
            <w:pPr>
              <w:rPr>
                <w:rFonts w:ascii="Times New Roman" w:eastAsia="Times New Roman" w:hAnsi="Times New Roman" w:cs="Times New Roman"/>
                <w:b/>
                <w:sz w:val="24"/>
                <w:szCs w:val="24"/>
              </w:rPr>
            </w:pPr>
            <w:r w:rsidRPr="008205FE">
              <w:rPr>
                <w:rFonts w:ascii="Times New Roman" w:eastAsia="Times New Roman" w:hAnsi="Times New Roman"/>
                <w:b/>
                <w:bCs/>
                <w:sz w:val="24"/>
                <w:szCs w:val="24"/>
              </w:rPr>
              <w:t>Аяқтау нысаны</w:t>
            </w:r>
          </w:p>
        </w:tc>
        <w:tc>
          <w:tcPr>
            <w:tcW w:w="1564" w:type="dxa"/>
            <w:vMerge w:val="restart"/>
          </w:tcPr>
          <w:p w:rsidR="00862437" w:rsidRPr="00F02E0B" w:rsidRDefault="00862437" w:rsidP="00862437">
            <w:pPr>
              <w:rPr>
                <w:rFonts w:ascii="Times New Roman" w:eastAsia="Times New Roman" w:hAnsi="Times New Roman" w:cs="Times New Roman"/>
                <w:b/>
                <w:sz w:val="24"/>
                <w:szCs w:val="24"/>
              </w:rPr>
            </w:pPr>
            <w:r>
              <w:rPr>
                <w:rFonts w:ascii="Times New Roman" w:hAnsi="Times New Roman"/>
                <w:b/>
                <w:bCs/>
                <w:sz w:val="24"/>
                <w:szCs w:val="24"/>
                <w:lang w:val="kk-KZ"/>
              </w:rPr>
              <w:t>Бірл.өлшемі</w:t>
            </w:r>
          </w:p>
        </w:tc>
        <w:tc>
          <w:tcPr>
            <w:tcW w:w="1196" w:type="dxa"/>
            <w:vMerge w:val="restart"/>
          </w:tcPr>
          <w:p w:rsidR="00862437" w:rsidRPr="00F02E0B" w:rsidRDefault="00862437" w:rsidP="00580D48">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862437" w:rsidRPr="00862437" w:rsidRDefault="00862437" w:rsidP="00862437">
            <w:pPr>
              <w:keepNext/>
              <w:keepLines/>
              <w:rPr>
                <w:rFonts w:ascii="Times New Roman" w:hAnsi="Times New Roman" w:cs="Times New Roman"/>
                <w:b/>
                <w:bCs/>
                <w:sz w:val="24"/>
                <w:szCs w:val="24"/>
                <w:lang w:val="kk-KZ"/>
              </w:rPr>
            </w:pPr>
            <w:r w:rsidRPr="00F02E0B">
              <w:rPr>
                <w:rFonts w:ascii="Times New Roman" w:hAnsi="Times New Roman" w:cs="Times New Roman"/>
                <w:b/>
                <w:bCs/>
                <w:sz w:val="24"/>
                <w:szCs w:val="24"/>
              </w:rPr>
              <w:t xml:space="preserve">2020 </w:t>
            </w:r>
            <w:r>
              <w:rPr>
                <w:rFonts w:ascii="Times New Roman" w:hAnsi="Times New Roman" w:cs="Times New Roman"/>
                <w:b/>
                <w:bCs/>
                <w:sz w:val="24"/>
                <w:szCs w:val="24"/>
                <w:lang w:val="kk-KZ"/>
              </w:rPr>
              <w:t>жыл</w:t>
            </w:r>
          </w:p>
        </w:tc>
        <w:tc>
          <w:tcPr>
            <w:tcW w:w="5837" w:type="dxa"/>
            <w:gridSpan w:val="5"/>
          </w:tcPr>
          <w:p w:rsidR="00862437" w:rsidRPr="00F02E0B" w:rsidRDefault="00862437" w:rsidP="00862437">
            <w:pPr>
              <w:jc w:val="center"/>
              <w:rPr>
                <w:rFonts w:ascii="Times New Roman" w:eastAsia="Times New Roman" w:hAnsi="Times New Roman" w:cs="Times New Roman"/>
                <w:b/>
                <w:sz w:val="24"/>
                <w:szCs w:val="24"/>
              </w:rPr>
            </w:pPr>
            <w:r>
              <w:rPr>
                <w:rFonts w:ascii="Times New Roman" w:hAnsi="Times New Roman" w:cs="Times New Roman"/>
                <w:b/>
                <w:bCs/>
                <w:sz w:val="24"/>
                <w:szCs w:val="24"/>
                <w:lang w:val="kk-KZ"/>
              </w:rPr>
              <w:t>Жоспарлау мерзімінде</w:t>
            </w:r>
          </w:p>
        </w:tc>
      </w:tr>
      <w:tr w:rsidR="00862437" w:rsidRPr="00AC38F9" w:rsidTr="00C94703">
        <w:tc>
          <w:tcPr>
            <w:tcW w:w="5430" w:type="dxa"/>
            <w:vMerge/>
          </w:tcPr>
          <w:p w:rsidR="00862437" w:rsidRPr="00AC38F9" w:rsidRDefault="00862437" w:rsidP="00580D48">
            <w:pPr>
              <w:rPr>
                <w:rFonts w:ascii="Times New Roman" w:eastAsia="Times New Roman" w:hAnsi="Times New Roman" w:cs="Times New Roman"/>
                <w:b/>
                <w:sz w:val="24"/>
                <w:szCs w:val="24"/>
              </w:rPr>
            </w:pPr>
          </w:p>
        </w:tc>
        <w:tc>
          <w:tcPr>
            <w:tcW w:w="1636" w:type="dxa"/>
            <w:vMerge/>
          </w:tcPr>
          <w:p w:rsidR="00862437" w:rsidRPr="00AC38F9" w:rsidRDefault="00862437" w:rsidP="00580D48">
            <w:pPr>
              <w:rPr>
                <w:rFonts w:ascii="Times New Roman" w:eastAsia="Times New Roman" w:hAnsi="Times New Roman" w:cs="Times New Roman"/>
                <w:b/>
                <w:sz w:val="24"/>
                <w:szCs w:val="24"/>
              </w:rPr>
            </w:pPr>
          </w:p>
        </w:tc>
        <w:tc>
          <w:tcPr>
            <w:tcW w:w="1564" w:type="dxa"/>
            <w:vMerge/>
          </w:tcPr>
          <w:p w:rsidR="00862437" w:rsidRPr="00AC38F9" w:rsidRDefault="00862437" w:rsidP="00580D48">
            <w:pPr>
              <w:rPr>
                <w:rFonts w:ascii="Times New Roman" w:eastAsia="Times New Roman" w:hAnsi="Times New Roman" w:cs="Times New Roman"/>
                <w:b/>
                <w:sz w:val="24"/>
                <w:szCs w:val="24"/>
              </w:rPr>
            </w:pPr>
          </w:p>
        </w:tc>
        <w:tc>
          <w:tcPr>
            <w:tcW w:w="1196" w:type="dxa"/>
            <w:vMerge/>
          </w:tcPr>
          <w:p w:rsidR="00862437" w:rsidRPr="00AC38F9" w:rsidRDefault="00862437" w:rsidP="00580D48">
            <w:pPr>
              <w:rPr>
                <w:rFonts w:ascii="Times New Roman" w:eastAsia="Times New Roman" w:hAnsi="Times New Roman" w:cs="Times New Roman"/>
                <w:b/>
                <w:sz w:val="24"/>
                <w:szCs w:val="24"/>
              </w:rPr>
            </w:pPr>
          </w:p>
        </w:tc>
        <w:tc>
          <w:tcPr>
            <w:tcW w:w="1180"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lang w:val="kk-KZ"/>
              </w:rPr>
              <w:t>жыл</w:t>
            </w:r>
          </w:p>
        </w:tc>
        <w:tc>
          <w:tcPr>
            <w:tcW w:w="1174"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lang w:val="kk-KZ"/>
              </w:rPr>
              <w:t>жыл</w:t>
            </w:r>
          </w:p>
        </w:tc>
        <w:tc>
          <w:tcPr>
            <w:tcW w:w="1167"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lang w:val="kk-KZ"/>
              </w:rPr>
              <w:t>жыл</w:t>
            </w:r>
          </w:p>
        </w:tc>
        <w:tc>
          <w:tcPr>
            <w:tcW w:w="1161"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lang w:val="kk-KZ"/>
              </w:rPr>
              <w:t>жыл</w:t>
            </w:r>
          </w:p>
        </w:tc>
        <w:tc>
          <w:tcPr>
            <w:tcW w:w="1155"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2025 </w:t>
            </w:r>
            <w:r>
              <w:rPr>
                <w:rFonts w:ascii="Times New Roman" w:eastAsia="Times New Roman" w:hAnsi="Times New Roman" w:cs="Times New Roman"/>
                <w:sz w:val="24"/>
                <w:szCs w:val="24"/>
                <w:lang w:val="kk-KZ"/>
              </w:rPr>
              <w:t>жыл</w:t>
            </w:r>
          </w:p>
        </w:tc>
      </w:tr>
      <w:tr w:rsidR="00862437" w:rsidRPr="00AC38F9" w:rsidTr="00C94703">
        <w:tc>
          <w:tcPr>
            <w:tcW w:w="5430"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636"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564"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196"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180"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74"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167"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61"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55" w:type="dxa"/>
          </w:tcPr>
          <w:p w:rsidR="00862437" w:rsidRPr="00AC38F9" w:rsidRDefault="00862437"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862437" w:rsidRPr="00AC38F9" w:rsidTr="00C94703">
        <w:tc>
          <w:tcPr>
            <w:tcW w:w="5430" w:type="dxa"/>
          </w:tcPr>
          <w:p w:rsidR="00862437" w:rsidRDefault="00862437" w:rsidP="00580D48">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p>
          <w:p w:rsidR="00862437" w:rsidRPr="00862437" w:rsidRDefault="00862437"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Басқарудың коллегиялық түрінде белсенді қатысушы ата-аналар саны</w:t>
            </w:r>
          </w:p>
        </w:tc>
        <w:tc>
          <w:tcPr>
            <w:tcW w:w="1636" w:type="dxa"/>
          </w:tcPr>
          <w:p w:rsidR="00862437" w:rsidRPr="00862437" w:rsidRDefault="009E1F61" w:rsidP="00580D48">
            <w:pPr>
              <w:keepNext/>
              <w:keepLines/>
              <w:rPr>
                <w:rFonts w:ascii="Times New Roman" w:eastAsia="Times New Roman" w:hAnsi="Times New Roman"/>
                <w:bCs/>
                <w:sz w:val="24"/>
                <w:szCs w:val="24"/>
                <w:lang w:val="kk-KZ"/>
              </w:rPr>
            </w:pPr>
            <w:r>
              <w:rPr>
                <w:rFonts w:ascii="Times New Roman" w:eastAsia="Times New Roman" w:hAnsi="Times New Roman"/>
                <w:bCs/>
                <w:sz w:val="24"/>
                <w:szCs w:val="24"/>
                <w:lang w:val="kk-KZ"/>
              </w:rPr>
              <w:t>Ата-анал</w:t>
            </w:r>
            <w:r w:rsidR="00862437">
              <w:rPr>
                <w:rFonts w:ascii="Times New Roman" w:eastAsia="Times New Roman" w:hAnsi="Times New Roman"/>
                <w:bCs/>
                <w:sz w:val="24"/>
                <w:szCs w:val="24"/>
                <w:lang w:val="kk-KZ"/>
              </w:rPr>
              <w:t>ар ұйымы</w:t>
            </w:r>
          </w:p>
        </w:tc>
        <w:tc>
          <w:tcPr>
            <w:tcW w:w="1564" w:type="dxa"/>
          </w:tcPr>
          <w:p w:rsidR="00862437" w:rsidRDefault="00862437" w:rsidP="00580D48">
            <w:pPr>
              <w:pStyle w:val="afa"/>
              <w:snapToGrid w:val="0"/>
              <w:jc w:val="center"/>
              <w:rPr>
                <w:sz w:val="22"/>
                <w:szCs w:val="22"/>
              </w:rPr>
            </w:pPr>
            <w:r>
              <w:rPr>
                <w:sz w:val="22"/>
                <w:szCs w:val="22"/>
              </w:rPr>
              <w:t>%</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r w:rsidR="00862437" w:rsidRPr="00AC38F9" w:rsidTr="00C94703">
        <w:tc>
          <w:tcPr>
            <w:tcW w:w="5430" w:type="dxa"/>
          </w:tcPr>
          <w:p w:rsidR="00862437"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2. </w:t>
            </w:r>
          </w:p>
          <w:p w:rsidR="00862437" w:rsidRPr="00862437" w:rsidRDefault="00862437"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Әлеуметтік серіктестер саны</w:t>
            </w:r>
          </w:p>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36" w:type="dxa"/>
          </w:tcPr>
          <w:p w:rsidR="00862437" w:rsidRPr="009E1F61" w:rsidRDefault="009E1F61"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келісімшарт</w:t>
            </w:r>
          </w:p>
        </w:tc>
        <w:tc>
          <w:tcPr>
            <w:tcW w:w="1564" w:type="dxa"/>
          </w:tcPr>
          <w:p w:rsidR="00862437" w:rsidRPr="009E1F61" w:rsidRDefault="009E1F61"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дана</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2437" w:rsidRPr="00AC38F9" w:rsidTr="00C94703">
        <w:tc>
          <w:tcPr>
            <w:tcW w:w="5430" w:type="dxa"/>
          </w:tcPr>
          <w:p w:rsidR="00862437"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3. </w:t>
            </w:r>
          </w:p>
          <w:p w:rsidR="00862437" w:rsidRPr="00862437" w:rsidRDefault="00862437"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w:t>
            </w:r>
            <w:r>
              <w:rPr>
                <w:rFonts w:ascii="Times New Roman" w:eastAsia="Times New Roman" w:hAnsi="Times New Roman" w:cs="Times New Roman"/>
                <w:b/>
                <w:sz w:val="24"/>
                <w:szCs w:val="24"/>
              </w:rPr>
              <w:t>олледж</w:t>
            </w:r>
            <w:r>
              <w:rPr>
                <w:rFonts w:ascii="Times New Roman" w:eastAsia="Times New Roman" w:hAnsi="Times New Roman" w:cs="Times New Roman"/>
                <w:b/>
                <w:sz w:val="24"/>
                <w:szCs w:val="24"/>
                <w:lang w:val="kk-KZ"/>
              </w:rPr>
              <w:t xml:space="preserve"> және ЖОО-дарымен бірлескен келісімшарттар</w:t>
            </w:r>
          </w:p>
        </w:tc>
        <w:tc>
          <w:tcPr>
            <w:tcW w:w="1636" w:type="dxa"/>
          </w:tcPr>
          <w:p w:rsidR="00862437" w:rsidRPr="009E1F61" w:rsidRDefault="009E1F61"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келісімшарт</w:t>
            </w:r>
          </w:p>
        </w:tc>
        <w:tc>
          <w:tcPr>
            <w:tcW w:w="1564" w:type="dxa"/>
          </w:tcPr>
          <w:p w:rsidR="00862437" w:rsidRPr="009E1F61" w:rsidRDefault="009E1F61"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дана</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862437" w:rsidRPr="00AC38F9" w:rsidTr="00580D48">
        <w:tc>
          <w:tcPr>
            <w:tcW w:w="15663" w:type="dxa"/>
            <w:gridSpan w:val="9"/>
          </w:tcPr>
          <w:p w:rsidR="00862437"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62437" w:rsidRPr="00AC38F9" w:rsidRDefault="00862437" w:rsidP="00580D48">
            <w:pPr>
              <w:jc w:val="center"/>
              <w:rPr>
                <w:rFonts w:ascii="Times New Roman" w:eastAsia="Times New Roman" w:hAnsi="Times New Roman" w:cs="Times New Roman"/>
                <w:b/>
                <w:sz w:val="24"/>
                <w:szCs w:val="24"/>
              </w:rPr>
            </w:pPr>
            <w:r w:rsidRPr="008205FE">
              <w:rPr>
                <w:rFonts w:ascii="Times New Roman" w:eastAsia="Times New Roman" w:hAnsi="Times New Roman"/>
                <w:b/>
                <w:bCs/>
                <w:sz w:val="24"/>
                <w:szCs w:val="24"/>
              </w:rPr>
              <w:t xml:space="preserve">Мақсатты </w:t>
            </w:r>
            <w:proofErr w:type="gramStart"/>
            <w:r w:rsidRPr="008205FE">
              <w:rPr>
                <w:rFonts w:ascii="Times New Roman" w:eastAsia="Times New Roman" w:hAnsi="Times New Roman"/>
                <w:b/>
                <w:bCs/>
                <w:sz w:val="24"/>
                <w:szCs w:val="24"/>
              </w:rPr>
              <w:t>индикатор</w:t>
            </w:r>
            <w:proofErr w:type="gramEnd"/>
            <w:r w:rsidRPr="008205FE">
              <w:rPr>
                <w:rFonts w:ascii="Times New Roman" w:eastAsia="Times New Roman" w:hAnsi="Times New Roman"/>
                <w:b/>
                <w:bCs/>
                <w:sz w:val="24"/>
                <w:szCs w:val="24"/>
              </w:rPr>
              <w:t>ға жетудің жолдары, құралдары мен әдістері:</w:t>
            </w:r>
          </w:p>
        </w:tc>
      </w:tr>
      <w:tr w:rsidR="00862437" w:rsidRPr="00AC38F9" w:rsidTr="00C94703">
        <w:tc>
          <w:tcPr>
            <w:tcW w:w="5430" w:type="dxa"/>
          </w:tcPr>
          <w:p w:rsidR="00862437" w:rsidRDefault="00862437" w:rsidP="00580D48">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1</w:t>
            </w:r>
          </w:p>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Басқарудың коллегиялық түрінде белсенді қатысушы ата-аналардың үлесі</w:t>
            </w:r>
          </w:p>
        </w:tc>
        <w:tc>
          <w:tcPr>
            <w:tcW w:w="1636" w:type="dxa"/>
          </w:tcPr>
          <w:p w:rsidR="00862437" w:rsidRPr="00AC38F9" w:rsidRDefault="00862437" w:rsidP="00580D48">
            <w:pPr>
              <w:rPr>
                <w:rFonts w:ascii="Times New Roman" w:eastAsia="Times New Roman" w:hAnsi="Times New Roman" w:cs="Times New Roman"/>
                <w:b/>
                <w:sz w:val="24"/>
                <w:szCs w:val="24"/>
              </w:rPr>
            </w:pPr>
          </w:p>
        </w:tc>
        <w:tc>
          <w:tcPr>
            <w:tcW w:w="156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C94703" w:rsidRPr="00AC38F9" w:rsidTr="00C94703">
        <w:tc>
          <w:tcPr>
            <w:tcW w:w="5430" w:type="dxa"/>
          </w:tcPr>
          <w:p w:rsidR="00C94703" w:rsidRDefault="00C94703" w:rsidP="00580D48">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2</w:t>
            </w:r>
          </w:p>
          <w:p w:rsidR="00C94703" w:rsidRPr="00862437" w:rsidRDefault="00C94703" w:rsidP="0086243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Әлеуметтік серіктестер санының үлесі</w:t>
            </w:r>
          </w:p>
          <w:p w:rsidR="00C94703" w:rsidRPr="00862437" w:rsidRDefault="00C94703" w:rsidP="00580D48">
            <w:pPr>
              <w:rPr>
                <w:rFonts w:ascii="Times New Roman" w:eastAsia="Times New Roman" w:hAnsi="Times New Roman" w:cs="Times New Roman"/>
                <w:b/>
                <w:sz w:val="24"/>
                <w:szCs w:val="24"/>
                <w:lang w:val="kk-KZ"/>
              </w:rPr>
            </w:pPr>
          </w:p>
        </w:tc>
        <w:tc>
          <w:tcPr>
            <w:tcW w:w="1636" w:type="dxa"/>
          </w:tcPr>
          <w:p w:rsidR="00C94703" w:rsidRPr="000D2BDB" w:rsidRDefault="00C94703" w:rsidP="00305CB0">
            <w:pPr>
              <w:rPr>
                <w:rFonts w:ascii="Times New Roman" w:eastAsia="Times New Roman" w:hAnsi="Times New Roman" w:cs="Times New Roman"/>
                <w:sz w:val="24"/>
                <w:szCs w:val="24"/>
                <w:lang w:val="kk-KZ"/>
              </w:rPr>
            </w:pPr>
            <w:r w:rsidRPr="000D2BDB">
              <w:rPr>
                <w:rFonts w:ascii="Times New Roman" w:eastAsia="Times New Roman" w:hAnsi="Times New Roman" w:cs="Times New Roman"/>
                <w:sz w:val="24"/>
                <w:szCs w:val="24"/>
                <w:lang w:val="kk-KZ"/>
              </w:rPr>
              <w:t>қоғамдастық</w:t>
            </w:r>
          </w:p>
        </w:tc>
        <w:tc>
          <w:tcPr>
            <w:tcW w:w="1564" w:type="dxa"/>
          </w:tcPr>
          <w:p w:rsidR="00C94703" w:rsidRPr="000D2BDB" w:rsidRDefault="00C94703" w:rsidP="00305CB0">
            <w:pPr>
              <w:rPr>
                <w:rFonts w:ascii="Times New Roman" w:eastAsia="Times New Roman" w:hAnsi="Times New Roman" w:cs="Times New Roman"/>
                <w:sz w:val="24"/>
                <w:szCs w:val="24"/>
                <w:lang w:val="kk-KZ"/>
              </w:rPr>
            </w:pPr>
            <w:r w:rsidRPr="000D2BDB">
              <w:rPr>
                <w:rFonts w:ascii="Times New Roman" w:eastAsia="Times New Roman" w:hAnsi="Times New Roman" w:cs="Times New Roman"/>
                <w:sz w:val="24"/>
                <w:szCs w:val="24"/>
                <w:lang w:val="kk-KZ"/>
              </w:rPr>
              <w:t>Жұмыс жасайды</w:t>
            </w:r>
          </w:p>
        </w:tc>
        <w:tc>
          <w:tcPr>
            <w:tcW w:w="1196" w:type="dxa"/>
          </w:tcPr>
          <w:p w:rsidR="00C94703" w:rsidRDefault="00C94703" w:rsidP="00305CB0">
            <w:r w:rsidRPr="004749CA">
              <w:rPr>
                <w:rFonts w:ascii="Times New Roman" w:eastAsia="Times New Roman" w:hAnsi="Times New Roman" w:cs="Times New Roman"/>
                <w:sz w:val="24"/>
                <w:szCs w:val="24"/>
                <w:lang w:val="kk-KZ"/>
              </w:rPr>
              <w:t>Жұмыс жасайды</w:t>
            </w:r>
          </w:p>
        </w:tc>
        <w:tc>
          <w:tcPr>
            <w:tcW w:w="1180" w:type="dxa"/>
          </w:tcPr>
          <w:p w:rsidR="00C94703" w:rsidRDefault="00C94703" w:rsidP="00305CB0">
            <w:r w:rsidRPr="004749CA">
              <w:rPr>
                <w:rFonts w:ascii="Times New Roman" w:eastAsia="Times New Roman" w:hAnsi="Times New Roman" w:cs="Times New Roman"/>
                <w:sz w:val="24"/>
                <w:szCs w:val="24"/>
                <w:lang w:val="kk-KZ"/>
              </w:rPr>
              <w:t>Жұмыс жасайды</w:t>
            </w:r>
          </w:p>
        </w:tc>
        <w:tc>
          <w:tcPr>
            <w:tcW w:w="1174" w:type="dxa"/>
          </w:tcPr>
          <w:p w:rsidR="00C94703" w:rsidRDefault="00C94703" w:rsidP="00305CB0">
            <w:r w:rsidRPr="004749CA">
              <w:rPr>
                <w:rFonts w:ascii="Times New Roman" w:eastAsia="Times New Roman" w:hAnsi="Times New Roman" w:cs="Times New Roman"/>
                <w:sz w:val="24"/>
                <w:szCs w:val="24"/>
                <w:lang w:val="kk-KZ"/>
              </w:rPr>
              <w:t>Жұмыс жасайды</w:t>
            </w:r>
          </w:p>
        </w:tc>
        <w:tc>
          <w:tcPr>
            <w:tcW w:w="1167" w:type="dxa"/>
          </w:tcPr>
          <w:p w:rsidR="00C94703" w:rsidRDefault="00C94703" w:rsidP="00305CB0">
            <w:r w:rsidRPr="004749CA">
              <w:rPr>
                <w:rFonts w:ascii="Times New Roman" w:eastAsia="Times New Roman" w:hAnsi="Times New Roman" w:cs="Times New Roman"/>
                <w:sz w:val="24"/>
                <w:szCs w:val="24"/>
                <w:lang w:val="kk-KZ"/>
              </w:rPr>
              <w:t>Жұмыс жасайды</w:t>
            </w:r>
          </w:p>
        </w:tc>
        <w:tc>
          <w:tcPr>
            <w:tcW w:w="1161" w:type="dxa"/>
          </w:tcPr>
          <w:p w:rsidR="00C94703" w:rsidRDefault="00C94703" w:rsidP="00305CB0">
            <w:r w:rsidRPr="004749CA">
              <w:rPr>
                <w:rFonts w:ascii="Times New Roman" w:eastAsia="Times New Roman" w:hAnsi="Times New Roman" w:cs="Times New Roman"/>
                <w:sz w:val="24"/>
                <w:szCs w:val="24"/>
                <w:lang w:val="kk-KZ"/>
              </w:rPr>
              <w:t>Жұмыс жасайды</w:t>
            </w:r>
          </w:p>
        </w:tc>
        <w:tc>
          <w:tcPr>
            <w:tcW w:w="1155" w:type="dxa"/>
          </w:tcPr>
          <w:p w:rsidR="00C94703" w:rsidRDefault="00C94703" w:rsidP="00305CB0">
            <w:r w:rsidRPr="004749CA">
              <w:rPr>
                <w:rFonts w:ascii="Times New Roman" w:eastAsia="Times New Roman" w:hAnsi="Times New Roman" w:cs="Times New Roman"/>
                <w:sz w:val="24"/>
                <w:szCs w:val="24"/>
                <w:lang w:val="kk-KZ"/>
              </w:rPr>
              <w:t>Жұмыс жасайды</w:t>
            </w:r>
          </w:p>
        </w:tc>
      </w:tr>
      <w:tr w:rsidR="00C94703" w:rsidRPr="00AC38F9" w:rsidTr="00C94703">
        <w:tc>
          <w:tcPr>
            <w:tcW w:w="5430" w:type="dxa"/>
          </w:tcPr>
          <w:p w:rsidR="00C94703" w:rsidRDefault="00C94703" w:rsidP="00580D48">
            <w:pPr>
              <w:rPr>
                <w:rFonts w:ascii="Times New Roman" w:hAnsi="Times New Roman"/>
                <w:b/>
                <w:sz w:val="24"/>
                <w:szCs w:val="24"/>
              </w:rPr>
            </w:pPr>
            <w:r>
              <w:rPr>
                <w:rFonts w:ascii="Times New Roman" w:hAnsi="Times New Roman"/>
                <w:b/>
                <w:sz w:val="24"/>
                <w:szCs w:val="24"/>
                <w:lang w:val="kk-KZ"/>
              </w:rPr>
              <w:t>Көрсеткіш</w:t>
            </w:r>
            <w:r>
              <w:rPr>
                <w:rFonts w:ascii="Times New Roman" w:hAnsi="Times New Roman"/>
                <w:b/>
                <w:sz w:val="24"/>
                <w:szCs w:val="24"/>
              </w:rPr>
              <w:t xml:space="preserve"> 3</w:t>
            </w:r>
          </w:p>
          <w:p w:rsidR="00C94703" w:rsidRPr="000A54B3" w:rsidRDefault="00C94703" w:rsidP="00580D48">
            <w:pPr>
              <w:rPr>
                <w:rFonts w:ascii="Times New Roman" w:hAnsi="Times New Roman"/>
                <w:b/>
                <w:sz w:val="24"/>
                <w:szCs w:val="24"/>
              </w:rPr>
            </w:pPr>
            <w:r>
              <w:rPr>
                <w:rFonts w:ascii="Times New Roman" w:eastAsia="Times New Roman" w:hAnsi="Times New Roman" w:cs="Times New Roman"/>
                <w:b/>
                <w:sz w:val="24"/>
                <w:szCs w:val="24"/>
                <w:lang w:val="kk-KZ"/>
              </w:rPr>
              <w:t>К</w:t>
            </w:r>
            <w:r>
              <w:rPr>
                <w:rFonts w:ascii="Times New Roman" w:eastAsia="Times New Roman" w:hAnsi="Times New Roman" w:cs="Times New Roman"/>
                <w:b/>
                <w:sz w:val="24"/>
                <w:szCs w:val="24"/>
              </w:rPr>
              <w:t>олледж</w:t>
            </w:r>
            <w:r>
              <w:rPr>
                <w:rFonts w:ascii="Times New Roman" w:eastAsia="Times New Roman" w:hAnsi="Times New Roman" w:cs="Times New Roman"/>
                <w:b/>
                <w:sz w:val="24"/>
                <w:szCs w:val="24"/>
                <w:lang w:val="kk-KZ"/>
              </w:rPr>
              <w:t xml:space="preserve"> және ЖОО-дарымен бірлескен келісімшарттардың болуы</w:t>
            </w:r>
          </w:p>
        </w:tc>
        <w:tc>
          <w:tcPr>
            <w:tcW w:w="1636" w:type="dxa"/>
          </w:tcPr>
          <w:p w:rsidR="00C94703" w:rsidRPr="000D2BDB" w:rsidRDefault="00C94703" w:rsidP="00305CB0">
            <w:pPr>
              <w:rPr>
                <w:rFonts w:ascii="Times New Roman" w:eastAsia="Times New Roman" w:hAnsi="Times New Roman" w:cs="Times New Roman"/>
                <w:sz w:val="24"/>
                <w:szCs w:val="24"/>
              </w:rPr>
            </w:pPr>
            <w:r w:rsidRPr="000D2BDB">
              <w:rPr>
                <w:rFonts w:ascii="Times New Roman" w:eastAsia="Times New Roman" w:hAnsi="Times New Roman" w:cs="Times New Roman"/>
                <w:sz w:val="24"/>
                <w:szCs w:val="24"/>
                <w:lang w:val="kk-KZ"/>
              </w:rPr>
              <w:t>Келісім шарт</w:t>
            </w:r>
          </w:p>
        </w:tc>
        <w:tc>
          <w:tcPr>
            <w:tcW w:w="1564" w:type="dxa"/>
          </w:tcPr>
          <w:p w:rsidR="00C94703" w:rsidRDefault="00C94703" w:rsidP="00305CB0">
            <w:r w:rsidRPr="008C1598">
              <w:rPr>
                <w:rFonts w:ascii="Times New Roman" w:eastAsia="Times New Roman" w:hAnsi="Times New Roman" w:cs="Times New Roman"/>
                <w:sz w:val="24"/>
                <w:szCs w:val="24"/>
                <w:lang w:val="kk-KZ"/>
              </w:rPr>
              <w:t>Жұмыс жасайды</w:t>
            </w:r>
          </w:p>
        </w:tc>
        <w:tc>
          <w:tcPr>
            <w:tcW w:w="1196" w:type="dxa"/>
          </w:tcPr>
          <w:p w:rsidR="00C94703" w:rsidRDefault="00C94703" w:rsidP="00305CB0">
            <w:r w:rsidRPr="008C1598">
              <w:rPr>
                <w:rFonts w:ascii="Times New Roman" w:eastAsia="Times New Roman" w:hAnsi="Times New Roman" w:cs="Times New Roman"/>
                <w:sz w:val="24"/>
                <w:szCs w:val="24"/>
                <w:lang w:val="kk-KZ"/>
              </w:rPr>
              <w:t>Жұмыс жасайды</w:t>
            </w:r>
          </w:p>
        </w:tc>
        <w:tc>
          <w:tcPr>
            <w:tcW w:w="1180" w:type="dxa"/>
          </w:tcPr>
          <w:p w:rsidR="00C94703" w:rsidRDefault="00C94703" w:rsidP="00305CB0">
            <w:r w:rsidRPr="008C1598">
              <w:rPr>
                <w:rFonts w:ascii="Times New Roman" w:eastAsia="Times New Roman" w:hAnsi="Times New Roman" w:cs="Times New Roman"/>
                <w:sz w:val="24"/>
                <w:szCs w:val="24"/>
                <w:lang w:val="kk-KZ"/>
              </w:rPr>
              <w:t>Жұмыс жасайды</w:t>
            </w:r>
          </w:p>
        </w:tc>
        <w:tc>
          <w:tcPr>
            <w:tcW w:w="1174" w:type="dxa"/>
          </w:tcPr>
          <w:p w:rsidR="00C94703" w:rsidRDefault="00C94703" w:rsidP="00305CB0">
            <w:r w:rsidRPr="008C1598">
              <w:rPr>
                <w:rFonts w:ascii="Times New Roman" w:eastAsia="Times New Roman" w:hAnsi="Times New Roman" w:cs="Times New Roman"/>
                <w:sz w:val="24"/>
                <w:szCs w:val="24"/>
                <w:lang w:val="kk-KZ"/>
              </w:rPr>
              <w:t>Жұмыс жасайды</w:t>
            </w:r>
          </w:p>
        </w:tc>
        <w:tc>
          <w:tcPr>
            <w:tcW w:w="1167" w:type="dxa"/>
          </w:tcPr>
          <w:p w:rsidR="00C94703" w:rsidRDefault="00C94703" w:rsidP="00305CB0">
            <w:r w:rsidRPr="008C1598">
              <w:rPr>
                <w:rFonts w:ascii="Times New Roman" w:eastAsia="Times New Roman" w:hAnsi="Times New Roman" w:cs="Times New Roman"/>
                <w:sz w:val="24"/>
                <w:szCs w:val="24"/>
                <w:lang w:val="kk-KZ"/>
              </w:rPr>
              <w:t>Жұмыс жасайды</w:t>
            </w:r>
          </w:p>
        </w:tc>
        <w:tc>
          <w:tcPr>
            <w:tcW w:w="1161" w:type="dxa"/>
          </w:tcPr>
          <w:p w:rsidR="00C94703" w:rsidRDefault="00C94703" w:rsidP="00305CB0">
            <w:r w:rsidRPr="008C1598">
              <w:rPr>
                <w:rFonts w:ascii="Times New Roman" w:eastAsia="Times New Roman" w:hAnsi="Times New Roman" w:cs="Times New Roman"/>
                <w:sz w:val="24"/>
                <w:szCs w:val="24"/>
                <w:lang w:val="kk-KZ"/>
              </w:rPr>
              <w:t>Жұмыс жасайды</w:t>
            </w:r>
          </w:p>
        </w:tc>
        <w:tc>
          <w:tcPr>
            <w:tcW w:w="1155" w:type="dxa"/>
          </w:tcPr>
          <w:p w:rsidR="00C94703" w:rsidRDefault="00C94703" w:rsidP="00305CB0">
            <w:r w:rsidRPr="008C1598">
              <w:rPr>
                <w:rFonts w:ascii="Times New Roman" w:eastAsia="Times New Roman" w:hAnsi="Times New Roman" w:cs="Times New Roman"/>
                <w:sz w:val="24"/>
                <w:szCs w:val="24"/>
                <w:lang w:val="kk-KZ"/>
              </w:rPr>
              <w:t>Жұмыс жасайды</w:t>
            </w:r>
          </w:p>
        </w:tc>
      </w:tr>
      <w:tr w:rsidR="00862437" w:rsidRPr="00AC38F9" w:rsidTr="00C94703">
        <w:tc>
          <w:tcPr>
            <w:tcW w:w="8630" w:type="dxa"/>
            <w:gridSpan w:val="3"/>
          </w:tcPr>
          <w:p w:rsidR="00862437" w:rsidRPr="00862437" w:rsidRDefault="00862437" w:rsidP="00580D48">
            <w:pPr>
              <w:jc w:val="center"/>
              <w:rPr>
                <w:rFonts w:ascii="Times New Roman" w:eastAsia="Times New Roman" w:hAnsi="Times New Roman" w:cs="Times New Roman"/>
                <w:b/>
                <w:sz w:val="24"/>
                <w:szCs w:val="24"/>
                <w:lang w:val="kk-KZ"/>
              </w:rPr>
            </w:pPr>
            <w:r>
              <w:rPr>
                <w:rFonts w:ascii="Times New Roman" w:hAnsi="Times New Roman"/>
                <w:b/>
                <w:iCs/>
                <w:sz w:val="24"/>
                <w:szCs w:val="24"/>
                <w:lang w:val="kk-KZ"/>
              </w:rPr>
              <w:t>Іс-шаралар</w:t>
            </w:r>
          </w:p>
        </w:tc>
        <w:tc>
          <w:tcPr>
            <w:tcW w:w="1196" w:type="dxa"/>
          </w:tcPr>
          <w:p w:rsidR="00862437" w:rsidRPr="00AC38F9" w:rsidRDefault="00862437" w:rsidP="00580D48">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862437" w:rsidRPr="00862437" w:rsidRDefault="00862437" w:rsidP="00580D48">
            <w:pPr>
              <w:keepNext/>
              <w:keepLines/>
              <w:rPr>
                <w:rFonts w:ascii="Times New Roman" w:hAnsi="Times New Roman" w:cs="Times New Roman"/>
                <w:bCs/>
                <w:sz w:val="24"/>
                <w:szCs w:val="24"/>
                <w:lang w:val="kk-KZ"/>
              </w:rPr>
            </w:pPr>
            <w:r>
              <w:rPr>
                <w:rFonts w:ascii="Times New Roman" w:hAnsi="Times New Roman" w:cs="Times New Roman"/>
                <w:bCs/>
                <w:sz w:val="24"/>
                <w:szCs w:val="24"/>
              </w:rPr>
              <w:t xml:space="preserve">2020 </w:t>
            </w:r>
            <w:r>
              <w:rPr>
                <w:rFonts w:ascii="Times New Roman" w:hAnsi="Times New Roman" w:cs="Times New Roman"/>
                <w:bCs/>
                <w:sz w:val="24"/>
                <w:szCs w:val="24"/>
                <w:lang w:val="kk-KZ"/>
              </w:rPr>
              <w:t>жыл</w:t>
            </w:r>
          </w:p>
        </w:tc>
        <w:tc>
          <w:tcPr>
            <w:tcW w:w="1180"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lang w:val="kk-KZ"/>
              </w:rPr>
              <w:t>жыл</w:t>
            </w:r>
          </w:p>
        </w:tc>
        <w:tc>
          <w:tcPr>
            <w:tcW w:w="1174"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lang w:val="kk-KZ"/>
              </w:rPr>
              <w:t>жыл</w:t>
            </w:r>
          </w:p>
        </w:tc>
        <w:tc>
          <w:tcPr>
            <w:tcW w:w="1167"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lang w:val="kk-KZ"/>
              </w:rPr>
              <w:t>жыл</w:t>
            </w:r>
          </w:p>
        </w:tc>
        <w:tc>
          <w:tcPr>
            <w:tcW w:w="1161"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lang w:val="kk-KZ"/>
              </w:rPr>
              <w:t>жыл</w:t>
            </w:r>
          </w:p>
        </w:tc>
        <w:tc>
          <w:tcPr>
            <w:tcW w:w="1155" w:type="dxa"/>
          </w:tcPr>
          <w:p w:rsidR="00862437" w:rsidRPr="00862437" w:rsidRDefault="00862437"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2025 </w:t>
            </w:r>
            <w:r>
              <w:rPr>
                <w:rFonts w:ascii="Times New Roman" w:eastAsia="Times New Roman" w:hAnsi="Times New Roman" w:cs="Times New Roman"/>
                <w:sz w:val="24"/>
                <w:szCs w:val="24"/>
                <w:lang w:val="kk-KZ"/>
              </w:rPr>
              <w:t>жыл</w:t>
            </w:r>
          </w:p>
        </w:tc>
      </w:tr>
      <w:tr w:rsidR="00862437" w:rsidRPr="00AC38F9" w:rsidTr="00C94703">
        <w:tc>
          <w:tcPr>
            <w:tcW w:w="8630" w:type="dxa"/>
            <w:gridSpan w:val="3"/>
          </w:tcPr>
          <w:p w:rsidR="00862437" w:rsidRPr="007824FA" w:rsidRDefault="007824FA"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Педагог</w:t>
            </w:r>
            <w:r>
              <w:rPr>
                <w:rFonts w:ascii="Times New Roman" w:eastAsia="Times New Roman" w:hAnsi="Times New Roman" w:cs="Times New Roman"/>
                <w:b/>
                <w:sz w:val="24"/>
                <w:szCs w:val="24"/>
                <w:lang w:val="kk-KZ"/>
              </w:rPr>
              <w:t>икалық кеңестер</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2437" w:rsidRPr="00AC38F9" w:rsidTr="00C94703">
        <w:tc>
          <w:tcPr>
            <w:tcW w:w="8630" w:type="dxa"/>
            <w:gridSpan w:val="3"/>
          </w:tcPr>
          <w:p w:rsidR="00862437" w:rsidRPr="007824FA" w:rsidRDefault="007824FA"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Әдістемелік кеңестер</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2437" w:rsidRPr="00AC38F9" w:rsidTr="00C94703">
        <w:tc>
          <w:tcPr>
            <w:tcW w:w="8630" w:type="dxa"/>
            <w:gridSpan w:val="3"/>
          </w:tcPr>
          <w:p w:rsidR="00862437" w:rsidRPr="007824FA" w:rsidRDefault="007824FA"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Директор жанындағы отырыс</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2437" w:rsidRPr="00AC38F9" w:rsidTr="00C94703">
        <w:tc>
          <w:tcPr>
            <w:tcW w:w="8630" w:type="dxa"/>
            <w:gridSpan w:val="3"/>
          </w:tcPr>
          <w:p w:rsidR="00862437" w:rsidRPr="007824FA" w:rsidRDefault="007824FA"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Қамқоршылық кеңес</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2437" w:rsidRPr="00AC38F9" w:rsidTr="00C94703">
        <w:tc>
          <w:tcPr>
            <w:tcW w:w="8630" w:type="dxa"/>
            <w:gridSpan w:val="3"/>
          </w:tcPr>
          <w:p w:rsidR="00862437" w:rsidRPr="007824FA" w:rsidRDefault="007824FA"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Ата-аналар ұйымы</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2437" w:rsidRPr="00AC38F9" w:rsidTr="00C94703">
        <w:tc>
          <w:tcPr>
            <w:tcW w:w="8630" w:type="dxa"/>
            <w:gridSpan w:val="3"/>
          </w:tcPr>
          <w:p w:rsidR="00862437" w:rsidRPr="007824FA" w:rsidRDefault="007824FA"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Құқық бұзушылықтың алдын алу кеңесі</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2437" w:rsidRPr="00AC38F9" w:rsidTr="00C94703">
        <w:tc>
          <w:tcPr>
            <w:tcW w:w="8630" w:type="dxa"/>
            <w:gridSpan w:val="3"/>
          </w:tcPr>
          <w:p w:rsidR="00862437"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ПМПк</w:t>
            </w:r>
          </w:p>
        </w:tc>
        <w:tc>
          <w:tcPr>
            <w:tcW w:w="1196"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0"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74"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7"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61"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55" w:type="dxa"/>
          </w:tcPr>
          <w:p w:rsidR="00862437" w:rsidRPr="00AC38F9" w:rsidRDefault="00862437"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862437" w:rsidRDefault="00862437" w:rsidP="00862437">
      <w:pPr>
        <w:pStyle w:val="a9"/>
        <w:tabs>
          <w:tab w:val="left" w:pos="1134"/>
        </w:tabs>
        <w:ind w:left="927"/>
        <w:jc w:val="both"/>
        <w:rPr>
          <w:b/>
          <w:sz w:val="28"/>
          <w:szCs w:val="28"/>
        </w:rPr>
      </w:pPr>
    </w:p>
    <w:p w:rsidR="007824FA" w:rsidRPr="00B9069F" w:rsidRDefault="007824FA" w:rsidP="00B9069F">
      <w:pPr>
        <w:pStyle w:val="a9"/>
        <w:numPr>
          <w:ilvl w:val="0"/>
          <w:numId w:val="19"/>
        </w:numPr>
        <w:tabs>
          <w:tab w:val="left" w:pos="1134"/>
        </w:tabs>
        <w:jc w:val="center"/>
        <w:rPr>
          <w:b/>
          <w:sz w:val="28"/>
          <w:szCs w:val="28"/>
          <w:lang w:val="kk-KZ"/>
        </w:rPr>
      </w:pPr>
      <w:r w:rsidRPr="00B9069F">
        <w:rPr>
          <w:b/>
          <w:sz w:val="28"/>
          <w:szCs w:val="28"/>
          <w:lang w:val="kk-KZ"/>
        </w:rPr>
        <w:lastRenderedPageBreak/>
        <w:t>.Стратегиялық бағыт 4. Білім беру үрдісіне жағдай туғызу</w:t>
      </w:r>
    </w:p>
    <w:p w:rsidR="007824FA" w:rsidRPr="007824FA" w:rsidRDefault="007824FA" w:rsidP="007824FA">
      <w:pPr>
        <w:spacing w:after="0" w:line="240" w:lineRule="auto"/>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Мақсаты</w:t>
      </w:r>
      <w:r w:rsidRPr="007824FA">
        <w:rPr>
          <w:rFonts w:ascii="Times New Roman" w:eastAsia="Times New Roman" w:hAnsi="Times New Roman" w:cs="Times New Roman"/>
          <w:sz w:val="28"/>
          <w:szCs w:val="24"/>
          <w:lang w:val="kk-KZ"/>
        </w:rPr>
        <w:t xml:space="preserve">:  </w:t>
      </w:r>
      <w:r>
        <w:rPr>
          <w:rFonts w:ascii="Times New Roman" w:eastAsia="Times New Roman" w:hAnsi="Times New Roman" w:cs="Times New Roman"/>
          <w:sz w:val="28"/>
          <w:szCs w:val="24"/>
          <w:lang w:val="kk-KZ"/>
        </w:rPr>
        <w:t>Білім беру үрдісін ұйымдастыруға</w:t>
      </w:r>
      <w:r w:rsidRPr="007824FA">
        <w:rPr>
          <w:rFonts w:ascii="Times New Roman" w:eastAsia="Times New Roman" w:hAnsi="Times New Roman" w:cs="Times New Roman"/>
          <w:sz w:val="28"/>
          <w:szCs w:val="24"/>
          <w:lang w:val="kk-KZ"/>
        </w:rPr>
        <w:t xml:space="preserve"> </w:t>
      </w:r>
      <w:r>
        <w:rPr>
          <w:rFonts w:ascii="Times New Roman" w:eastAsia="Times New Roman" w:hAnsi="Times New Roman" w:cs="Times New Roman"/>
          <w:sz w:val="28"/>
          <w:szCs w:val="24"/>
          <w:lang w:val="kk-KZ"/>
        </w:rPr>
        <w:t xml:space="preserve">материалдық-техникалық жағдай жасау, оқу-тәрбие іс-әрекеттеріне қатысушылардың денсаулығы мен өмірінің қауіпсіздігі </w:t>
      </w:r>
    </w:p>
    <w:p w:rsidR="007824FA" w:rsidRPr="007824FA" w:rsidRDefault="007824FA" w:rsidP="007824FA">
      <w:pPr>
        <w:spacing w:after="0" w:line="240" w:lineRule="auto"/>
        <w:rPr>
          <w:rFonts w:ascii="Times New Roman" w:eastAsia="Times New Roman" w:hAnsi="Times New Roman" w:cs="Times New Roman"/>
          <w:sz w:val="28"/>
          <w:szCs w:val="24"/>
          <w:lang w:val="kk-KZ"/>
        </w:rPr>
      </w:pPr>
    </w:p>
    <w:p w:rsidR="007824FA" w:rsidRPr="00A344C9" w:rsidRDefault="007824FA" w:rsidP="007824FA">
      <w:pPr>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Міндеттері</w:t>
      </w:r>
      <w:r w:rsidRPr="00A344C9">
        <w:rPr>
          <w:rFonts w:ascii="Times New Roman" w:eastAsia="Times New Roman" w:hAnsi="Times New Roman" w:cs="Times New Roman"/>
          <w:sz w:val="28"/>
          <w:szCs w:val="24"/>
          <w:lang w:val="kk-KZ"/>
        </w:rPr>
        <w:t xml:space="preserve">: </w:t>
      </w:r>
    </w:p>
    <w:p w:rsidR="007824FA" w:rsidRPr="007824FA" w:rsidRDefault="007824FA" w:rsidP="007824FA">
      <w:pPr>
        <w:spacing w:after="160" w:line="259" w:lineRule="auto"/>
        <w:ind w:left="720"/>
        <w:rPr>
          <w:rFonts w:ascii="Times New Roman" w:hAnsi="Times New Roman" w:cs="Times New Roman"/>
          <w:sz w:val="28"/>
          <w:szCs w:val="28"/>
          <w:lang w:val="kk-KZ"/>
        </w:rPr>
      </w:pPr>
      <w:r w:rsidRPr="007824FA">
        <w:rPr>
          <w:rFonts w:ascii="Times New Roman" w:hAnsi="Times New Roman" w:cs="Times New Roman"/>
          <w:sz w:val="28"/>
          <w:lang w:val="kk-KZ"/>
        </w:rPr>
        <w:t>1.</w:t>
      </w:r>
      <w:r w:rsidRPr="00A344C9">
        <w:rPr>
          <w:rFonts w:ascii="Times New Roman" w:hAnsi="Times New Roman" w:cs="Times New Roman"/>
          <w:sz w:val="28"/>
          <w:lang w:val="kk-KZ"/>
        </w:rPr>
        <w:t xml:space="preserve"> </w:t>
      </w:r>
      <w:r w:rsidR="00A344C9">
        <w:rPr>
          <w:rFonts w:ascii="Times New Roman" w:hAnsi="Times New Roman" w:cs="Times New Roman"/>
          <w:sz w:val="28"/>
          <w:szCs w:val="28"/>
          <w:lang w:val="kk-KZ"/>
        </w:rPr>
        <w:t>Оқу кабинеттерін заманауи техникалық құралдармен жабдықтау арқылы о</w:t>
      </w:r>
      <w:r>
        <w:rPr>
          <w:rFonts w:ascii="Times New Roman" w:hAnsi="Times New Roman" w:cs="Times New Roman"/>
          <w:sz w:val="28"/>
          <w:szCs w:val="28"/>
          <w:lang w:val="kk-KZ"/>
        </w:rPr>
        <w:t>қу –тәрбие үрдісіне қолайлы жағдай туғызу</w:t>
      </w:r>
    </w:p>
    <w:p w:rsidR="007824FA" w:rsidRPr="00A344C9" w:rsidRDefault="00A344C9" w:rsidP="00A344C9">
      <w:pPr>
        <w:ind w:left="720"/>
        <w:rPr>
          <w:rFonts w:ascii="Times New Roman" w:hAnsi="Times New Roman" w:cs="Times New Roman"/>
          <w:sz w:val="28"/>
          <w:szCs w:val="28"/>
          <w:lang w:val="kk-KZ"/>
        </w:rPr>
      </w:pPr>
      <w:r w:rsidRPr="00A344C9">
        <w:rPr>
          <w:rFonts w:ascii="Times New Roman" w:hAnsi="Times New Roman" w:cs="Times New Roman"/>
          <w:color w:val="111111"/>
          <w:sz w:val="28"/>
          <w:szCs w:val="28"/>
          <w:shd w:val="clear" w:color="auto" w:fill="FFFFFF"/>
          <w:lang w:val="kk-KZ"/>
        </w:rPr>
        <w:t>2.</w:t>
      </w:r>
      <w:r>
        <w:rPr>
          <w:rFonts w:ascii="Times New Roman" w:hAnsi="Times New Roman" w:cs="Times New Roman"/>
          <w:color w:val="111111"/>
          <w:sz w:val="28"/>
          <w:szCs w:val="28"/>
          <w:shd w:val="clear" w:color="auto" w:fill="FFFFFF"/>
          <w:lang w:val="kk-KZ"/>
        </w:rPr>
        <w:t xml:space="preserve"> Оқушылардың денсаулығын жақсарту және сақтау үшін оқу үрдісіне қатысушылардың (педагогтар, тәрбиеленушілер, ата-аналар) бірлескен іс-әрекеті</w:t>
      </w:r>
    </w:p>
    <w:p w:rsidR="007824FA" w:rsidRPr="00A344C9" w:rsidRDefault="00A344C9" w:rsidP="00A344C9">
      <w:pPr>
        <w:ind w:left="720"/>
        <w:rPr>
          <w:rFonts w:ascii="Times New Roman" w:hAnsi="Times New Roman" w:cs="Times New Roman"/>
          <w:sz w:val="28"/>
          <w:szCs w:val="28"/>
          <w:lang w:val="kk-KZ"/>
        </w:rPr>
      </w:pPr>
      <w:r w:rsidRPr="00A344C9">
        <w:rPr>
          <w:rFonts w:ascii="Times New Roman" w:hAnsi="Times New Roman" w:cs="Times New Roman"/>
          <w:sz w:val="28"/>
          <w:szCs w:val="28"/>
          <w:lang w:val="kk-KZ"/>
        </w:rPr>
        <w:t>3.</w:t>
      </w:r>
      <w:r>
        <w:rPr>
          <w:rFonts w:ascii="Times New Roman" w:hAnsi="Times New Roman" w:cs="Times New Roman"/>
          <w:sz w:val="28"/>
          <w:szCs w:val="28"/>
          <w:lang w:val="kk-KZ"/>
        </w:rPr>
        <w:t xml:space="preserve"> Оқушылардың сабақ уақытында және тынығу іс-әрекетінде қамқоршы болу (шефтік көмек) мақсатында  әлеуметтік серіктестерді тарту</w:t>
      </w:r>
    </w:p>
    <w:p w:rsidR="007824FA" w:rsidRPr="00A344C9" w:rsidRDefault="00A344C9" w:rsidP="00A344C9">
      <w:pPr>
        <w:spacing w:after="160" w:line="259" w:lineRule="auto"/>
        <w:ind w:left="720"/>
        <w:rPr>
          <w:rFonts w:ascii="Times New Roman" w:hAnsi="Times New Roman" w:cs="Times New Roman"/>
          <w:sz w:val="28"/>
          <w:szCs w:val="28"/>
          <w:lang w:val="kk-KZ"/>
        </w:rPr>
      </w:pPr>
      <w:r w:rsidRPr="00A344C9">
        <w:rPr>
          <w:rFonts w:ascii="Times New Roman" w:hAnsi="Times New Roman" w:cs="Times New Roman"/>
          <w:sz w:val="28"/>
          <w:szCs w:val="28"/>
          <w:lang w:val="kk-KZ"/>
        </w:rPr>
        <w:t>4.</w:t>
      </w:r>
      <w:r w:rsidR="00A40F89">
        <w:rPr>
          <w:rFonts w:ascii="Times New Roman" w:hAnsi="Times New Roman" w:cs="Times New Roman"/>
          <w:sz w:val="28"/>
          <w:szCs w:val="28"/>
          <w:lang w:val="kk-KZ"/>
        </w:rPr>
        <w:t xml:space="preserve"> Асхананы кеңейту және бюджет қаражаты есебінен заманауи қондырғыларды орнату арқылы о</w:t>
      </w:r>
      <w:r>
        <w:rPr>
          <w:rFonts w:ascii="Times New Roman" w:hAnsi="Times New Roman" w:cs="Times New Roman"/>
          <w:sz w:val="28"/>
          <w:szCs w:val="28"/>
          <w:lang w:val="kk-KZ"/>
        </w:rPr>
        <w:t>қушылар мен ұжымның денсаулығын сақтау және құнарлы тамақтану жағдайын қамтамасыз етуге қолайлы  жағдай жасау</w:t>
      </w:r>
    </w:p>
    <w:p w:rsidR="007824FA" w:rsidRPr="00A40F89" w:rsidRDefault="00A40F89" w:rsidP="00A40F89">
      <w:pPr>
        <w:spacing w:after="160" w:line="259" w:lineRule="auto"/>
        <w:ind w:left="720"/>
        <w:rPr>
          <w:rFonts w:ascii="Times New Roman" w:hAnsi="Times New Roman" w:cs="Times New Roman"/>
          <w:sz w:val="28"/>
          <w:szCs w:val="28"/>
          <w:lang w:val="kk-KZ"/>
        </w:rPr>
      </w:pPr>
      <w:r w:rsidRPr="00A40F89">
        <w:rPr>
          <w:rFonts w:ascii="Times New Roman" w:hAnsi="Times New Roman" w:cs="Times New Roman"/>
          <w:sz w:val="28"/>
          <w:szCs w:val="28"/>
          <w:lang w:val="kk-KZ"/>
        </w:rPr>
        <w:t>5.</w:t>
      </w:r>
      <w:r>
        <w:rPr>
          <w:rFonts w:ascii="Times New Roman" w:hAnsi="Times New Roman" w:cs="Times New Roman"/>
          <w:sz w:val="28"/>
          <w:szCs w:val="28"/>
          <w:lang w:val="kk-KZ"/>
        </w:rPr>
        <w:t xml:space="preserve"> Оқушылардың жағымды көңіл-күйі, танымдық ортасы мен эстетикалық қолайлы жағдай туғызу арқылы мектепті заманауи стильде безендіру</w:t>
      </w:r>
    </w:p>
    <w:p w:rsidR="007824FA" w:rsidRPr="00A40F89" w:rsidRDefault="00A40F89" w:rsidP="00A40F89">
      <w:pPr>
        <w:spacing w:after="160" w:line="259" w:lineRule="auto"/>
        <w:ind w:left="720"/>
        <w:rPr>
          <w:rFonts w:ascii="Times New Roman" w:hAnsi="Times New Roman" w:cs="Times New Roman"/>
          <w:sz w:val="28"/>
          <w:szCs w:val="28"/>
          <w:lang w:val="kk-KZ"/>
        </w:rPr>
      </w:pPr>
      <w:r w:rsidRPr="00A40F89">
        <w:rPr>
          <w:rFonts w:ascii="Times New Roman" w:hAnsi="Times New Roman" w:cs="Times New Roman"/>
          <w:sz w:val="28"/>
          <w:szCs w:val="28"/>
          <w:lang w:val="kk-KZ"/>
        </w:rPr>
        <w:t>6.</w:t>
      </w:r>
      <w:r w:rsidR="007824FA" w:rsidRPr="009E1F61">
        <w:rPr>
          <w:rFonts w:ascii="Times New Roman" w:hAnsi="Times New Roman" w:cs="Times New Roman"/>
          <w:sz w:val="28"/>
          <w:szCs w:val="28"/>
          <w:lang w:val="kk-KZ"/>
        </w:rPr>
        <w:t xml:space="preserve"> </w:t>
      </w:r>
      <w:r>
        <w:rPr>
          <w:rFonts w:ascii="Times New Roman" w:hAnsi="Times New Roman" w:cs="Times New Roman"/>
          <w:sz w:val="28"/>
          <w:szCs w:val="28"/>
          <w:lang w:val="kk-KZ"/>
        </w:rPr>
        <w:t>Спорттық секцияла</w:t>
      </w:r>
      <w:r w:rsidR="009E1F61">
        <w:rPr>
          <w:rFonts w:ascii="Times New Roman" w:hAnsi="Times New Roman" w:cs="Times New Roman"/>
          <w:sz w:val="28"/>
          <w:szCs w:val="28"/>
          <w:lang w:val="kk-KZ"/>
        </w:rPr>
        <w:t>рды</w:t>
      </w:r>
      <w:r>
        <w:rPr>
          <w:rFonts w:ascii="Times New Roman" w:hAnsi="Times New Roman" w:cs="Times New Roman"/>
          <w:sz w:val="28"/>
          <w:szCs w:val="28"/>
          <w:lang w:val="kk-KZ"/>
        </w:rPr>
        <w:t xml:space="preserve"> жетілдіру және спорт залдарын заманауи құралдармен қамтамасыз ету арқылы оқушылардың спортпен шұғылдануға деген құлшынысын арттыруға жағдай жасау  </w:t>
      </w:r>
    </w:p>
    <w:p w:rsidR="007824FA" w:rsidRPr="009E1F61" w:rsidRDefault="007824FA" w:rsidP="00F12BE0">
      <w:pPr>
        <w:spacing w:after="0" w:line="240" w:lineRule="auto"/>
        <w:rPr>
          <w:rFonts w:ascii="Times New Roman" w:eastAsia="Times New Roman" w:hAnsi="Times New Roman" w:cs="Times New Roman"/>
          <w:b/>
          <w:sz w:val="28"/>
          <w:szCs w:val="24"/>
          <w:lang w:val="kk-KZ"/>
        </w:rPr>
      </w:pPr>
    </w:p>
    <w:p w:rsidR="007824FA" w:rsidRPr="007824FA" w:rsidRDefault="007824FA" w:rsidP="00F12BE0">
      <w:pPr>
        <w:spacing w:after="0" w:line="240" w:lineRule="auto"/>
        <w:rPr>
          <w:rFonts w:ascii="Times New Roman" w:eastAsia="Times New Roman" w:hAnsi="Times New Roman" w:cs="Times New Roman"/>
          <w:b/>
          <w:sz w:val="28"/>
          <w:szCs w:val="24"/>
          <w:lang w:val="kk-KZ"/>
        </w:rPr>
      </w:pPr>
    </w:p>
    <w:p w:rsidR="00F12BE0" w:rsidRPr="00F25080" w:rsidRDefault="00F12BE0" w:rsidP="00F12BE0">
      <w:pPr>
        <w:spacing w:after="0" w:line="240" w:lineRule="auto"/>
        <w:rPr>
          <w:rFonts w:ascii="Times New Roman" w:eastAsia="Times New Roman" w:hAnsi="Times New Roman" w:cs="Times New Roman"/>
          <w:b/>
          <w:sz w:val="28"/>
          <w:szCs w:val="24"/>
          <w:lang w:val="kk-KZ"/>
        </w:rPr>
      </w:pPr>
    </w:p>
    <w:p w:rsidR="00F12BE0" w:rsidRPr="00F25080" w:rsidRDefault="00F12BE0" w:rsidP="00F12BE0">
      <w:pPr>
        <w:spacing w:after="0" w:line="240" w:lineRule="auto"/>
        <w:rPr>
          <w:rFonts w:ascii="Times New Roman" w:eastAsia="Times New Roman" w:hAnsi="Times New Roman" w:cs="Times New Roman"/>
          <w:b/>
          <w:sz w:val="28"/>
          <w:szCs w:val="24"/>
          <w:lang w:val="kk-KZ"/>
        </w:rPr>
      </w:pPr>
    </w:p>
    <w:tbl>
      <w:tblPr>
        <w:tblStyle w:val="aa"/>
        <w:tblW w:w="15663" w:type="dxa"/>
        <w:tblLayout w:type="fixed"/>
        <w:tblLook w:val="04A0" w:firstRow="1" w:lastRow="0" w:firstColumn="1" w:lastColumn="0" w:noHBand="0" w:noVBand="1"/>
      </w:tblPr>
      <w:tblGrid>
        <w:gridCol w:w="5637"/>
        <w:gridCol w:w="87"/>
        <w:gridCol w:w="1518"/>
        <w:gridCol w:w="1128"/>
        <w:gridCol w:w="1233"/>
        <w:gridCol w:w="1226"/>
        <w:gridCol w:w="1219"/>
        <w:gridCol w:w="1212"/>
        <w:gridCol w:w="1205"/>
        <w:gridCol w:w="1198"/>
      </w:tblGrid>
      <w:tr w:rsidR="009E1F61" w:rsidRPr="00F02E0B" w:rsidTr="00305CB0">
        <w:tc>
          <w:tcPr>
            <w:tcW w:w="5637" w:type="dxa"/>
            <w:vMerge w:val="restart"/>
          </w:tcPr>
          <w:p w:rsidR="009E1F61" w:rsidRPr="009E1F61" w:rsidRDefault="009E1F61" w:rsidP="00580D48">
            <w:pPr>
              <w:keepNext/>
              <w:keepLines/>
              <w:snapToGrid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Мақсатты </w:t>
            </w:r>
            <w:r>
              <w:rPr>
                <w:rFonts w:ascii="Times New Roman" w:eastAsia="Times New Roman" w:hAnsi="Times New Roman"/>
                <w:b/>
                <w:bCs/>
                <w:sz w:val="24"/>
                <w:szCs w:val="24"/>
              </w:rPr>
              <w:t>индикатор</w:t>
            </w:r>
            <w:r>
              <w:rPr>
                <w:rFonts w:ascii="Times New Roman" w:eastAsia="Times New Roman" w:hAnsi="Times New Roman"/>
                <w:b/>
                <w:bCs/>
                <w:sz w:val="24"/>
                <w:szCs w:val="24"/>
                <w:lang w:val="kk-KZ"/>
              </w:rPr>
              <w:t>лар</w:t>
            </w:r>
          </w:p>
          <w:p w:rsidR="009E1F61" w:rsidRPr="00F02E0B" w:rsidRDefault="009E1F61" w:rsidP="00580D48">
            <w:pPr>
              <w:rPr>
                <w:rFonts w:ascii="Times New Roman" w:eastAsia="Times New Roman" w:hAnsi="Times New Roman" w:cs="Times New Roman"/>
                <w:b/>
                <w:sz w:val="24"/>
                <w:szCs w:val="24"/>
              </w:rPr>
            </w:pPr>
          </w:p>
        </w:tc>
        <w:tc>
          <w:tcPr>
            <w:tcW w:w="1605" w:type="dxa"/>
            <w:gridSpan w:val="2"/>
            <w:vMerge w:val="restart"/>
          </w:tcPr>
          <w:p w:rsidR="009E1F61" w:rsidRPr="009E1F61" w:rsidRDefault="009E1F61" w:rsidP="00580D48">
            <w:pPr>
              <w:rPr>
                <w:rFonts w:ascii="Times New Roman" w:eastAsia="Times New Roman" w:hAnsi="Times New Roman" w:cs="Times New Roman"/>
                <w:b/>
                <w:sz w:val="24"/>
                <w:szCs w:val="24"/>
                <w:lang w:val="kk-KZ"/>
              </w:rPr>
            </w:pPr>
            <w:r w:rsidRPr="008205FE">
              <w:rPr>
                <w:rFonts w:ascii="Times New Roman" w:eastAsia="Times New Roman" w:hAnsi="Times New Roman"/>
                <w:b/>
                <w:bCs/>
                <w:sz w:val="24"/>
                <w:szCs w:val="24"/>
              </w:rPr>
              <w:t>Аяқтау нысаны</w:t>
            </w:r>
            <w:r w:rsidRPr="00F02E0B">
              <w:rPr>
                <w:rFonts w:ascii="Times New Roman" w:eastAsia="Times New Roman" w:hAnsi="Times New Roman"/>
                <w:b/>
                <w:bCs/>
                <w:sz w:val="24"/>
                <w:szCs w:val="24"/>
              </w:rPr>
              <w:t xml:space="preserve"> </w:t>
            </w:r>
          </w:p>
        </w:tc>
        <w:tc>
          <w:tcPr>
            <w:tcW w:w="1128" w:type="dxa"/>
            <w:vMerge w:val="restart"/>
          </w:tcPr>
          <w:p w:rsidR="009E1F61" w:rsidRPr="009E1F61" w:rsidRDefault="009E1F61" w:rsidP="00580D48">
            <w:pPr>
              <w:rPr>
                <w:rFonts w:ascii="Times New Roman" w:eastAsia="Times New Roman" w:hAnsi="Times New Roman" w:cs="Times New Roman"/>
                <w:b/>
                <w:sz w:val="24"/>
                <w:szCs w:val="24"/>
                <w:lang w:val="kk-KZ"/>
              </w:rPr>
            </w:pPr>
            <w:r>
              <w:rPr>
                <w:rFonts w:ascii="Times New Roman" w:hAnsi="Times New Roman"/>
                <w:b/>
                <w:bCs/>
                <w:sz w:val="24"/>
                <w:szCs w:val="24"/>
                <w:lang w:val="kk-KZ"/>
              </w:rPr>
              <w:t>Бірл.өлшемі</w:t>
            </w:r>
            <w:r w:rsidRPr="00F02E0B">
              <w:rPr>
                <w:rFonts w:ascii="Times New Roman" w:hAnsi="Times New Roman"/>
                <w:b/>
                <w:bCs/>
                <w:sz w:val="24"/>
                <w:szCs w:val="24"/>
              </w:rPr>
              <w:t xml:space="preserve"> </w:t>
            </w:r>
          </w:p>
        </w:tc>
        <w:tc>
          <w:tcPr>
            <w:tcW w:w="1233" w:type="dxa"/>
            <w:vMerge w:val="restart"/>
          </w:tcPr>
          <w:p w:rsidR="009E1F61" w:rsidRPr="00F02E0B" w:rsidRDefault="009E1F61" w:rsidP="00580D48">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9E1F61" w:rsidRPr="009E1F61" w:rsidRDefault="009E1F61" w:rsidP="00580D48">
            <w:pPr>
              <w:keepNext/>
              <w:keepLines/>
              <w:rPr>
                <w:rFonts w:ascii="Times New Roman" w:hAnsi="Times New Roman" w:cs="Times New Roman"/>
                <w:b/>
                <w:bCs/>
                <w:sz w:val="24"/>
                <w:szCs w:val="24"/>
                <w:lang w:val="kk-KZ"/>
              </w:rPr>
            </w:pPr>
            <w:r>
              <w:rPr>
                <w:rFonts w:ascii="Times New Roman" w:hAnsi="Times New Roman" w:cs="Times New Roman"/>
                <w:b/>
                <w:bCs/>
                <w:sz w:val="24"/>
                <w:szCs w:val="24"/>
              </w:rPr>
              <w:t xml:space="preserve">2020 </w:t>
            </w:r>
            <w:r>
              <w:rPr>
                <w:rFonts w:ascii="Times New Roman" w:hAnsi="Times New Roman" w:cs="Times New Roman"/>
                <w:b/>
                <w:bCs/>
                <w:sz w:val="24"/>
                <w:szCs w:val="24"/>
                <w:lang w:val="kk-KZ"/>
              </w:rPr>
              <w:t>жыл</w:t>
            </w:r>
          </w:p>
        </w:tc>
        <w:tc>
          <w:tcPr>
            <w:tcW w:w="6060" w:type="dxa"/>
            <w:gridSpan w:val="5"/>
          </w:tcPr>
          <w:p w:rsidR="009E1F61" w:rsidRPr="00F02E0B" w:rsidRDefault="009E1F61" w:rsidP="00580D48">
            <w:pPr>
              <w:jc w:val="center"/>
              <w:rPr>
                <w:rFonts w:ascii="Times New Roman" w:eastAsia="Times New Roman" w:hAnsi="Times New Roman" w:cs="Times New Roman"/>
                <w:b/>
                <w:sz w:val="24"/>
                <w:szCs w:val="24"/>
              </w:rPr>
            </w:pPr>
            <w:r>
              <w:rPr>
                <w:rFonts w:ascii="Times New Roman" w:hAnsi="Times New Roman" w:cs="Times New Roman"/>
                <w:b/>
                <w:bCs/>
                <w:sz w:val="24"/>
                <w:szCs w:val="24"/>
                <w:lang w:val="kk-KZ"/>
              </w:rPr>
              <w:t xml:space="preserve"> Жоспарлау мерзімінде</w:t>
            </w:r>
          </w:p>
        </w:tc>
      </w:tr>
      <w:tr w:rsidR="009E1F61" w:rsidRPr="00AC38F9" w:rsidTr="00305CB0">
        <w:tc>
          <w:tcPr>
            <w:tcW w:w="5637" w:type="dxa"/>
            <w:vMerge/>
          </w:tcPr>
          <w:p w:rsidR="009E1F61" w:rsidRPr="00AC38F9" w:rsidRDefault="009E1F61" w:rsidP="00580D48">
            <w:pPr>
              <w:rPr>
                <w:rFonts w:ascii="Times New Roman" w:eastAsia="Times New Roman" w:hAnsi="Times New Roman" w:cs="Times New Roman"/>
                <w:b/>
                <w:sz w:val="24"/>
                <w:szCs w:val="24"/>
              </w:rPr>
            </w:pPr>
          </w:p>
        </w:tc>
        <w:tc>
          <w:tcPr>
            <w:tcW w:w="1605" w:type="dxa"/>
            <w:gridSpan w:val="2"/>
            <w:vMerge/>
          </w:tcPr>
          <w:p w:rsidR="009E1F61" w:rsidRPr="00AC38F9" w:rsidRDefault="009E1F61" w:rsidP="00580D48">
            <w:pPr>
              <w:rPr>
                <w:rFonts w:ascii="Times New Roman" w:eastAsia="Times New Roman" w:hAnsi="Times New Roman" w:cs="Times New Roman"/>
                <w:b/>
                <w:sz w:val="24"/>
                <w:szCs w:val="24"/>
              </w:rPr>
            </w:pPr>
          </w:p>
        </w:tc>
        <w:tc>
          <w:tcPr>
            <w:tcW w:w="1128" w:type="dxa"/>
            <w:vMerge/>
          </w:tcPr>
          <w:p w:rsidR="009E1F61" w:rsidRPr="00AC38F9" w:rsidRDefault="009E1F61" w:rsidP="00580D48">
            <w:pPr>
              <w:rPr>
                <w:rFonts w:ascii="Times New Roman" w:eastAsia="Times New Roman" w:hAnsi="Times New Roman" w:cs="Times New Roman"/>
                <w:b/>
                <w:sz w:val="24"/>
                <w:szCs w:val="24"/>
              </w:rPr>
            </w:pPr>
          </w:p>
        </w:tc>
        <w:tc>
          <w:tcPr>
            <w:tcW w:w="1233" w:type="dxa"/>
            <w:vMerge/>
          </w:tcPr>
          <w:p w:rsidR="009E1F61" w:rsidRPr="00AC38F9" w:rsidRDefault="009E1F61" w:rsidP="00580D48">
            <w:pPr>
              <w:rPr>
                <w:rFonts w:ascii="Times New Roman" w:eastAsia="Times New Roman" w:hAnsi="Times New Roman" w:cs="Times New Roman"/>
                <w:b/>
                <w:sz w:val="24"/>
                <w:szCs w:val="24"/>
              </w:rPr>
            </w:pPr>
          </w:p>
        </w:tc>
        <w:tc>
          <w:tcPr>
            <w:tcW w:w="1226" w:type="dxa"/>
          </w:tcPr>
          <w:p w:rsidR="009E1F61" w:rsidRPr="009E1F61" w:rsidRDefault="009E1F61"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lang w:val="kk-KZ"/>
              </w:rPr>
              <w:t>жыл</w:t>
            </w:r>
          </w:p>
        </w:tc>
        <w:tc>
          <w:tcPr>
            <w:tcW w:w="1219" w:type="dxa"/>
          </w:tcPr>
          <w:p w:rsidR="009E1F61" w:rsidRPr="009E1F61" w:rsidRDefault="009E1F61"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lang w:val="kk-KZ"/>
              </w:rPr>
              <w:t>жыл</w:t>
            </w:r>
          </w:p>
        </w:tc>
        <w:tc>
          <w:tcPr>
            <w:tcW w:w="1212" w:type="dxa"/>
          </w:tcPr>
          <w:p w:rsidR="009E1F61" w:rsidRPr="009E1F61" w:rsidRDefault="009E1F61"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lang w:val="kk-KZ"/>
              </w:rPr>
              <w:t>жыл</w:t>
            </w:r>
          </w:p>
        </w:tc>
        <w:tc>
          <w:tcPr>
            <w:tcW w:w="1205" w:type="dxa"/>
          </w:tcPr>
          <w:p w:rsidR="009E1F61" w:rsidRPr="009E1F61" w:rsidRDefault="009E1F61"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lang w:val="kk-KZ"/>
              </w:rPr>
              <w:t>жыл</w:t>
            </w:r>
          </w:p>
        </w:tc>
        <w:tc>
          <w:tcPr>
            <w:tcW w:w="1198" w:type="dxa"/>
          </w:tcPr>
          <w:p w:rsidR="009E1F61" w:rsidRPr="009E1F61" w:rsidRDefault="009E1F61"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2025 </w:t>
            </w:r>
            <w:r>
              <w:rPr>
                <w:rFonts w:ascii="Times New Roman" w:eastAsia="Times New Roman" w:hAnsi="Times New Roman" w:cs="Times New Roman"/>
                <w:sz w:val="24"/>
                <w:szCs w:val="24"/>
                <w:lang w:val="kk-KZ"/>
              </w:rPr>
              <w:t>жыл</w:t>
            </w:r>
          </w:p>
        </w:tc>
      </w:tr>
      <w:tr w:rsidR="009E1F61" w:rsidRPr="00AC38F9" w:rsidTr="00305CB0">
        <w:tc>
          <w:tcPr>
            <w:tcW w:w="5637" w:type="dxa"/>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605" w:type="dxa"/>
            <w:gridSpan w:val="2"/>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6" w:type="dxa"/>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19" w:type="dxa"/>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2" w:type="dxa"/>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5" w:type="dxa"/>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8" w:type="dxa"/>
          </w:tcPr>
          <w:p w:rsidR="009E1F61" w:rsidRPr="00AC38F9" w:rsidRDefault="009E1F61" w:rsidP="00580D48">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305CB0" w:rsidRPr="00AC38F9" w:rsidTr="00305CB0">
        <w:tc>
          <w:tcPr>
            <w:tcW w:w="5637" w:type="dxa"/>
          </w:tcPr>
          <w:p w:rsidR="00305CB0" w:rsidRDefault="00305CB0" w:rsidP="00580D48">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p>
          <w:p w:rsidR="00305CB0" w:rsidRPr="009E1F61"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 ПИК</w:t>
            </w:r>
            <w:r>
              <w:rPr>
                <w:rFonts w:ascii="Times New Roman" w:eastAsia="Times New Roman" w:hAnsi="Times New Roman" w:cs="Times New Roman"/>
                <w:b/>
                <w:sz w:val="24"/>
                <w:szCs w:val="24"/>
                <w:lang w:val="kk-KZ"/>
              </w:rPr>
              <w:t>-мен жабдықталған кабинеттер саны</w:t>
            </w:r>
          </w:p>
          <w:p w:rsidR="00305CB0" w:rsidRPr="00AC38F9" w:rsidRDefault="00305CB0" w:rsidP="00580D48">
            <w:pPr>
              <w:rPr>
                <w:rFonts w:ascii="Times New Roman" w:eastAsia="Times New Roman" w:hAnsi="Times New Roman" w:cs="Times New Roman"/>
                <w:b/>
                <w:sz w:val="24"/>
                <w:szCs w:val="24"/>
              </w:rPr>
            </w:pPr>
          </w:p>
        </w:tc>
        <w:tc>
          <w:tcPr>
            <w:tcW w:w="1605" w:type="dxa"/>
            <w:gridSpan w:val="2"/>
          </w:tcPr>
          <w:p w:rsidR="00305CB0" w:rsidRPr="00FF476E" w:rsidRDefault="00305CB0" w:rsidP="009E1F61">
            <w:pPr>
              <w:pStyle w:val="afa"/>
              <w:snapToGrid w:val="0"/>
              <w:rPr>
                <w:rFonts w:cs="Times New Roman"/>
                <w:bCs/>
                <w:sz w:val="24"/>
                <w:szCs w:val="24"/>
                <w:lang w:eastAsia="en-US"/>
              </w:rPr>
            </w:pPr>
            <w:r w:rsidRPr="00FF476E">
              <w:rPr>
                <w:rFonts w:cs="Times New Roman"/>
                <w:bCs/>
                <w:sz w:val="24"/>
                <w:szCs w:val="24"/>
                <w:lang w:eastAsia="en-US"/>
              </w:rPr>
              <w:t xml:space="preserve"> Стат.</w:t>
            </w:r>
          </w:p>
          <w:p w:rsidR="00305CB0" w:rsidRPr="007437DE" w:rsidRDefault="00305CB0" w:rsidP="009E1F61">
            <w:pPr>
              <w:keepNext/>
              <w:keepLines/>
              <w:rPr>
                <w:rFonts w:ascii="Times New Roman" w:eastAsia="Times New Roman" w:hAnsi="Times New Roman"/>
                <w:bCs/>
                <w:sz w:val="24"/>
                <w:szCs w:val="24"/>
              </w:rPr>
            </w:pPr>
            <w:r>
              <w:rPr>
                <w:rFonts w:ascii="Times New Roman" w:hAnsi="Times New Roman" w:cs="Times New Roman"/>
                <w:bCs/>
                <w:sz w:val="24"/>
                <w:szCs w:val="24"/>
                <w:lang w:val="kk-KZ"/>
              </w:rPr>
              <w:t>д</w:t>
            </w:r>
            <w:r w:rsidRPr="00FF476E">
              <w:rPr>
                <w:rFonts w:ascii="Times New Roman" w:hAnsi="Times New Roman" w:cs="Times New Roman"/>
                <w:bCs/>
                <w:sz w:val="24"/>
                <w:szCs w:val="24"/>
              </w:rPr>
              <w:t>еректер</w:t>
            </w:r>
          </w:p>
        </w:tc>
        <w:tc>
          <w:tcPr>
            <w:tcW w:w="1128" w:type="dxa"/>
          </w:tcPr>
          <w:p w:rsidR="00305CB0" w:rsidRPr="00305CB0" w:rsidRDefault="00305CB0" w:rsidP="00305CB0">
            <w:pPr>
              <w:pStyle w:val="afa"/>
              <w:snapToGrid w:val="0"/>
              <w:jc w:val="center"/>
              <w:rPr>
                <w:sz w:val="22"/>
                <w:szCs w:val="22"/>
                <w:lang w:val="kk-KZ"/>
              </w:rPr>
            </w:pPr>
            <w:r>
              <w:rPr>
                <w:sz w:val="22"/>
                <w:szCs w:val="22"/>
                <w:lang w:val="kk-KZ"/>
              </w:rPr>
              <w:t>дана</w:t>
            </w:r>
          </w:p>
        </w:tc>
        <w:tc>
          <w:tcPr>
            <w:tcW w:w="1233"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7</w:t>
            </w:r>
          </w:p>
        </w:tc>
        <w:tc>
          <w:tcPr>
            <w:tcW w:w="1226"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219"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212"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205"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198"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r>
      <w:tr w:rsidR="00305CB0" w:rsidRPr="00AC38F9" w:rsidTr="00305CB0">
        <w:tc>
          <w:tcPr>
            <w:tcW w:w="5637" w:type="dxa"/>
          </w:tcPr>
          <w:p w:rsidR="00305CB0" w:rsidRDefault="00305CB0"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Индикатор 2. </w:t>
            </w:r>
          </w:p>
          <w:p w:rsidR="00305CB0" w:rsidRPr="009E1F61"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Бір оқушыға компьютер саны</w:t>
            </w:r>
          </w:p>
          <w:p w:rsidR="00305CB0" w:rsidRPr="00AC38F9" w:rsidRDefault="00305CB0"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05" w:type="dxa"/>
            <w:gridSpan w:val="2"/>
          </w:tcPr>
          <w:p w:rsidR="00305CB0" w:rsidRPr="00FF476E" w:rsidRDefault="00305CB0" w:rsidP="00305CB0">
            <w:pPr>
              <w:pStyle w:val="afa"/>
              <w:snapToGrid w:val="0"/>
              <w:rPr>
                <w:rFonts w:cs="Times New Roman"/>
                <w:bCs/>
                <w:sz w:val="24"/>
                <w:szCs w:val="24"/>
                <w:lang w:eastAsia="en-US"/>
              </w:rPr>
            </w:pPr>
            <w:r w:rsidRPr="00FF476E">
              <w:rPr>
                <w:rFonts w:cs="Times New Roman"/>
                <w:bCs/>
                <w:sz w:val="24"/>
                <w:szCs w:val="24"/>
                <w:lang w:eastAsia="en-US"/>
              </w:rPr>
              <w:t>Стат.</w:t>
            </w:r>
          </w:p>
          <w:p w:rsidR="00305CB0" w:rsidRPr="00AC38F9" w:rsidRDefault="00305CB0" w:rsidP="00305CB0">
            <w:pPr>
              <w:rPr>
                <w:rFonts w:ascii="Times New Roman" w:eastAsia="Times New Roman" w:hAnsi="Times New Roman" w:cs="Times New Roman"/>
                <w:b/>
                <w:sz w:val="24"/>
                <w:szCs w:val="24"/>
              </w:rPr>
            </w:pPr>
            <w:r>
              <w:rPr>
                <w:rFonts w:ascii="Times New Roman" w:hAnsi="Times New Roman" w:cs="Times New Roman"/>
                <w:bCs/>
                <w:sz w:val="24"/>
                <w:szCs w:val="24"/>
                <w:lang w:val="kk-KZ"/>
              </w:rPr>
              <w:t>д</w:t>
            </w:r>
            <w:r w:rsidRPr="00FF476E">
              <w:rPr>
                <w:rFonts w:ascii="Times New Roman" w:hAnsi="Times New Roman" w:cs="Times New Roman"/>
                <w:bCs/>
                <w:sz w:val="24"/>
                <w:szCs w:val="24"/>
              </w:rPr>
              <w:t>еректер</w:t>
            </w:r>
          </w:p>
        </w:tc>
        <w:tc>
          <w:tcPr>
            <w:tcW w:w="1128" w:type="dxa"/>
          </w:tcPr>
          <w:p w:rsidR="00305CB0" w:rsidRPr="00305CB0" w:rsidRDefault="00305CB0" w:rsidP="00305CB0">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дана</w:t>
            </w:r>
          </w:p>
        </w:tc>
        <w:tc>
          <w:tcPr>
            <w:tcW w:w="1233"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9</w:t>
            </w:r>
          </w:p>
        </w:tc>
        <w:tc>
          <w:tcPr>
            <w:tcW w:w="1226"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8</w:t>
            </w:r>
          </w:p>
        </w:tc>
        <w:tc>
          <w:tcPr>
            <w:tcW w:w="1219"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7</w:t>
            </w:r>
          </w:p>
        </w:tc>
        <w:tc>
          <w:tcPr>
            <w:tcW w:w="1212"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6</w:t>
            </w:r>
          </w:p>
        </w:tc>
        <w:tc>
          <w:tcPr>
            <w:tcW w:w="1205"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198"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r>
      <w:tr w:rsidR="00305CB0" w:rsidRPr="00AC38F9" w:rsidTr="00305CB0">
        <w:tc>
          <w:tcPr>
            <w:tcW w:w="5637" w:type="dxa"/>
          </w:tcPr>
          <w:p w:rsidR="00305CB0" w:rsidRDefault="00305CB0"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3. </w:t>
            </w:r>
          </w:p>
          <w:p w:rsidR="00305CB0" w:rsidRPr="009E1F61"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Заманауи жабдықталған кабинеттер саны</w:t>
            </w:r>
          </w:p>
        </w:tc>
        <w:tc>
          <w:tcPr>
            <w:tcW w:w="1605" w:type="dxa"/>
            <w:gridSpan w:val="2"/>
          </w:tcPr>
          <w:p w:rsidR="00305CB0" w:rsidRPr="00FF476E" w:rsidRDefault="00305CB0" w:rsidP="00305CB0">
            <w:pPr>
              <w:pStyle w:val="afa"/>
              <w:snapToGrid w:val="0"/>
              <w:rPr>
                <w:rFonts w:cs="Times New Roman"/>
                <w:bCs/>
                <w:sz w:val="24"/>
                <w:szCs w:val="24"/>
                <w:lang w:eastAsia="en-US"/>
              </w:rPr>
            </w:pPr>
            <w:r w:rsidRPr="00FF476E">
              <w:rPr>
                <w:rFonts w:cs="Times New Roman"/>
                <w:bCs/>
                <w:sz w:val="24"/>
                <w:szCs w:val="24"/>
                <w:lang w:eastAsia="en-US"/>
              </w:rPr>
              <w:t>Стат.</w:t>
            </w:r>
          </w:p>
          <w:p w:rsidR="00305CB0" w:rsidRPr="00AC38F9" w:rsidRDefault="00305CB0" w:rsidP="00305CB0">
            <w:pPr>
              <w:rPr>
                <w:rFonts w:ascii="Times New Roman" w:eastAsia="Times New Roman" w:hAnsi="Times New Roman" w:cs="Times New Roman"/>
                <w:b/>
                <w:sz w:val="24"/>
                <w:szCs w:val="24"/>
              </w:rPr>
            </w:pPr>
            <w:r>
              <w:rPr>
                <w:rFonts w:ascii="Times New Roman" w:hAnsi="Times New Roman" w:cs="Times New Roman"/>
                <w:bCs/>
                <w:sz w:val="24"/>
                <w:szCs w:val="24"/>
                <w:lang w:val="kk-KZ"/>
              </w:rPr>
              <w:t>д</w:t>
            </w:r>
            <w:r w:rsidRPr="00FF476E">
              <w:rPr>
                <w:rFonts w:ascii="Times New Roman" w:hAnsi="Times New Roman" w:cs="Times New Roman"/>
                <w:bCs/>
                <w:sz w:val="24"/>
                <w:szCs w:val="24"/>
              </w:rPr>
              <w:t>еректер</w:t>
            </w:r>
          </w:p>
        </w:tc>
        <w:tc>
          <w:tcPr>
            <w:tcW w:w="1128" w:type="dxa"/>
          </w:tcPr>
          <w:p w:rsidR="00305CB0" w:rsidRPr="00305CB0" w:rsidRDefault="00305CB0" w:rsidP="00305CB0">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дана</w:t>
            </w:r>
          </w:p>
        </w:tc>
        <w:tc>
          <w:tcPr>
            <w:tcW w:w="1233"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9</w:t>
            </w:r>
          </w:p>
        </w:tc>
        <w:tc>
          <w:tcPr>
            <w:tcW w:w="1226"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10</w:t>
            </w:r>
          </w:p>
        </w:tc>
        <w:tc>
          <w:tcPr>
            <w:tcW w:w="1219"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12</w:t>
            </w:r>
          </w:p>
        </w:tc>
        <w:tc>
          <w:tcPr>
            <w:tcW w:w="1212"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14</w:t>
            </w:r>
          </w:p>
        </w:tc>
        <w:tc>
          <w:tcPr>
            <w:tcW w:w="1205"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16</w:t>
            </w:r>
          </w:p>
        </w:tc>
        <w:tc>
          <w:tcPr>
            <w:tcW w:w="1198"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18</w:t>
            </w:r>
          </w:p>
        </w:tc>
      </w:tr>
      <w:tr w:rsidR="00305CB0" w:rsidRPr="00AC38F9" w:rsidTr="00305CB0">
        <w:tc>
          <w:tcPr>
            <w:tcW w:w="5637" w:type="dxa"/>
          </w:tcPr>
          <w:p w:rsidR="00305CB0" w:rsidRPr="001F7D62" w:rsidRDefault="00305CB0" w:rsidP="00580D48">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Индикатор 3. </w:t>
            </w:r>
          </w:p>
          <w:p w:rsidR="00305CB0" w:rsidRPr="009E1F61" w:rsidRDefault="00305CB0" w:rsidP="00580D48">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Мектепті заманауи стильде безендіру</w:t>
            </w:r>
          </w:p>
        </w:tc>
        <w:tc>
          <w:tcPr>
            <w:tcW w:w="1605" w:type="dxa"/>
            <w:gridSpan w:val="2"/>
          </w:tcPr>
          <w:p w:rsidR="00305CB0" w:rsidRPr="00305CB0"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жабдықтау</w:t>
            </w:r>
          </w:p>
        </w:tc>
        <w:tc>
          <w:tcPr>
            <w:tcW w:w="1128" w:type="dxa"/>
          </w:tcPr>
          <w:p w:rsidR="00305CB0" w:rsidRPr="00604995" w:rsidRDefault="00305CB0" w:rsidP="00305CB0">
            <w:pPr>
              <w:jc w:val="center"/>
              <w:rPr>
                <w:rFonts w:ascii="Times New Roman" w:eastAsia="Times New Roman" w:hAnsi="Times New Roman" w:cs="Times New Roman"/>
                <w:sz w:val="24"/>
                <w:szCs w:val="24"/>
              </w:rPr>
            </w:pPr>
          </w:p>
        </w:tc>
        <w:tc>
          <w:tcPr>
            <w:tcW w:w="1233" w:type="dxa"/>
          </w:tcPr>
          <w:p w:rsidR="00305CB0" w:rsidRPr="00305CB0" w:rsidRDefault="00305CB0" w:rsidP="00305CB0">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w:t>
            </w:r>
          </w:p>
        </w:tc>
        <w:tc>
          <w:tcPr>
            <w:tcW w:w="1226" w:type="dxa"/>
          </w:tcPr>
          <w:p w:rsidR="00305CB0" w:rsidRPr="00305CB0" w:rsidRDefault="00305CB0" w:rsidP="00305CB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жаңарту</w:t>
            </w:r>
          </w:p>
        </w:tc>
        <w:tc>
          <w:tcPr>
            <w:tcW w:w="1219" w:type="dxa"/>
          </w:tcPr>
          <w:p w:rsidR="00305CB0" w:rsidRPr="00604995" w:rsidRDefault="00305CB0" w:rsidP="00305CB0">
            <w:pPr>
              <w:jc w:val="center"/>
              <w:rPr>
                <w:rFonts w:ascii="Times New Roman" w:eastAsia="Times New Roman" w:hAnsi="Times New Roman" w:cs="Times New Roman"/>
                <w:sz w:val="24"/>
                <w:szCs w:val="24"/>
              </w:rPr>
            </w:pPr>
          </w:p>
        </w:tc>
        <w:tc>
          <w:tcPr>
            <w:tcW w:w="1212" w:type="dxa"/>
          </w:tcPr>
          <w:p w:rsidR="00305CB0" w:rsidRPr="00604995" w:rsidRDefault="00305CB0" w:rsidP="00305CB0">
            <w:pPr>
              <w:jc w:val="center"/>
              <w:rPr>
                <w:rFonts w:ascii="Times New Roman" w:eastAsia="Times New Roman" w:hAnsi="Times New Roman" w:cs="Times New Roman"/>
                <w:sz w:val="24"/>
                <w:szCs w:val="24"/>
              </w:rPr>
            </w:pPr>
          </w:p>
        </w:tc>
        <w:tc>
          <w:tcPr>
            <w:tcW w:w="1205" w:type="dxa"/>
          </w:tcPr>
          <w:p w:rsidR="00305CB0" w:rsidRPr="00604995" w:rsidRDefault="00305CB0" w:rsidP="00305CB0">
            <w:pPr>
              <w:jc w:val="center"/>
              <w:rPr>
                <w:rFonts w:ascii="Times New Roman" w:eastAsia="Times New Roman" w:hAnsi="Times New Roman" w:cs="Times New Roman"/>
                <w:sz w:val="24"/>
                <w:szCs w:val="24"/>
              </w:rPr>
            </w:pPr>
          </w:p>
        </w:tc>
        <w:tc>
          <w:tcPr>
            <w:tcW w:w="1198" w:type="dxa"/>
          </w:tcPr>
          <w:p w:rsidR="00305CB0" w:rsidRPr="00305CB0" w:rsidRDefault="00305CB0" w:rsidP="00305CB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жаңарту</w:t>
            </w:r>
          </w:p>
        </w:tc>
      </w:tr>
      <w:tr w:rsidR="00305CB0" w:rsidRPr="00AC38F9" w:rsidTr="00305CB0">
        <w:tc>
          <w:tcPr>
            <w:tcW w:w="5637" w:type="dxa"/>
          </w:tcPr>
          <w:p w:rsidR="00305CB0" w:rsidRPr="001F7D62" w:rsidRDefault="00305CB0" w:rsidP="00580D48">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Индикатор 4. </w:t>
            </w:r>
          </w:p>
          <w:p w:rsidR="00305CB0" w:rsidRPr="009E1F61" w:rsidRDefault="00305CB0" w:rsidP="00580D48">
            <w:p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 залдарын заманауи құралдармен жабдықтау</w:t>
            </w:r>
          </w:p>
        </w:tc>
        <w:tc>
          <w:tcPr>
            <w:tcW w:w="1605" w:type="dxa"/>
            <w:gridSpan w:val="2"/>
          </w:tcPr>
          <w:p w:rsidR="00305CB0" w:rsidRPr="00305CB0"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Спорттық жабдықтар</w:t>
            </w:r>
          </w:p>
        </w:tc>
        <w:tc>
          <w:tcPr>
            <w:tcW w:w="1128"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c>
          <w:tcPr>
            <w:tcW w:w="1233"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0</w:t>
            </w:r>
          </w:p>
        </w:tc>
        <w:tc>
          <w:tcPr>
            <w:tcW w:w="1226"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10%</w:t>
            </w:r>
          </w:p>
        </w:tc>
        <w:tc>
          <w:tcPr>
            <w:tcW w:w="1219"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20%</w:t>
            </w:r>
          </w:p>
        </w:tc>
        <w:tc>
          <w:tcPr>
            <w:tcW w:w="1212"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30%</w:t>
            </w:r>
          </w:p>
        </w:tc>
        <w:tc>
          <w:tcPr>
            <w:tcW w:w="1205"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40%</w:t>
            </w:r>
          </w:p>
        </w:tc>
        <w:tc>
          <w:tcPr>
            <w:tcW w:w="1198"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50%</w:t>
            </w:r>
          </w:p>
        </w:tc>
      </w:tr>
      <w:tr w:rsidR="00305CB0" w:rsidRPr="00AC38F9" w:rsidTr="00305CB0">
        <w:trPr>
          <w:trHeight w:val="693"/>
        </w:trPr>
        <w:tc>
          <w:tcPr>
            <w:tcW w:w="5637" w:type="dxa"/>
          </w:tcPr>
          <w:p w:rsidR="00305CB0" w:rsidRPr="001F7D62" w:rsidRDefault="00305CB0" w:rsidP="00580D48">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Индикатор 5. </w:t>
            </w:r>
          </w:p>
          <w:p w:rsidR="00305CB0" w:rsidRPr="009E1F61" w:rsidRDefault="00305CB0" w:rsidP="00580D48">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Спорттық секциялардың саны</w:t>
            </w:r>
          </w:p>
        </w:tc>
        <w:tc>
          <w:tcPr>
            <w:tcW w:w="1605" w:type="dxa"/>
            <w:gridSpan w:val="2"/>
          </w:tcPr>
          <w:p w:rsidR="00305CB0" w:rsidRPr="00305CB0"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секциялар</w:t>
            </w:r>
          </w:p>
        </w:tc>
        <w:tc>
          <w:tcPr>
            <w:tcW w:w="1128" w:type="dxa"/>
          </w:tcPr>
          <w:p w:rsidR="00305CB0" w:rsidRPr="00305CB0" w:rsidRDefault="00305CB0" w:rsidP="00305CB0">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дана</w:t>
            </w:r>
          </w:p>
        </w:tc>
        <w:tc>
          <w:tcPr>
            <w:tcW w:w="1233"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3</w:t>
            </w:r>
          </w:p>
        </w:tc>
        <w:tc>
          <w:tcPr>
            <w:tcW w:w="1226"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4</w:t>
            </w:r>
          </w:p>
        </w:tc>
        <w:tc>
          <w:tcPr>
            <w:tcW w:w="1219"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212"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205"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198"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6</w:t>
            </w:r>
          </w:p>
        </w:tc>
      </w:tr>
      <w:tr w:rsidR="00305CB0" w:rsidRPr="00AC38F9" w:rsidTr="00305CB0">
        <w:tc>
          <w:tcPr>
            <w:tcW w:w="5637" w:type="dxa"/>
          </w:tcPr>
          <w:p w:rsidR="00305CB0" w:rsidRPr="001F7D62" w:rsidRDefault="00305CB0" w:rsidP="00580D48">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Индикатор 6. </w:t>
            </w:r>
          </w:p>
          <w:p w:rsidR="00305CB0" w:rsidRPr="009E1F61" w:rsidRDefault="00305CB0" w:rsidP="00580D48">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Асхана көлемін кеңейту жәнеоны  заманауи құралдармен жабдықтау</w:t>
            </w:r>
          </w:p>
        </w:tc>
        <w:tc>
          <w:tcPr>
            <w:tcW w:w="1605" w:type="dxa"/>
            <w:gridSpan w:val="2"/>
          </w:tcPr>
          <w:p w:rsidR="00305CB0" w:rsidRPr="00305CB0"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Қажетті жабдықтар</w:t>
            </w:r>
          </w:p>
        </w:tc>
        <w:tc>
          <w:tcPr>
            <w:tcW w:w="1128" w:type="dxa"/>
          </w:tcPr>
          <w:p w:rsidR="00305CB0" w:rsidRPr="00604995" w:rsidRDefault="00305CB0" w:rsidP="00305CB0">
            <w:pPr>
              <w:jc w:val="center"/>
              <w:rPr>
                <w:rFonts w:ascii="Times New Roman" w:eastAsia="Times New Roman" w:hAnsi="Times New Roman" w:cs="Times New Roman"/>
                <w:sz w:val="24"/>
                <w:szCs w:val="24"/>
              </w:rPr>
            </w:pPr>
          </w:p>
        </w:tc>
        <w:tc>
          <w:tcPr>
            <w:tcW w:w="1233" w:type="dxa"/>
          </w:tcPr>
          <w:p w:rsidR="00305CB0" w:rsidRPr="00305CB0" w:rsidRDefault="00305CB0" w:rsidP="00305CB0">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w:t>
            </w:r>
          </w:p>
        </w:tc>
        <w:tc>
          <w:tcPr>
            <w:tcW w:w="1226" w:type="dxa"/>
          </w:tcPr>
          <w:p w:rsidR="00305CB0" w:rsidRPr="00305CB0" w:rsidRDefault="00305CB0" w:rsidP="00305CB0">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кеңейту</w:t>
            </w:r>
          </w:p>
        </w:tc>
        <w:tc>
          <w:tcPr>
            <w:tcW w:w="1219"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c>
          <w:tcPr>
            <w:tcW w:w="1212"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c>
          <w:tcPr>
            <w:tcW w:w="1205" w:type="dxa"/>
          </w:tcPr>
          <w:p w:rsidR="00305CB0" w:rsidRPr="00305CB0" w:rsidRDefault="00305CB0" w:rsidP="00305CB0">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кеңейту</w:t>
            </w:r>
          </w:p>
        </w:tc>
        <w:tc>
          <w:tcPr>
            <w:tcW w:w="1198" w:type="dxa"/>
          </w:tcPr>
          <w:p w:rsidR="00305CB0" w:rsidRPr="00604995" w:rsidRDefault="00305CB0" w:rsidP="00305CB0">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r>
      <w:tr w:rsidR="00305CB0" w:rsidRPr="00AC38F9" w:rsidTr="00305CB0">
        <w:tc>
          <w:tcPr>
            <w:tcW w:w="5637" w:type="dxa"/>
          </w:tcPr>
          <w:p w:rsidR="00305CB0" w:rsidRPr="001F7D62" w:rsidRDefault="00305CB0"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w:t>
            </w:r>
            <w:r>
              <w:rPr>
                <w:rFonts w:ascii="Times New Roman" w:eastAsia="Times New Roman" w:hAnsi="Times New Roman" w:cs="Times New Roman"/>
                <w:b/>
                <w:sz w:val="24"/>
                <w:szCs w:val="24"/>
                <w:lang w:val="kk-KZ"/>
              </w:rPr>
              <w:t>7</w:t>
            </w:r>
            <w:r w:rsidRPr="001F7D62">
              <w:rPr>
                <w:rFonts w:ascii="Times New Roman" w:eastAsia="Times New Roman" w:hAnsi="Times New Roman" w:cs="Times New Roman"/>
                <w:b/>
                <w:sz w:val="24"/>
                <w:szCs w:val="24"/>
              </w:rPr>
              <w:t>.</w:t>
            </w:r>
          </w:p>
          <w:p w:rsidR="00305CB0" w:rsidRPr="009E1F61"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Мектептің жөндеу жұмыстарын жүргізу</w:t>
            </w:r>
          </w:p>
        </w:tc>
        <w:tc>
          <w:tcPr>
            <w:tcW w:w="1605" w:type="dxa"/>
            <w:gridSpan w:val="2"/>
          </w:tcPr>
          <w:p w:rsidR="00305CB0" w:rsidRPr="00305CB0" w:rsidRDefault="00305CB0"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Жөндеу жұмыстары</w:t>
            </w:r>
          </w:p>
        </w:tc>
        <w:tc>
          <w:tcPr>
            <w:tcW w:w="1128" w:type="dxa"/>
          </w:tcPr>
          <w:p w:rsidR="00305CB0" w:rsidRPr="00305CB0" w:rsidRDefault="00305CB0">
            <w:r w:rsidRPr="00305CB0">
              <w:rPr>
                <w:rFonts w:ascii="Times New Roman" w:eastAsia="Times New Roman" w:hAnsi="Times New Roman" w:cs="Times New Roman"/>
                <w:sz w:val="24"/>
                <w:szCs w:val="24"/>
                <w:lang w:val="kk-KZ"/>
              </w:rPr>
              <w:t>Жөндеу жұмыстары</w:t>
            </w:r>
          </w:p>
        </w:tc>
        <w:tc>
          <w:tcPr>
            <w:tcW w:w="1233" w:type="dxa"/>
          </w:tcPr>
          <w:p w:rsidR="00305CB0" w:rsidRPr="00305CB0" w:rsidRDefault="00305CB0">
            <w:r w:rsidRPr="00305CB0">
              <w:rPr>
                <w:rFonts w:ascii="Times New Roman" w:eastAsia="Times New Roman" w:hAnsi="Times New Roman" w:cs="Times New Roman"/>
                <w:sz w:val="24"/>
                <w:szCs w:val="24"/>
                <w:lang w:val="kk-KZ"/>
              </w:rPr>
              <w:t>Жөндеу жұмыстары</w:t>
            </w:r>
          </w:p>
        </w:tc>
        <w:tc>
          <w:tcPr>
            <w:tcW w:w="1226" w:type="dxa"/>
          </w:tcPr>
          <w:p w:rsidR="00305CB0" w:rsidRPr="00305CB0" w:rsidRDefault="00305CB0">
            <w:r w:rsidRPr="00305CB0">
              <w:rPr>
                <w:rFonts w:ascii="Times New Roman" w:eastAsia="Times New Roman" w:hAnsi="Times New Roman" w:cs="Times New Roman"/>
                <w:sz w:val="24"/>
                <w:szCs w:val="24"/>
                <w:lang w:val="kk-KZ"/>
              </w:rPr>
              <w:t>Жөндеу жұмыстары</w:t>
            </w:r>
          </w:p>
        </w:tc>
        <w:tc>
          <w:tcPr>
            <w:tcW w:w="1219" w:type="dxa"/>
          </w:tcPr>
          <w:p w:rsidR="00305CB0" w:rsidRPr="00305CB0" w:rsidRDefault="00305CB0">
            <w:r w:rsidRPr="00305CB0">
              <w:rPr>
                <w:rFonts w:ascii="Times New Roman" w:eastAsia="Times New Roman" w:hAnsi="Times New Roman" w:cs="Times New Roman"/>
                <w:sz w:val="24"/>
                <w:szCs w:val="24"/>
                <w:lang w:val="kk-KZ"/>
              </w:rPr>
              <w:t>Жөндеу жұмыстары</w:t>
            </w:r>
          </w:p>
        </w:tc>
        <w:tc>
          <w:tcPr>
            <w:tcW w:w="1212" w:type="dxa"/>
          </w:tcPr>
          <w:p w:rsidR="00305CB0" w:rsidRPr="00305CB0" w:rsidRDefault="00305CB0">
            <w:r w:rsidRPr="00305CB0">
              <w:rPr>
                <w:rFonts w:ascii="Times New Roman" w:eastAsia="Times New Roman" w:hAnsi="Times New Roman" w:cs="Times New Roman"/>
                <w:sz w:val="24"/>
                <w:szCs w:val="24"/>
                <w:lang w:val="kk-KZ"/>
              </w:rPr>
              <w:t>Жөндеу жұмыстары</w:t>
            </w:r>
          </w:p>
        </w:tc>
        <w:tc>
          <w:tcPr>
            <w:tcW w:w="1205" w:type="dxa"/>
          </w:tcPr>
          <w:p w:rsidR="00305CB0" w:rsidRPr="00305CB0" w:rsidRDefault="00305CB0">
            <w:r w:rsidRPr="00305CB0">
              <w:rPr>
                <w:rFonts w:ascii="Times New Roman" w:eastAsia="Times New Roman" w:hAnsi="Times New Roman" w:cs="Times New Roman"/>
                <w:sz w:val="24"/>
                <w:szCs w:val="24"/>
                <w:lang w:val="kk-KZ"/>
              </w:rPr>
              <w:t>Жөндеу жұмыстары</w:t>
            </w:r>
          </w:p>
        </w:tc>
        <w:tc>
          <w:tcPr>
            <w:tcW w:w="1198" w:type="dxa"/>
          </w:tcPr>
          <w:p w:rsidR="00305CB0" w:rsidRPr="00305CB0" w:rsidRDefault="00305CB0">
            <w:r w:rsidRPr="00305CB0">
              <w:rPr>
                <w:rFonts w:ascii="Times New Roman" w:eastAsia="Times New Roman" w:hAnsi="Times New Roman" w:cs="Times New Roman"/>
                <w:sz w:val="24"/>
                <w:szCs w:val="24"/>
                <w:lang w:val="kk-KZ"/>
              </w:rPr>
              <w:t>Жөндеу жұмыстары</w:t>
            </w:r>
          </w:p>
        </w:tc>
      </w:tr>
      <w:tr w:rsidR="009E1F61" w:rsidRPr="00AC38F9" w:rsidTr="00305CB0">
        <w:tc>
          <w:tcPr>
            <w:tcW w:w="15663" w:type="dxa"/>
            <w:gridSpan w:val="10"/>
          </w:tcPr>
          <w:p w:rsidR="009E1F61" w:rsidRPr="001F7D62" w:rsidRDefault="009E1F61" w:rsidP="00580D48">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 </w:t>
            </w:r>
          </w:p>
          <w:p w:rsidR="009E1F61" w:rsidRPr="009E1F61" w:rsidRDefault="009E1F61" w:rsidP="009E1F61">
            <w:pPr>
              <w:jc w:val="center"/>
              <w:rPr>
                <w:rFonts w:ascii="Times New Roman" w:eastAsia="Times New Roman" w:hAnsi="Times New Roman" w:cs="Times New Roman"/>
                <w:b/>
                <w:sz w:val="24"/>
                <w:szCs w:val="24"/>
                <w:lang w:val="kk-KZ"/>
              </w:rPr>
            </w:pPr>
            <w:r w:rsidRPr="008205FE">
              <w:rPr>
                <w:rFonts w:ascii="Times New Roman" w:eastAsia="Times New Roman" w:hAnsi="Times New Roman"/>
                <w:b/>
                <w:bCs/>
                <w:sz w:val="24"/>
                <w:szCs w:val="24"/>
              </w:rPr>
              <w:t xml:space="preserve">Мақсатты </w:t>
            </w:r>
            <w:proofErr w:type="gramStart"/>
            <w:r w:rsidRPr="008205FE">
              <w:rPr>
                <w:rFonts w:ascii="Times New Roman" w:eastAsia="Times New Roman" w:hAnsi="Times New Roman"/>
                <w:b/>
                <w:bCs/>
                <w:sz w:val="24"/>
                <w:szCs w:val="24"/>
              </w:rPr>
              <w:t>индикатор</w:t>
            </w:r>
            <w:proofErr w:type="gramEnd"/>
            <w:r w:rsidRPr="008205FE">
              <w:rPr>
                <w:rFonts w:ascii="Times New Roman" w:eastAsia="Times New Roman" w:hAnsi="Times New Roman"/>
                <w:b/>
                <w:bCs/>
                <w:sz w:val="24"/>
                <w:szCs w:val="24"/>
              </w:rPr>
              <w:t>ға жетудің жолдары, құралдары мен әдістері:</w:t>
            </w:r>
          </w:p>
        </w:tc>
      </w:tr>
      <w:tr w:rsidR="00AA1CD2" w:rsidRPr="00AC38F9" w:rsidTr="00305CB0">
        <w:tc>
          <w:tcPr>
            <w:tcW w:w="5724" w:type="dxa"/>
            <w:gridSpan w:val="2"/>
          </w:tcPr>
          <w:p w:rsidR="00AA1CD2" w:rsidRPr="001F7D62" w:rsidRDefault="00AA1CD2" w:rsidP="00580D48">
            <w:pPr>
              <w:rPr>
                <w:rFonts w:ascii="Times New Roman" w:hAnsi="Times New Roman" w:cs="Times New Roman"/>
                <w:b/>
                <w:sz w:val="24"/>
                <w:szCs w:val="24"/>
              </w:rPr>
            </w:pPr>
            <w:r>
              <w:rPr>
                <w:rFonts w:ascii="Times New Roman" w:hAnsi="Times New Roman" w:cs="Times New Roman"/>
                <w:b/>
                <w:sz w:val="24"/>
                <w:szCs w:val="24"/>
                <w:lang w:val="kk-KZ"/>
              </w:rPr>
              <w:t>Көрсеткіш</w:t>
            </w:r>
            <w:r w:rsidRPr="001F7D62">
              <w:rPr>
                <w:rFonts w:ascii="Times New Roman" w:hAnsi="Times New Roman" w:cs="Times New Roman"/>
                <w:b/>
                <w:sz w:val="24"/>
                <w:szCs w:val="24"/>
              </w:rPr>
              <w:t xml:space="preserve"> 1</w:t>
            </w:r>
          </w:p>
          <w:p w:rsidR="00AA1CD2" w:rsidRPr="0071662C" w:rsidRDefault="00AA1CD2" w:rsidP="0071662C">
            <w:pPr>
              <w:rPr>
                <w:rFonts w:ascii="Times New Roman" w:hAnsi="Times New Roman" w:cs="Times New Roman"/>
                <w:b/>
                <w:sz w:val="24"/>
                <w:szCs w:val="24"/>
                <w:lang w:val="kk-KZ"/>
              </w:rPr>
            </w:pPr>
            <w:r w:rsidRPr="001F7D62">
              <w:rPr>
                <w:rFonts w:ascii="Times New Roman" w:eastAsia="Times New Roman" w:hAnsi="Times New Roman" w:cs="Times New Roman"/>
                <w:b/>
                <w:sz w:val="24"/>
                <w:szCs w:val="24"/>
              </w:rPr>
              <w:t xml:space="preserve"> ПИК</w:t>
            </w:r>
            <w:r>
              <w:rPr>
                <w:rFonts w:ascii="Times New Roman" w:eastAsia="Times New Roman" w:hAnsi="Times New Roman" w:cs="Times New Roman"/>
                <w:b/>
                <w:sz w:val="24"/>
                <w:szCs w:val="24"/>
                <w:lang w:val="kk-KZ"/>
              </w:rPr>
              <w:t>-мен жабдықталған кабинеттер үлесі</w:t>
            </w:r>
          </w:p>
        </w:tc>
        <w:tc>
          <w:tcPr>
            <w:tcW w:w="1518" w:type="dxa"/>
          </w:tcPr>
          <w:p w:rsidR="00AA1CD2" w:rsidRPr="00AC38F9" w:rsidRDefault="00AA1CD2" w:rsidP="00580D48">
            <w:pPr>
              <w:rPr>
                <w:rFonts w:ascii="Times New Roman" w:eastAsia="Times New Roman" w:hAnsi="Times New Roman" w:cs="Times New Roman"/>
                <w:b/>
                <w:sz w:val="24"/>
                <w:szCs w:val="24"/>
              </w:rPr>
            </w:pPr>
          </w:p>
        </w:tc>
        <w:tc>
          <w:tcPr>
            <w:tcW w:w="1128"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226"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219"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212"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205"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98"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AA1CD2" w:rsidRPr="00AC38F9" w:rsidTr="00305CB0">
        <w:tc>
          <w:tcPr>
            <w:tcW w:w="5724" w:type="dxa"/>
            <w:gridSpan w:val="2"/>
          </w:tcPr>
          <w:p w:rsidR="00AA1CD2" w:rsidRPr="001F7D62" w:rsidRDefault="00AA1CD2" w:rsidP="00580D48">
            <w:pPr>
              <w:rPr>
                <w:rFonts w:ascii="Times New Roman" w:hAnsi="Times New Roman" w:cs="Times New Roman"/>
                <w:b/>
                <w:sz w:val="24"/>
                <w:szCs w:val="24"/>
              </w:rPr>
            </w:pPr>
            <w:r>
              <w:rPr>
                <w:rFonts w:ascii="Times New Roman" w:hAnsi="Times New Roman" w:cs="Times New Roman"/>
                <w:b/>
                <w:sz w:val="24"/>
                <w:szCs w:val="24"/>
                <w:lang w:val="kk-KZ"/>
              </w:rPr>
              <w:t>Көрсеткіш</w:t>
            </w:r>
            <w:r w:rsidRPr="001F7D62">
              <w:rPr>
                <w:rFonts w:ascii="Times New Roman" w:hAnsi="Times New Roman" w:cs="Times New Roman"/>
                <w:b/>
                <w:sz w:val="24"/>
                <w:szCs w:val="24"/>
              </w:rPr>
              <w:t xml:space="preserve"> 2</w:t>
            </w:r>
          </w:p>
          <w:p w:rsidR="00AA1CD2" w:rsidRPr="0071662C" w:rsidRDefault="00AA1CD2" w:rsidP="00580D48">
            <w:pP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Бір оқушыға компьютер үлесі</w:t>
            </w:r>
          </w:p>
        </w:tc>
        <w:tc>
          <w:tcPr>
            <w:tcW w:w="1518" w:type="dxa"/>
          </w:tcPr>
          <w:p w:rsidR="00AA1CD2" w:rsidRPr="00AC38F9" w:rsidRDefault="00AA1CD2" w:rsidP="00580D48">
            <w:pPr>
              <w:rPr>
                <w:rFonts w:ascii="Times New Roman" w:eastAsia="Times New Roman" w:hAnsi="Times New Roman" w:cs="Times New Roman"/>
                <w:b/>
                <w:sz w:val="24"/>
                <w:szCs w:val="24"/>
              </w:rPr>
            </w:pPr>
          </w:p>
        </w:tc>
        <w:tc>
          <w:tcPr>
            <w:tcW w:w="1128"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226"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219"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212"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205"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98"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AA1CD2" w:rsidRPr="00AC38F9" w:rsidTr="00305CB0">
        <w:tc>
          <w:tcPr>
            <w:tcW w:w="5724" w:type="dxa"/>
            <w:gridSpan w:val="2"/>
          </w:tcPr>
          <w:p w:rsidR="00AA1CD2" w:rsidRPr="001F7D62" w:rsidRDefault="00AA1CD2" w:rsidP="00580D48">
            <w:pPr>
              <w:rPr>
                <w:rFonts w:ascii="Times New Roman" w:hAnsi="Times New Roman" w:cs="Times New Roman"/>
                <w:b/>
                <w:sz w:val="24"/>
                <w:szCs w:val="24"/>
              </w:rPr>
            </w:pPr>
            <w:r>
              <w:rPr>
                <w:rFonts w:ascii="Times New Roman" w:hAnsi="Times New Roman" w:cs="Times New Roman"/>
                <w:b/>
                <w:sz w:val="24"/>
                <w:szCs w:val="24"/>
                <w:lang w:val="kk-KZ"/>
              </w:rPr>
              <w:t>Көрсеткіш</w:t>
            </w:r>
            <w:r w:rsidRPr="001F7D62">
              <w:rPr>
                <w:rFonts w:ascii="Times New Roman" w:hAnsi="Times New Roman" w:cs="Times New Roman"/>
                <w:b/>
                <w:sz w:val="24"/>
                <w:szCs w:val="24"/>
              </w:rPr>
              <w:t xml:space="preserve"> 3</w:t>
            </w:r>
          </w:p>
          <w:p w:rsidR="00AA1CD2" w:rsidRPr="0071662C" w:rsidRDefault="00AA1CD2" w:rsidP="00580D48">
            <w:pPr>
              <w:rPr>
                <w:rFonts w:ascii="Times New Roman" w:hAnsi="Times New Roman" w:cs="Times New Roman"/>
                <w:b/>
                <w:sz w:val="24"/>
                <w:szCs w:val="24"/>
                <w:lang w:val="kk-KZ"/>
              </w:rPr>
            </w:pPr>
            <w:r>
              <w:rPr>
                <w:rFonts w:ascii="Times New Roman" w:hAnsi="Times New Roman" w:cs="Times New Roman"/>
                <w:b/>
                <w:sz w:val="24"/>
                <w:szCs w:val="24"/>
                <w:lang w:val="kk-KZ"/>
              </w:rPr>
              <w:t>Мектепті заманауи стильде безендірудің болуы</w:t>
            </w:r>
          </w:p>
        </w:tc>
        <w:tc>
          <w:tcPr>
            <w:tcW w:w="1518" w:type="dxa"/>
          </w:tcPr>
          <w:p w:rsidR="00AA1CD2" w:rsidRPr="00AC38F9" w:rsidRDefault="00AA1CD2" w:rsidP="00580D48">
            <w:pPr>
              <w:rPr>
                <w:rFonts w:ascii="Times New Roman" w:eastAsia="Times New Roman" w:hAnsi="Times New Roman" w:cs="Times New Roman"/>
                <w:b/>
                <w:sz w:val="24"/>
                <w:szCs w:val="24"/>
              </w:rPr>
            </w:pPr>
          </w:p>
        </w:tc>
        <w:tc>
          <w:tcPr>
            <w:tcW w:w="1128" w:type="dxa"/>
          </w:tcPr>
          <w:p w:rsidR="00AA1CD2" w:rsidRPr="00AC38F9" w:rsidRDefault="00AA1CD2" w:rsidP="00B6492A">
            <w:pPr>
              <w:rPr>
                <w:rFonts w:ascii="Times New Roman" w:eastAsia="Times New Roman" w:hAnsi="Times New Roman" w:cs="Times New Roman"/>
                <w:b/>
                <w:sz w:val="24"/>
                <w:szCs w:val="24"/>
              </w:rPr>
            </w:pPr>
          </w:p>
        </w:tc>
        <w:tc>
          <w:tcPr>
            <w:tcW w:w="1233"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A1CD2" w:rsidRPr="00AC38F9" w:rsidTr="00305CB0">
        <w:tc>
          <w:tcPr>
            <w:tcW w:w="5724" w:type="dxa"/>
            <w:gridSpan w:val="2"/>
          </w:tcPr>
          <w:p w:rsidR="00AA1CD2" w:rsidRPr="001F7D62" w:rsidRDefault="00AA1CD2" w:rsidP="00580D48">
            <w:pPr>
              <w:rPr>
                <w:rFonts w:ascii="Times New Roman" w:hAnsi="Times New Roman" w:cs="Times New Roman"/>
                <w:b/>
                <w:sz w:val="24"/>
                <w:szCs w:val="24"/>
              </w:rPr>
            </w:pPr>
            <w:r>
              <w:rPr>
                <w:rFonts w:ascii="Times New Roman" w:hAnsi="Times New Roman" w:cs="Times New Roman"/>
                <w:b/>
                <w:sz w:val="24"/>
                <w:szCs w:val="24"/>
                <w:lang w:val="kk-KZ"/>
              </w:rPr>
              <w:t>Көрсеткіш</w:t>
            </w:r>
            <w:r w:rsidRPr="001F7D62">
              <w:rPr>
                <w:rFonts w:ascii="Times New Roman" w:hAnsi="Times New Roman" w:cs="Times New Roman"/>
                <w:b/>
                <w:sz w:val="24"/>
                <w:szCs w:val="24"/>
              </w:rPr>
              <w:t xml:space="preserve"> 4</w:t>
            </w:r>
          </w:p>
          <w:p w:rsidR="00AA1CD2" w:rsidRPr="0071662C" w:rsidRDefault="00AA1CD2" w:rsidP="00580D48">
            <w:pPr>
              <w:spacing w:after="160" w:line="259"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Спорттық жабдықтардың болуы</w:t>
            </w:r>
          </w:p>
        </w:tc>
        <w:tc>
          <w:tcPr>
            <w:tcW w:w="1518" w:type="dxa"/>
          </w:tcPr>
          <w:p w:rsidR="00AA1CD2" w:rsidRPr="00AC38F9" w:rsidRDefault="00AA1CD2" w:rsidP="00580D48">
            <w:pPr>
              <w:rPr>
                <w:rFonts w:ascii="Times New Roman" w:eastAsia="Times New Roman" w:hAnsi="Times New Roman" w:cs="Times New Roman"/>
                <w:b/>
                <w:sz w:val="24"/>
                <w:szCs w:val="24"/>
              </w:rPr>
            </w:pPr>
          </w:p>
        </w:tc>
        <w:tc>
          <w:tcPr>
            <w:tcW w:w="1128" w:type="dxa"/>
          </w:tcPr>
          <w:p w:rsidR="00AA1CD2" w:rsidRPr="00AC38F9" w:rsidRDefault="00AA1CD2" w:rsidP="00B6492A">
            <w:pPr>
              <w:rPr>
                <w:rFonts w:ascii="Times New Roman" w:eastAsia="Times New Roman" w:hAnsi="Times New Roman" w:cs="Times New Roman"/>
                <w:b/>
                <w:sz w:val="24"/>
                <w:szCs w:val="24"/>
              </w:rPr>
            </w:pPr>
          </w:p>
        </w:tc>
        <w:tc>
          <w:tcPr>
            <w:tcW w:w="1233"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A1CD2" w:rsidRPr="00AC38F9" w:rsidTr="00305CB0">
        <w:tc>
          <w:tcPr>
            <w:tcW w:w="5724" w:type="dxa"/>
            <w:gridSpan w:val="2"/>
          </w:tcPr>
          <w:p w:rsidR="00AA1CD2" w:rsidRPr="001F7D62" w:rsidRDefault="00AA1CD2" w:rsidP="00580D48">
            <w:pPr>
              <w:rPr>
                <w:rFonts w:ascii="Times New Roman" w:hAnsi="Times New Roman" w:cs="Times New Roman"/>
                <w:b/>
                <w:sz w:val="24"/>
                <w:szCs w:val="24"/>
              </w:rPr>
            </w:pPr>
            <w:r>
              <w:rPr>
                <w:rFonts w:ascii="Times New Roman" w:hAnsi="Times New Roman" w:cs="Times New Roman"/>
                <w:b/>
                <w:sz w:val="24"/>
                <w:szCs w:val="24"/>
                <w:lang w:val="kk-KZ"/>
              </w:rPr>
              <w:t>Көрсеткіш</w:t>
            </w:r>
            <w:r w:rsidRPr="001F7D62">
              <w:rPr>
                <w:rFonts w:ascii="Times New Roman" w:hAnsi="Times New Roman" w:cs="Times New Roman"/>
                <w:b/>
                <w:sz w:val="24"/>
                <w:szCs w:val="24"/>
              </w:rPr>
              <w:t xml:space="preserve"> 5</w:t>
            </w:r>
          </w:p>
          <w:p w:rsidR="00AA1CD2" w:rsidRPr="0071662C" w:rsidRDefault="00AA1CD2" w:rsidP="00580D48">
            <w:pPr>
              <w:rPr>
                <w:rFonts w:ascii="Times New Roman" w:hAnsi="Times New Roman" w:cs="Times New Roman"/>
                <w:b/>
                <w:sz w:val="24"/>
                <w:szCs w:val="24"/>
                <w:lang w:val="kk-KZ"/>
              </w:rPr>
            </w:pPr>
            <w:r>
              <w:rPr>
                <w:rFonts w:ascii="Times New Roman" w:hAnsi="Times New Roman" w:cs="Times New Roman"/>
                <w:b/>
                <w:sz w:val="24"/>
                <w:szCs w:val="24"/>
                <w:lang w:val="kk-KZ"/>
              </w:rPr>
              <w:t>Спорттық секциялардың болуы</w:t>
            </w:r>
          </w:p>
        </w:tc>
        <w:tc>
          <w:tcPr>
            <w:tcW w:w="1518" w:type="dxa"/>
          </w:tcPr>
          <w:p w:rsidR="00AA1CD2" w:rsidRPr="00AC38F9" w:rsidRDefault="00AA1CD2" w:rsidP="00580D48">
            <w:pPr>
              <w:rPr>
                <w:rFonts w:ascii="Times New Roman" w:eastAsia="Times New Roman" w:hAnsi="Times New Roman" w:cs="Times New Roman"/>
                <w:b/>
                <w:sz w:val="24"/>
                <w:szCs w:val="24"/>
              </w:rPr>
            </w:pPr>
          </w:p>
        </w:tc>
        <w:tc>
          <w:tcPr>
            <w:tcW w:w="1128" w:type="dxa"/>
          </w:tcPr>
          <w:p w:rsidR="00AA1CD2" w:rsidRPr="00AC38F9" w:rsidRDefault="00AA1CD2" w:rsidP="00B6492A">
            <w:pPr>
              <w:rPr>
                <w:rFonts w:ascii="Times New Roman" w:eastAsia="Times New Roman" w:hAnsi="Times New Roman" w:cs="Times New Roman"/>
                <w:b/>
                <w:sz w:val="24"/>
                <w:szCs w:val="24"/>
              </w:rPr>
            </w:pPr>
          </w:p>
        </w:tc>
        <w:tc>
          <w:tcPr>
            <w:tcW w:w="1233" w:type="dxa"/>
          </w:tcPr>
          <w:p w:rsidR="00AA1CD2" w:rsidRPr="00AA1CD2" w:rsidRDefault="00AA1CD2" w:rsidP="00B6492A">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w:t>
            </w:r>
          </w:p>
        </w:tc>
        <w:tc>
          <w:tcPr>
            <w:tcW w:w="1226" w:type="dxa"/>
          </w:tcPr>
          <w:p w:rsidR="00AA1CD2" w:rsidRPr="00AA1CD2" w:rsidRDefault="00AA1CD2" w:rsidP="00B6492A">
            <w:pPr>
              <w:rPr>
                <w:rFonts w:ascii="Times New Roman" w:hAnsi="Times New Roman" w:cs="Times New Roman"/>
                <w:sz w:val="24"/>
                <w:szCs w:val="24"/>
                <w:lang w:val="kk-KZ"/>
              </w:rPr>
            </w:pPr>
            <w:r>
              <w:rPr>
                <w:rFonts w:ascii="Times New Roman" w:hAnsi="Times New Roman" w:cs="Times New Roman"/>
                <w:sz w:val="24"/>
                <w:szCs w:val="24"/>
                <w:lang w:val="kk-KZ"/>
              </w:rPr>
              <w:t>Бар</w:t>
            </w:r>
          </w:p>
        </w:tc>
        <w:tc>
          <w:tcPr>
            <w:tcW w:w="1219" w:type="dxa"/>
          </w:tcPr>
          <w:p w:rsidR="00AA1CD2" w:rsidRPr="00AA1CD2" w:rsidRDefault="00AA1CD2" w:rsidP="00B6492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w:t>
            </w:r>
          </w:p>
        </w:tc>
        <w:tc>
          <w:tcPr>
            <w:tcW w:w="1212" w:type="dxa"/>
          </w:tcPr>
          <w:p w:rsidR="00AA1CD2" w:rsidRPr="00AA1CD2" w:rsidRDefault="00AA1CD2" w:rsidP="00B6492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w:t>
            </w:r>
          </w:p>
        </w:tc>
        <w:tc>
          <w:tcPr>
            <w:tcW w:w="1205" w:type="dxa"/>
          </w:tcPr>
          <w:p w:rsidR="00AA1CD2" w:rsidRPr="00AA1CD2" w:rsidRDefault="00AA1CD2" w:rsidP="00AA1CD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Бар </w:t>
            </w:r>
          </w:p>
        </w:tc>
        <w:tc>
          <w:tcPr>
            <w:tcW w:w="1198" w:type="dxa"/>
          </w:tcPr>
          <w:p w:rsidR="00AA1CD2" w:rsidRPr="002B2CF2" w:rsidRDefault="00AA1CD2" w:rsidP="00B6492A">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бар</w:t>
            </w:r>
          </w:p>
        </w:tc>
      </w:tr>
      <w:tr w:rsidR="00AA1CD2" w:rsidRPr="00AC38F9" w:rsidTr="00305CB0">
        <w:tc>
          <w:tcPr>
            <w:tcW w:w="5724" w:type="dxa"/>
            <w:gridSpan w:val="2"/>
          </w:tcPr>
          <w:p w:rsidR="00AA1CD2" w:rsidRPr="001F7D62" w:rsidRDefault="00AA1CD2" w:rsidP="00580D48">
            <w:pPr>
              <w:rPr>
                <w:rFonts w:ascii="Times New Roman" w:hAnsi="Times New Roman" w:cs="Times New Roman"/>
                <w:b/>
                <w:sz w:val="24"/>
                <w:szCs w:val="24"/>
              </w:rPr>
            </w:pPr>
            <w:r>
              <w:rPr>
                <w:rFonts w:ascii="Times New Roman" w:hAnsi="Times New Roman" w:cs="Times New Roman"/>
                <w:b/>
                <w:sz w:val="24"/>
                <w:szCs w:val="24"/>
                <w:lang w:val="kk-KZ"/>
              </w:rPr>
              <w:t>Көрсеткіш</w:t>
            </w:r>
            <w:r w:rsidRPr="001F7D62">
              <w:rPr>
                <w:rFonts w:ascii="Times New Roman" w:hAnsi="Times New Roman" w:cs="Times New Roman"/>
                <w:b/>
                <w:sz w:val="24"/>
                <w:szCs w:val="24"/>
              </w:rPr>
              <w:t xml:space="preserve"> 6</w:t>
            </w:r>
          </w:p>
          <w:p w:rsidR="00AA1CD2" w:rsidRPr="001F7D62" w:rsidRDefault="00AA1CD2" w:rsidP="00580D48">
            <w:pPr>
              <w:rPr>
                <w:rFonts w:ascii="Times New Roman" w:hAnsi="Times New Roman" w:cs="Times New Roman"/>
                <w:b/>
                <w:sz w:val="24"/>
                <w:szCs w:val="24"/>
              </w:rPr>
            </w:pPr>
            <w:r>
              <w:rPr>
                <w:rFonts w:ascii="Times New Roman" w:hAnsi="Times New Roman" w:cs="Times New Roman"/>
                <w:b/>
                <w:sz w:val="24"/>
                <w:szCs w:val="24"/>
                <w:lang w:val="kk-KZ"/>
              </w:rPr>
              <w:t>Асхана көлемін кеңейту және заманауи құралдардың болуы</w:t>
            </w:r>
          </w:p>
        </w:tc>
        <w:tc>
          <w:tcPr>
            <w:tcW w:w="1518" w:type="dxa"/>
          </w:tcPr>
          <w:p w:rsidR="00AA1CD2" w:rsidRPr="00AC38F9" w:rsidRDefault="00AA1CD2" w:rsidP="00580D48">
            <w:pPr>
              <w:rPr>
                <w:rFonts w:ascii="Times New Roman" w:eastAsia="Times New Roman" w:hAnsi="Times New Roman" w:cs="Times New Roman"/>
                <w:b/>
                <w:sz w:val="24"/>
                <w:szCs w:val="24"/>
              </w:rPr>
            </w:pPr>
          </w:p>
        </w:tc>
        <w:tc>
          <w:tcPr>
            <w:tcW w:w="1128" w:type="dxa"/>
          </w:tcPr>
          <w:p w:rsidR="00AA1CD2" w:rsidRPr="00AC38F9" w:rsidRDefault="00AA1CD2" w:rsidP="00B6492A">
            <w:pPr>
              <w:rPr>
                <w:rFonts w:ascii="Times New Roman" w:eastAsia="Times New Roman" w:hAnsi="Times New Roman" w:cs="Times New Roman"/>
                <w:b/>
                <w:sz w:val="24"/>
                <w:szCs w:val="24"/>
              </w:rPr>
            </w:pPr>
          </w:p>
        </w:tc>
        <w:tc>
          <w:tcPr>
            <w:tcW w:w="1233"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AA1CD2" w:rsidRPr="00AC38F9" w:rsidRDefault="00AA1CD2" w:rsidP="00B6492A">
            <w:pPr>
              <w:rPr>
                <w:rFonts w:ascii="Times New Roman" w:eastAsia="Times New Roman" w:hAnsi="Times New Roman" w:cs="Times New Roman"/>
                <w:b/>
                <w:sz w:val="24"/>
                <w:szCs w:val="24"/>
              </w:rPr>
            </w:pPr>
          </w:p>
        </w:tc>
        <w:tc>
          <w:tcPr>
            <w:tcW w:w="1212" w:type="dxa"/>
          </w:tcPr>
          <w:p w:rsidR="00AA1CD2" w:rsidRPr="00AC38F9" w:rsidRDefault="00AA1CD2" w:rsidP="00B6492A">
            <w:pPr>
              <w:rPr>
                <w:rFonts w:ascii="Times New Roman" w:eastAsia="Times New Roman" w:hAnsi="Times New Roman" w:cs="Times New Roman"/>
                <w:b/>
                <w:sz w:val="24"/>
                <w:szCs w:val="24"/>
              </w:rPr>
            </w:pPr>
          </w:p>
        </w:tc>
        <w:tc>
          <w:tcPr>
            <w:tcW w:w="1205"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AA1CD2" w:rsidRPr="00AC38F9" w:rsidRDefault="00AA1CD2" w:rsidP="00B6492A">
            <w:pPr>
              <w:rPr>
                <w:rFonts w:ascii="Times New Roman" w:eastAsia="Times New Roman" w:hAnsi="Times New Roman" w:cs="Times New Roman"/>
                <w:b/>
                <w:sz w:val="24"/>
                <w:szCs w:val="24"/>
              </w:rPr>
            </w:pPr>
          </w:p>
        </w:tc>
      </w:tr>
      <w:tr w:rsidR="00AA1CD2" w:rsidRPr="00AC38F9" w:rsidTr="00305CB0">
        <w:tc>
          <w:tcPr>
            <w:tcW w:w="5724" w:type="dxa"/>
            <w:gridSpan w:val="2"/>
          </w:tcPr>
          <w:p w:rsidR="00AA1CD2" w:rsidRPr="0071662C" w:rsidRDefault="00AA1CD2" w:rsidP="00580D48">
            <w:pP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Мектептің жөндеу жұмыстарының орындалуы</w:t>
            </w:r>
          </w:p>
        </w:tc>
        <w:tc>
          <w:tcPr>
            <w:tcW w:w="1518" w:type="dxa"/>
          </w:tcPr>
          <w:p w:rsidR="00AA1CD2" w:rsidRPr="00AC38F9" w:rsidRDefault="00AA1CD2" w:rsidP="00580D48">
            <w:pPr>
              <w:rPr>
                <w:rFonts w:ascii="Times New Roman" w:eastAsia="Times New Roman" w:hAnsi="Times New Roman" w:cs="Times New Roman"/>
                <w:b/>
                <w:sz w:val="24"/>
                <w:szCs w:val="24"/>
              </w:rPr>
            </w:pPr>
          </w:p>
        </w:tc>
        <w:tc>
          <w:tcPr>
            <w:tcW w:w="1128" w:type="dxa"/>
          </w:tcPr>
          <w:p w:rsidR="00AA1CD2" w:rsidRPr="00AC38F9" w:rsidRDefault="00AA1CD2" w:rsidP="00B6492A">
            <w:pPr>
              <w:rPr>
                <w:rFonts w:ascii="Times New Roman" w:eastAsia="Times New Roman" w:hAnsi="Times New Roman" w:cs="Times New Roman"/>
                <w:b/>
                <w:sz w:val="24"/>
                <w:szCs w:val="24"/>
              </w:rPr>
            </w:pPr>
          </w:p>
        </w:tc>
        <w:tc>
          <w:tcPr>
            <w:tcW w:w="1233"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AA1CD2" w:rsidRPr="00AC38F9" w:rsidRDefault="00AA1CD2" w:rsidP="00B649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E1F61" w:rsidRPr="00AC38F9" w:rsidTr="00305CB0">
        <w:tc>
          <w:tcPr>
            <w:tcW w:w="5724" w:type="dxa"/>
            <w:gridSpan w:val="2"/>
          </w:tcPr>
          <w:p w:rsidR="009E1F61" w:rsidRPr="001F7D62" w:rsidRDefault="009E1F61" w:rsidP="00580D48">
            <w:pPr>
              <w:rPr>
                <w:rFonts w:ascii="Times New Roman" w:hAnsi="Times New Roman" w:cs="Times New Roman"/>
                <w:b/>
                <w:sz w:val="24"/>
                <w:szCs w:val="24"/>
              </w:rPr>
            </w:pPr>
          </w:p>
        </w:tc>
        <w:tc>
          <w:tcPr>
            <w:tcW w:w="1518" w:type="dxa"/>
          </w:tcPr>
          <w:p w:rsidR="009E1F61" w:rsidRPr="00AC38F9" w:rsidRDefault="009E1F61" w:rsidP="00580D48">
            <w:pPr>
              <w:rPr>
                <w:rFonts w:ascii="Times New Roman" w:eastAsia="Times New Roman" w:hAnsi="Times New Roman" w:cs="Times New Roman"/>
                <w:b/>
                <w:sz w:val="24"/>
                <w:szCs w:val="24"/>
              </w:rPr>
            </w:pPr>
          </w:p>
        </w:tc>
        <w:tc>
          <w:tcPr>
            <w:tcW w:w="1128" w:type="dxa"/>
          </w:tcPr>
          <w:p w:rsidR="009E1F61" w:rsidRPr="00AC38F9" w:rsidRDefault="009E1F61" w:rsidP="00580D48">
            <w:pPr>
              <w:rPr>
                <w:rFonts w:ascii="Times New Roman" w:eastAsia="Times New Roman" w:hAnsi="Times New Roman" w:cs="Times New Roman"/>
                <w:b/>
                <w:sz w:val="24"/>
                <w:szCs w:val="24"/>
              </w:rPr>
            </w:pPr>
          </w:p>
        </w:tc>
        <w:tc>
          <w:tcPr>
            <w:tcW w:w="1233" w:type="dxa"/>
          </w:tcPr>
          <w:p w:rsidR="009E1F61" w:rsidRPr="00AC38F9" w:rsidRDefault="009E1F61" w:rsidP="00580D48">
            <w:pPr>
              <w:rPr>
                <w:rFonts w:ascii="Times New Roman" w:eastAsia="Times New Roman" w:hAnsi="Times New Roman" w:cs="Times New Roman"/>
                <w:b/>
                <w:sz w:val="24"/>
                <w:szCs w:val="24"/>
              </w:rPr>
            </w:pPr>
          </w:p>
        </w:tc>
        <w:tc>
          <w:tcPr>
            <w:tcW w:w="1226" w:type="dxa"/>
          </w:tcPr>
          <w:p w:rsidR="009E1F61" w:rsidRPr="00AC38F9" w:rsidRDefault="009E1F61" w:rsidP="00580D48">
            <w:pPr>
              <w:rPr>
                <w:rFonts w:ascii="Times New Roman" w:eastAsia="Times New Roman" w:hAnsi="Times New Roman" w:cs="Times New Roman"/>
                <w:b/>
                <w:sz w:val="24"/>
                <w:szCs w:val="24"/>
              </w:rPr>
            </w:pPr>
          </w:p>
        </w:tc>
        <w:tc>
          <w:tcPr>
            <w:tcW w:w="1219" w:type="dxa"/>
          </w:tcPr>
          <w:p w:rsidR="009E1F61" w:rsidRPr="00AC38F9" w:rsidRDefault="009E1F61" w:rsidP="00580D48">
            <w:pPr>
              <w:rPr>
                <w:rFonts w:ascii="Times New Roman" w:eastAsia="Times New Roman" w:hAnsi="Times New Roman" w:cs="Times New Roman"/>
                <w:b/>
                <w:sz w:val="24"/>
                <w:szCs w:val="24"/>
              </w:rPr>
            </w:pPr>
          </w:p>
        </w:tc>
        <w:tc>
          <w:tcPr>
            <w:tcW w:w="1212" w:type="dxa"/>
          </w:tcPr>
          <w:p w:rsidR="009E1F61" w:rsidRPr="00AC38F9" w:rsidRDefault="009E1F61" w:rsidP="00580D48">
            <w:pPr>
              <w:rPr>
                <w:rFonts w:ascii="Times New Roman" w:eastAsia="Times New Roman" w:hAnsi="Times New Roman" w:cs="Times New Roman"/>
                <w:b/>
                <w:sz w:val="24"/>
                <w:szCs w:val="24"/>
              </w:rPr>
            </w:pPr>
          </w:p>
        </w:tc>
        <w:tc>
          <w:tcPr>
            <w:tcW w:w="1205" w:type="dxa"/>
          </w:tcPr>
          <w:p w:rsidR="009E1F61" w:rsidRPr="00AC38F9" w:rsidRDefault="009E1F61" w:rsidP="00580D48">
            <w:pPr>
              <w:rPr>
                <w:rFonts w:ascii="Times New Roman" w:eastAsia="Times New Roman" w:hAnsi="Times New Roman" w:cs="Times New Roman"/>
                <w:b/>
                <w:sz w:val="24"/>
                <w:szCs w:val="24"/>
              </w:rPr>
            </w:pPr>
          </w:p>
        </w:tc>
        <w:tc>
          <w:tcPr>
            <w:tcW w:w="1198" w:type="dxa"/>
          </w:tcPr>
          <w:p w:rsidR="009E1F61" w:rsidRPr="00AC38F9" w:rsidRDefault="009E1F61" w:rsidP="00580D48">
            <w:pPr>
              <w:rPr>
                <w:rFonts w:ascii="Times New Roman" w:eastAsia="Times New Roman" w:hAnsi="Times New Roman" w:cs="Times New Roman"/>
                <w:b/>
                <w:sz w:val="24"/>
                <w:szCs w:val="24"/>
              </w:rPr>
            </w:pPr>
          </w:p>
        </w:tc>
      </w:tr>
      <w:tr w:rsidR="009E1F61" w:rsidRPr="00AC38F9" w:rsidTr="00305CB0">
        <w:tc>
          <w:tcPr>
            <w:tcW w:w="8370" w:type="dxa"/>
            <w:gridSpan w:val="4"/>
          </w:tcPr>
          <w:p w:rsidR="009E1F61" w:rsidRPr="0071662C" w:rsidRDefault="0071662C" w:rsidP="00580D48">
            <w:pPr>
              <w:jc w:val="center"/>
              <w:rPr>
                <w:rFonts w:ascii="Times New Roman" w:eastAsia="Times New Roman" w:hAnsi="Times New Roman" w:cs="Times New Roman"/>
                <w:b/>
                <w:sz w:val="24"/>
                <w:szCs w:val="24"/>
                <w:lang w:val="kk-KZ"/>
              </w:rPr>
            </w:pPr>
            <w:r>
              <w:rPr>
                <w:rFonts w:ascii="Times New Roman" w:hAnsi="Times New Roman" w:cs="Times New Roman"/>
                <w:b/>
                <w:iCs/>
                <w:sz w:val="24"/>
                <w:szCs w:val="24"/>
                <w:lang w:val="kk-KZ"/>
              </w:rPr>
              <w:t>Іс-шаралар</w:t>
            </w:r>
          </w:p>
        </w:tc>
        <w:tc>
          <w:tcPr>
            <w:tcW w:w="1233" w:type="dxa"/>
          </w:tcPr>
          <w:p w:rsidR="009E1F61" w:rsidRPr="00AC38F9" w:rsidRDefault="009E1F61" w:rsidP="00580D48">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9E1F61" w:rsidRPr="0071662C" w:rsidRDefault="0071662C" w:rsidP="00580D48">
            <w:pPr>
              <w:keepNext/>
              <w:keepLines/>
              <w:rPr>
                <w:rFonts w:ascii="Times New Roman" w:hAnsi="Times New Roman" w:cs="Times New Roman"/>
                <w:bCs/>
                <w:sz w:val="24"/>
                <w:szCs w:val="24"/>
                <w:lang w:val="kk-KZ"/>
              </w:rPr>
            </w:pPr>
            <w:r>
              <w:rPr>
                <w:rFonts w:ascii="Times New Roman" w:hAnsi="Times New Roman" w:cs="Times New Roman"/>
                <w:bCs/>
                <w:sz w:val="24"/>
                <w:szCs w:val="24"/>
              </w:rPr>
              <w:t xml:space="preserve">2020 </w:t>
            </w:r>
            <w:r>
              <w:rPr>
                <w:rFonts w:ascii="Times New Roman" w:hAnsi="Times New Roman" w:cs="Times New Roman"/>
                <w:bCs/>
                <w:sz w:val="24"/>
                <w:szCs w:val="24"/>
                <w:lang w:val="kk-KZ"/>
              </w:rPr>
              <w:t>жыл</w:t>
            </w:r>
          </w:p>
        </w:tc>
        <w:tc>
          <w:tcPr>
            <w:tcW w:w="1226" w:type="dxa"/>
          </w:tcPr>
          <w:p w:rsidR="009E1F61" w:rsidRPr="0071662C" w:rsidRDefault="0071662C"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lang w:val="kk-KZ"/>
              </w:rPr>
              <w:t>жыл</w:t>
            </w:r>
          </w:p>
        </w:tc>
        <w:tc>
          <w:tcPr>
            <w:tcW w:w="1219" w:type="dxa"/>
          </w:tcPr>
          <w:p w:rsidR="009E1F61" w:rsidRPr="0071662C" w:rsidRDefault="0071662C"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lang w:val="kk-KZ"/>
              </w:rPr>
              <w:t>жыл</w:t>
            </w:r>
          </w:p>
        </w:tc>
        <w:tc>
          <w:tcPr>
            <w:tcW w:w="1212" w:type="dxa"/>
          </w:tcPr>
          <w:p w:rsidR="009E1F61" w:rsidRPr="0071662C" w:rsidRDefault="0071662C"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lang w:val="kk-KZ"/>
              </w:rPr>
              <w:t>жыл</w:t>
            </w:r>
          </w:p>
        </w:tc>
        <w:tc>
          <w:tcPr>
            <w:tcW w:w="1205" w:type="dxa"/>
          </w:tcPr>
          <w:p w:rsidR="009E1F61" w:rsidRPr="0071662C" w:rsidRDefault="0071662C"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lang w:val="kk-KZ"/>
              </w:rPr>
              <w:t>жыл</w:t>
            </w:r>
          </w:p>
        </w:tc>
        <w:tc>
          <w:tcPr>
            <w:tcW w:w="1198" w:type="dxa"/>
          </w:tcPr>
          <w:p w:rsidR="009E1F61" w:rsidRPr="0071662C" w:rsidRDefault="0071662C" w:rsidP="00580D4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2025 </w:t>
            </w:r>
            <w:r>
              <w:rPr>
                <w:rFonts w:ascii="Times New Roman" w:eastAsia="Times New Roman" w:hAnsi="Times New Roman" w:cs="Times New Roman"/>
                <w:sz w:val="24"/>
                <w:szCs w:val="24"/>
                <w:lang w:val="kk-KZ"/>
              </w:rPr>
              <w:t>жыл</w:t>
            </w:r>
          </w:p>
        </w:tc>
      </w:tr>
      <w:tr w:rsidR="009E1F61" w:rsidRPr="00AC38F9" w:rsidTr="00305CB0">
        <w:tc>
          <w:tcPr>
            <w:tcW w:w="8370" w:type="dxa"/>
            <w:gridSpan w:val="4"/>
          </w:tcPr>
          <w:p w:rsidR="009E1F61" w:rsidRPr="0071662C" w:rsidRDefault="0071662C" w:rsidP="00580D48">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Мектептің заманауи стильде безендірілуі</w:t>
            </w:r>
          </w:p>
        </w:tc>
        <w:tc>
          <w:tcPr>
            <w:tcW w:w="1233"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E1F61" w:rsidRPr="00AC38F9" w:rsidTr="00305CB0">
        <w:tc>
          <w:tcPr>
            <w:tcW w:w="8370" w:type="dxa"/>
            <w:gridSpan w:val="4"/>
          </w:tcPr>
          <w:p w:rsidR="009E1F61" w:rsidRPr="001F7D62" w:rsidRDefault="0071662C" w:rsidP="00580D48">
            <w:pPr>
              <w:rPr>
                <w:rFonts w:ascii="Times New Roman" w:eastAsia="Times New Roman" w:hAnsi="Times New Roman" w:cs="Times New Roman"/>
                <w:b/>
                <w:sz w:val="24"/>
                <w:szCs w:val="24"/>
              </w:rPr>
            </w:pPr>
            <w:r>
              <w:rPr>
                <w:rFonts w:ascii="Times New Roman" w:hAnsi="Times New Roman" w:cs="Times New Roman"/>
                <w:b/>
                <w:sz w:val="24"/>
                <w:szCs w:val="24"/>
                <w:lang w:val="kk-KZ"/>
              </w:rPr>
              <w:t>Асхана көлемін кеңейту және заманауи құралдарды орнату</w:t>
            </w:r>
          </w:p>
        </w:tc>
        <w:tc>
          <w:tcPr>
            <w:tcW w:w="1233"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E1F61" w:rsidRPr="00AC38F9" w:rsidTr="00305CB0">
        <w:tc>
          <w:tcPr>
            <w:tcW w:w="8370" w:type="dxa"/>
            <w:gridSpan w:val="4"/>
          </w:tcPr>
          <w:p w:rsidR="009E1F61" w:rsidRPr="0071662C" w:rsidRDefault="0071662C" w:rsidP="00580D48">
            <w:pP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Спортық секциялар жұмысы</w:t>
            </w:r>
          </w:p>
        </w:tc>
        <w:tc>
          <w:tcPr>
            <w:tcW w:w="1233"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E1F61" w:rsidRPr="00AC38F9" w:rsidTr="00305CB0">
        <w:tc>
          <w:tcPr>
            <w:tcW w:w="8370" w:type="dxa"/>
            <w:gridSpan w:val="4"/>
          </w:tcPr>
          <w:p w:rsidR="009E1F61" w:rsidRPr="001F7D62" w:rsidRDefault="0071662C" w:rsidP="00580D48">
            <w:pPr>
              <w:spacing w:after="160" w:line="259" w:lineRule="auto"/>
              <w:rPr>
                <w:rFonts w:ascii="Times New Roman" w:hAnsi="Times New Roman" w:cs="Times New Roman"/>
                <w:b/>
                <w:sz w:val="24"/>
                <w:szCs w:val="24"/>
              </w:rPr>
            </w:pPr>
            <w:r>
              <w:rPr>
                <w:rFonts w:ascii="Times New Roman" w:hAnsi="Times New Roman" w:cs="Times New Roman"/>
                <w:b/>
                <w:sz w:val="24"/>
                <w:szCs w:val="24"/>
                <w:lang w:val="kk-KZ"/>
              </w:rPr>
              <w:t>Спорт залдарын заманауи жабдықтармен қамтамасыз ету</w:t>
            </w:r>
            <w:r w:rsidR="009E1F61" w:rsidRPr="001F7D62">
              <w:rPr>
                <w:rFonts w:ascii="Times New Roman" w:hAnsi="Times New Roman" w:cs="Times New Roman"/>
                <w:b/>
                <w:sz w:val="24"/>
                <w:szCs w:val="24"/>
              </w:rPr>
              <w:t xml:space="preserve"> </w:t>
            </w:r>
          </w:p>
        </w:tc>
        <w:tc>
          <w:tcPr>
            <w:tcW w:w="1233"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E1F61" w:rsidRPr="00AC38F9" w:rsidTr="00305CB0">
        <w:tc>
          <w:tcPr>
            <w:tcW w:w="8370" w:type="dxa"/>
            <w:gridSpan w:val="4"/>
          </w:tcPr>
          <w:p w:rsidR="009E1F61" w:rsidRDefault="0071662C"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Мектептің жөндеу жұмыстары</w:t>
            </w:r>
          </w:p>
        </w:tc>
        <w:tc>
          <w:tcPr>
            <w:tcW w:w="1233"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E1F61" w:rsidRPr="00AC38F9" w:rsidTr="00305CB0">
        <w:tc>
          <w:tcPr>
            <w:tcW w:w="8370" w:type="dxa"/>
            <w:gridSpan w:val="4"/>
          </w:tcPr>
          <w:p w:rsidR="009E1F61" w:rsidRPr="0071662C" w:rsidRDefault="0071662C"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Оқу кабинеттерінде заманауи жи</w:t>
            </w:r>
            <w:r>
              <w:rPr>
                <w:rFonts w:ascii="Times New Roman" w:eastAsia="Times New Roman" w:hAnsi="Times New Roman" w:cs="Times New Roman"/>
                <w:b/>
                <w:sz w:val="24"/>
                <w:szCs w:val="24"/>
                <w:lang w:val="en-US"/>
              </w:rPr>
              <w:t>h</w:t>
            </w:r>
            <w:r>
              <w:rPr>
                <w:rFonts w:ascii="Times New Roman" w:eastAsia="Times New Roman" w:hAnsi="Times New Roman" w:cs="Times New Roman"/>
                <w:b/>
                <w:sz w:val="24"/>
                <w:szCs w:val="24"/>
                <w:lang w:val="kk-KZ"/>
              </w:rPr>
              <w:t>аздардың болуы</w:t>
            </w:r>
          </w:p>
        </w:tc>
        <w:tc>
          <w:tcPr>
            <w:tcW w:w="1233"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E1F61" w:rsidRPr="00AC38F9" w:rsidTr="00305CB0">
        <w:trPr>
          <w:trHeight w:val="127"/>
        </w:trPr>
        <w:tc>
          <w:tcPr>
            <w:tcW w:w="8370" w:type="dxa"/>
            <w:gridSpan w:val="4"/>
          </w:tcPr>
          <w:p w:rsidR="009E1F61" w:rsidRPr="0071662C" w:rsidRDefault="0071662C" w:rsidP="00580D4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Пәндік оқу кабинеттерінің болуы</w:t>
            </w:r>
          </w:p>
        </w:tc>
        <w:tc>
          <w:tcPr>
            <w:tcW w:w="1233"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9E1F61" w:rsidRPr="00AC38F9" w:rsidRDefault="009E1F61" w:rsidP="00580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A660AF" w:rsidRDefault="00A660A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B9069F" w:rsidRDefault="00B9069F" w:rsidP="00F12BE0">
      <w:pPr>
        <w:rPr>
          <w:rFonts w:ascii="Times New Roman" w:hAnsi="Times New Roman" w:cs="Times New Roman"/>
          <w:sz w:val="28"/>
          <w:szCs w:val="28"/>
          <w:lang w:val="kk-KZ"/>
        </w:rPr>
      </w:pPr>
    </w:p>
    <w:p w:rsidR="00275B9D" w:rsidRPr="00B9069F" w:rsidRDefault="00006199" w:rsidP="00275B9D">
      <w:pPr>
        <w:pStyle w:val="a9"/>
        <w:widowControl w:val="0"/>
        <w:numPr>
          <w:ilvl w:val="0"/>
          <w:numId w:val="24"/>
        </w:numPr>
        <w:tabs>
          <w:tab w:val="left" w:pos="0"/>
          <w:tab w:val="left" w:pos="1701"/>
        </w:tabs>
        <w:overflowPunct w:val="0"/>
        <w:autoSpaceDE w:val="0"/>
        <w:autoSpaceDN w:val="0"/>
        <w:adjustRightInd w:val="0"/>
        <w:jc w:val="center"/>
        <w:rPr>
          <w:b/>
          <w:sz w:val="28"/>
          <w:szCs w:val="28"/>
          <w:lang w:val="kk-KZ"/>
        </w:rPr>
      </w:pPr>
      <w:r>
        <w:rPr>
          <w:b/>
          <w:sz w:val="28"/>
          <w:lang w:val="kk-KZ"/>
        </w:rPr>
        <w:lastRenderedPageBreak/>
        <w:t xml:space="preserve">2020-2021 </w:t>
      </w:r>
      <w:r w:rsidRPr="00006199">
        <w:rPr>
          <w:b/>
          <w:sz w:val="28"/>
          <w:lang w:val="kk-KZ"/>
        </w:rPr>
        <w:t xml:space="preserve">оқу жылына арналған Мектептің даму Бағдарламасы бойынша мектептің іс-шаралар  жоспары </w:t>
      </w:r>
    </w:p>
    <w:p w:rsidR="00B9069F" w:rsidRPr="00006199" w:rsidRDefault="00B9069F" w:rsidP="00275B9D">
      <w:pPr>
        <w:pStyle w:val="a9"/>
        <w:widowControl w:val="0"/>
        <w:numPr>
          <w:ilvl w:val="0"/>
          <w:numId w:val="24"/>
        </w:numPr>
        <w:tabs>
          <w:tab w:val="left" w:pos="0"/>
          <w:tab w:val="left" w:pos="1701"/>
        </w:tabs>
        <w:overflowPunct w:val="0"/>
        <w:autoSpaceDE w:val="0"/>
        <w:autoSpaceDN w:val="0"/>
        <w:adjustRightInd w:val="0"/>
        <w:jc w:val="center"/>
        <w:rPr>
          <w:b/>
          <w:sz w:val="28"/>
          <w:szCs w:val="28"/>
          <w:lang w:val="kk-KZ"/>
        </w:rPr>
      </w:pPr>
    </w:p>
    <w:tbl>
      <w:tblPr>
        <w:tblW w:w="15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240"/>
        <w:gridCol w:w="1457"/>
        <w:gridCol w:w="1956"/>
        <w:gridCol w:w="1956"/>
        <w:gridCol w:w="2993"/>
        <w:gridCol w:w="1753"/>
      </w:tblGrid>
      <w:tr w:rsidR="00275B9D" w:rsidRPr="00970374" w:rsidTr="007C3142">
        <w:tc>
          <w:tcPr>
            <w:tcW w:w="15206" w:type="dxa"/>
            <w:gridSpan w:val="7"/>
            <w:shd w:val="clear" w:color="auto" w:fill="auto"/>
          </w:tcPr>
          <w:p w:rsidR="00275B9D" w:rsidRPr="00970374" w:rsidRDefault="00275B9D" w:rsidP="007C3142">
            <w:pPr>
              <w:pStyle w:val="a3"/>
              <w:jc w:val="center"/>
              <w:rPr>
                <w:rFonts w:ascii="Times New Roman" w:eastAsia="Calibri" w:hAnsi="Times New Roman"/>
                <w:b/>
                <w:sz w:val="28"/>
                <w:szCs w:val="28"/>
                <w:lang w:val="kk-KZ"/>
              </w:rPr>
            </w:pPr>
            <w:r w:rsidRPr="00970374">
              <w:rPr>
                <w:rFonts w:ascii="Times New Roman" w:eastAsia="Calibri" w:hAnsi="Times New Roman"/>
                <w:b/>
                <w:sz w:val="28"/>
                <w:szCs w:val="28"/>
                <w:lang w:val="kk-KZ"/>
              </w:rPr>
              <w:t>Бұқар жырау ауданы «Көкпекті жалпы білім беру орта мектебі» КММ-нің</w:t>
            </w:r>
          </w:p>
          <w:p w:rsidR="00275B9D" w:rsidRPr="00970374" w:rsidRDefault="00275B9D" w:rsidP="007C3142">
            <w:pPr>
              <w:pStyle w:val="a3"/>
              <w:jc w:val="center"/>
              <w:rPr>
                <w:rFonts w:ascii="Times New Roman" w:eastAsia="Calibri" w:hAnsi="Times New Roman"/>
                <w:b/>
                <w:sz w:val="28"/>
                <w:szCs w:val="28"/>
                <w:lang w:val="kk-KZ"/>
              </w:rPr>
            </w:pPr>
            <w:r w:rsidRPr="00970374">
              <w:rPr>
                <w:rFonts w:ascii="Times New Roman" w:hAnsi="Times New Roman"/>
                <w:b/>
                <w:sz w:val="28"/>
                <w:szCs w:val="28"/>
                <w:lang w:eastAsia="ru-RU"/>
              </w:rPr>
              <w:t>2020-2021</w:t>
            </w:r>
            <w:r w:rsidRPr="00970374">
              <w:rPr>
                <w:rFonts w:ascii="Times New Roman" w:hAnsi="Times New Roman"/>
                <w:b/>
                <w:sz w:val="28"/>
                <w:szCs w:val="28"/>
                <w:lang w:val="kk-KZ" w:eastAsia="ru-RU"/>
              </w:rPr>
              <w:t xml:space="preserve"> оқу жылының </w:t>
            </w:r>
            <w:r w:rsidRPr="00970374">
              <w:rPr>
                <w:rFonts w:ascii="Times New Roman" w:eastAsia="Calibri" w:hAnsi="Times New Roman"/>
                <w:b/>
                <w:sz w:val="28"/>
                <w:szCs w:val="28"/>
                <w:lang w:val="kk-KZ"/>
              </w:rPr>
              <w:t>іс-шаралар жоспары</w:t>
            </w:r>
          </w:p>
          <w:p w:rsidR="00275B9D" w:rsidRPr="00970374" w:rsidRDefault="00275B9D" w:rsidP="007C3142">
            <w:pPr>
              <w:pStyle w:val="a3"/>
              <w:rPr>
                <w:rFonts w:ascii="Times New Roman" w:hAnsi="Times New Roman"/>
                <w:sz w:val="20"/>
                <w:szCs w:val="20"/>
                <w:lang w:eastAsia="ru-RU"/>
              </w:rPr>
            </w:pPr>
          </w:p>
        </w:tc>
      </w:tr>
      <w:tr w:rsidR="00275B9D" w:rsidRPr="00970374" w:rsidTr="007C3142">
        <w:tc>
          <w:tcPr>
            <w:tcW w:w="5091" w:type="dxa"/>
            <w:gridSpan w:val="2"/>
            <w:shd w:val="clear" w:color="auto" w:fill="auto"/>
          </w:tcPr>
          <w:p w:rsidR="00275B9D" w:rsidRPr="00970374" w:rsidRDefault="00275B9D" w:rsidP="007C3142">
            <w:pPr>
              <w:pStyle w:val="a3"/>
              <w:jc w:val="center"/>
              <w:rPr>
                <w:rFonts w:ascii="Times New Roman" w:eastAsia="Calibri" w:hAnsi="Times New Roman"/>
                <w:b/>
                <w:sz w:val="20"/>
                <w:szCs w:val="20"/>
                <w:lang w:val="kk-KZ"/>
              </w:rPr>
            </w:pPr>
            <w:r w:rsidRPr="00970374">
              <w:rPr>
                <w:rFonts w:ascii="Times New Roman" w:hAnsi="Times New Roman"/>
                <w:b/>
                <w:iCs/>
                <w:color w:val="000000"/>
                <w:sz w:val="20"/>
                <w:szCs w:val="20"/>
                <w:lang w:val="kk-KZ" w:eastAsia="ru-RU"/>
              </w:rPr>
              <w:t>Іс- шара</w:t>
            </w:r>
          </w:p>
        </w:tc>
        <w:tc>
          <w:tcPr>
            <w:tcW w:w="1457" w:type="dxa"/>
            <w:vMerge w:val="restart"/>
            <w:shd w:val="clear" w:color="auto" w:fill="auto"/>
          </w:tcPr>
          <w:p w:rsidR="00275B9D" w:rsidRPr="00970374" w:rsidRDefault="00275B9D" w:rsidP="007C3142">
            <w:pPr>
              <w:pStyle w:val="a3"/>
              <w:rPr>
                <w:rFonts w:ascii="Times New Roman" w:eastAsia="Calibri" w:hAnsi="Times New Roman"/>
                <w:b/>
                <w:sz w:val="20"/>
                <w:szCs w:val="20"/>
                <w:lang w:val="kk-KZ"/>
              </w:rPr>
            </w:pPr>
            <w:r w:rsidRPr="00970374">
              <w:rPr>
                <w:rFonts w:ascii="Times New Roman" w:hAnsi="Times New Roman"/>
                <w:b/>
                <w:iCs/>
                <w:color w:val="000000"/>
                <w:sz w:val="20"/>
                <w:szCs w:val="20"/>
                <w:lang w:val="kk-KZ" w:eastAsia="ru-RU"/>
              </w:rPr>
              <w:t>Өту мерзімі</w:t>
            </w:r>
          </w:p>
        </w:tc>
        <w:tc>
          <w:tcPr>
            <w:tcW w:w="1956" w:type="dxa"/>
            <w:vMerge w:val="restart"/>
            <w:shd w:val="clear" w:color="auto" w:fill="auto"/>
          </w:tcPr>
          <w:p w:rsidR="00275B9D" w:rsidRPr="00970374" w:rsidRDefault="00275B9D" w:rsidP="007C3142">
            <w:pPr>
              <w:pStyle w:val="a3"/>
              <w:rPr>
                <w:rFonts w:ascii="Times New Roman" w:eastAsia="Calibri" w:hAnsi="Times New Roman"/>
                <w:b/>
                <w:sz w:val="20"/>
                <w:szCs w:val="20"/>
                <w:lang w:val="kk-KZ"/>
              </w:rPr>
            </w:pPr>
            <w:r w:rsidRPr="00970374">
              <w:rPr>
                <w:rFonts w:ascii="Times New Roman" w:hAnsi="Times New Roman"/>
                <w:b/>
                <w:iCs/>
                <w:color w:val="000000"/>
                <w:sz w:val="20"/>
                <w:szCs w:val="20"/>
                <w:lang w:val="kk-KZ" w:eastAsia="ru-RU"/>
              </w:rPr>
              <w:t>Жауаптылар</w:t>
            </w:r>
          </w:p>
        </w:tc>
        <w:tc>
          <w:tcPr>
            <w:tcW w:w="1956" w:type="dxa"/>
            <w:vMerge w:val="restart"/>
            <w:shd w:val="clear" w:color="auto" w:fill="auto"/>
          </w:tcPr>
          <w:p w:rsidR="00275B9D" w:rsidRPr="00970374" w:rsidRDefault="00275B9D" w:rsidP="007C3142">
            <w:pPr>
              <w:pStyle w:val="a3"/>
              <w:rPr>
                <w:rFonts w:ascii="Times New Roman" w:eastAsia="Calibri" w:hAnsi="Times New Roman"/>
                <w:b/>
                <w:sz w:val="20"/>
                <w:szCs w:val="20"/>
                <w:lang w:val="kk-KZ"/>
              </w:rPr>
            </w:pPr>
            <w:r w:rsidRPr="00970374">
              <w:rPr>
                <w:rFonts w:ascii="Times New Roman" w:hAnsi="Times New Roman"/>
                <w:b/>
                <w:iCs/>
                <w:color w:val="000000"/>
                <w:sz w:val="20"/>
                <w:szCs w:val="20"/>
                <w:lang w:val="kk-KZ" w:eastAsia="ru-RU"/>
              </w:rPr>
              <w:t>Қатысушылар</w:t>
            </w:r>
          </w:p>
        </w:tc>
        <w:tc>
          <w:tcPr>
            <w:tcW w:w="2993" w:type="dxa"/>
            <w:vMerge w:val="restart"/>
            <w:shd w:val="clear" w:color="auto" w:fill="auto"/>
          </w:tcPr>
          <w:p w:rsidR="00275B9D" w:rsidRPr="00970374" w:rsidRDefault="00275B9D" w:rsidP="007C3142">
            <w:pPr>
              <w:pStyle w:val="a3"/>
              <w:rPr>
                <w:rFonts w:ascii="Times New Roman" w:hAnsi="Times New Roman"/>
                <w:b/>
                <w:iCs/>
                <w:color w:val="000000"/>
                <w:sz w:val="20"/>
                <w:szCs w:val="20"/>
                <w:lang w:val="kk-KZ" w:eastAsia="ru-RU"/>
              </w:rPr>
            </w:pPr>
            <w:r w:rsidRPr="00970374">
              <w:rPr>
                <w:rFonts w:ascii="Times New Roman" w:hAnsi="Times New Roman"/>
                <w:b/>
                <w:iCs/>
                <w:color w:val="000000"/>
                <w:sz w:val="20"/>
                <w:szCs w:val="20"/>
                <w:lang w:val="kk-KZ" w:eastAsia="ru-RU"/>
              </w:rPr>
              <w:t>Күтілетін нәтиже</w:t>
            </w:r>
          </w:p>
        </w:tc>
        <w:tc>
          <w:tcPr>
            <w:tcW w:w="1753" w:type="dxa"/>
            <w:vMerge w:val="restart"/>
          </w:tcPr>
          <w:p w:rsidR="00275B9D" w:rsidRPr="00970374" w:rsidRDefault="00275B9D" w:rsidP="007C3142">
            <w:pPr>
              <w:pStyle w:val="a3"/>
              <w:rPr>
                <w:rFonts w:ascii="Times New Roman" w:hAnsi="Times New Roman"/>
                <w:b/>
                <w:bCs/>
                <w:sz w:val="20"/>
                <w:szCs w:val="20"/>
                <w:lang w:val="kk-KZ"/>
              </w:rPr>
            </w:pPr>
            <w:r>
              <w:rPr>
                <w:rFonts w:ascii="Times New Roman" w:hAnsi="Times New Roman"/>
                <w:b/>
                <w:bCs/>
                <w:sz w:val="20"/>
                <w:szCs w:val="20"/>
                <w:lang w:val="kk-KZ"/>
              </w:rPr>
              <w:t>Аяқтау түрі</w:t>
            </w:r>
          </w:p>
        </w:tc>
      </w:tr>
      <w:tr w:rsidR="00275B9D" w:rsidRPr="00970374" w:rsidTr="007C3142">
        <w:trPr>
          <w:trHeight w:val="71"/>
        </w:trPr>
        <w:tc>
          <w:tcPr>
            <w:tcW w:w="2851" w:type="dxa"/>
            <w:shd w:val="clear" w:color="auto" w:fill="auto"/>
          </w:tcPr>
          <w:p w:rsidR="00275B9D" w:rsidRPr="00970374" w:rsidRDefault="00275B9D" w:rsidP="007C3142">
            <w:pPr>
              <w:pStyle w:val="a3"/>
              <w:jc w:val="center"/>
              <w:rPr>
                <w:rFonts w:ascii="Times New Roman" w:eastAsia="Calibri" w:hAnsi="Times New Roman"/>
                <w:b/>
                <w:sz w:val="20"/>
                <w:szCs w:val="20"/>
                <w:lang w:val="kk-KZ"/>
              </w:rPr>
            </w:pPr>
            <w:r w:rsidRPr="00970374">
              <w:rPr>
                <w:rFonts w:ascii="Times New Roman" w:hAnsi="Times New Roman"/>
                <w:b/>
                <w:iCs/>
                <w:color w:val="000000"/>
                <w:sz w:val="20"/>
                <w:szCs w:val="20"/>
                <w:lang w:val="kk-KZ" w:eastAsia="ru-RU"/>
              </w:rPr>
              <w:t>Атауы</w:t>
            </w:r>
          </w:p>
        </w:tc>
        <w:tc>
          <w:tcPr>
            <w:tcW w:w="2240" w:type="dxa"/>
            <w:shd w:val="clear" w:color="auto" w:fill="auto"/>
          </w:tcPr>
          <w:p w:rsidR="00275B9D" w:rsidRPr="00970374" w:rsidRDefault="00275B9D" w:rsidP="007C3142">
            <w:pPr>
              <w:pStyle w:val="a3"/>
              <w:jc w:val="center"/>
              <w:rPr>
                <w:rFonts w:ascii="Times New Roman" w:eastAsia="Calibri" w:hAnsi="Times New Roman"/>
                <w:b/>
                <w:sz w:val="20"/>
                <w:szCs w:val="20"/>
                <w:lang w:val="kk-KZ"/>
              </w:rPr>
            </w:pPr>
            <w:r w:rsidRPr="00970374">
              <w:rPr>
                <w:rFonts w:ascii="Times New Roman" w:hAnsi="Times New Roman"/>
                <w:b/>
                <w:iCs/>
                <w:color w:val="000000"/>
                <w:sz w:val="20"/>
                <w:szCs w:val="20"/>
                <w:lang w:val="kk-KZ" w:eastAsia="ru-RU"/>
              </w:rPr>
              <w:t>Өту түрі</w:t>
            </w:r>
          </w:p>
        </w:tc>
        <w:tc>
          <w:tcPr>
            <w:tcW w:w="1457" w:type="dxa"/>
            <w:vMerge/>
            <w:shd w:val="clear" w:color="auto" w:fill="auto"/>
          </w:tcPr>
          <w:p w:rsidR="00275B9D" w:rsidRPr="00970374" w:rsidRDefault="00275B9D" w:rsidP="007C3142">
            <w:pPr>
              <w:pStyle w:val="a3"/>
              <w:rPr>
                <w:rFonts w:ascii="Times New Roman" w:eastAsia="Calibri" w:hAnsi="Times New Roman"/>
                <w:sz w:val="20"/>
                <w:szCs w:val="20"/>
                <w:lang w:val="en-US"/>
              </w:rPr>
            </w:pPr>
          </w:p>
        </w:tc>
        <w:tc>
          <w:tcPr>
            <w:tcW w:w="1956" w:type="dxa"/>
            <w:vMerge/>
            <w:shd w:val="clear" w:color="auto" w:fill="auto"/>
          </w:tcPr>
          <w:p w:rsidR="00275B9D" w:rsidRPr="00970374" w:rsidRDefault="00275B9D" w:rsidP="007C3142">
            <w:pPr>
              <w:pStyle w:val="a3"/>
              <w:rPr>
                <w:rFonts w:ascii="Times New Roman" w:eastAsia="Calibri" w:hAnsi="Times New Roman"/>
                <w:sz w:val="20"/>
                <w:szCs w:val="20"/>
                <w:lang w:val="en-US"/>
              </w:rPr>
            </w:pPr>
          </w:p>
        </w:tc>
        <w:tc>
          <w:tcPr>
            <w:tcW w:w="1956" w:type="dxa"/>
            <w:vMerge/>
            <w:shd w:val="clear" w:color="auto" w:fill="auto"/>
          </w:tcPr>
          <w:p w:rsidR="00275B9D" w:rsidRPr="00970374" w:rsidRDefault="00275B9D" w:rsidP="007C3142">
            <w:pPr>
              <w:pStyle w:val="a3"/>
              <w:rPr>
                <w:rFonts w:ascii="Times New Roman" w:eastAsia="Calibri" w:hAnsi="Times New Roman"/>
                <w:sz w:val="20"/>
                <w:szCs w:val="20"/>
                <w:lang w:val="en-US"/>
              </w:rPr>
            </w:pPr>
          </w:p>
        </w:tc>
        <w:tc>
          <w:tcPr>
            <w:tcW w:w="2993" w:type="dxa"/>
            <w:vMerge/>
            <w:shd w:val="clear" w:color="auto" w:fill="auto"/>
          </w:tcPr>
          <w:p w:rsidR="00275B9D" w:rsidRPr="00970374" w:rsidRDefault="00275B9D" w:rsidP="007C3142">
            <w:pPr>
              <w:pStyle w:val="a3"/>
              <w:rPr>
                <w:rFonts w:ascii="Times New Roman" w:eastAsia="Calibri" w:hAnsi="Times New Roman"/>
                <w:sz w:val="20"/>
                <w:szCs w:val="20"/>
                <w:lang w:val="en-US"/>
              </w:rPr>
            </w:pPr>
          </w:p>
        </w:tc>
        <w:tc>
          <w:tcPr>
            <w:tcW w:w="1753" w:type="dxa"/>
            <w:vMerge/>
          </w:tcPr>
          <w:p w:rsidR="00275B9D" w:rsidRPr="00970374" w:rsidRDefault="00275B9D" w:rsidP="007C3142">
            <w:pPr>
              <w:pStyle w:val="a3"/>
              <w:rPr>
                <w:rFonts w:ascii="Times New Roman" w:eastAsia="Calibri" w:hAnsi="Times New Roman"/>
                <w:sz w:val="20"/>
                <w:szCs w:val="20"/>
                <w:lang w:val="en-US"/>
              </w:rPr>
            </w:pPr>
          </w:p>
        </w:tc>
      </w:tr>
      <w:tr w:rsidR="00275B9D" w:rsidRPr="00970374" w:rsidTr="007C3142">
        <w:trPr>
          <w:trHeight w:val="941"/>
        </w:trPr>
        <w:tc>
          <w:tcPr>
            <w:tcW w:w="2851" w:type="dxa"/>
            <w:shd w:val="clear" w:color="auto" w:fill="auto"/>
          </w:tcPr>
          <w:p w:rsidR="00275B9D" w:rsidRPr="00970374" w:rsidRDefault="00275B9D" w:rsidP="007C3142">
            <w:pPr>
              <w:pStyle w:val="a3"/>
              <w:rPr>
                <w:rFonts w:ascii="Times New Roman" w:hAnsi="Times New Roman"/>
                <w:iCs/>
                <w:color w:val="000000"/>
                <w:sz w:val="20"/>
                <w:szCs w:val="20"/>
                <w:lang w:eastAsia="ru-RU"/>
              </w:rPr>
            </w:pPr>
            <w:r w:rsidRPr="00970374">
              <w:rPr>
                <w:rFonts w:ascii="Times New Roman" w:hAnsi="Times New Roman"/>
                <w:iCs/>
                <w:color w:val="000000"/>
                <w:sz w:val="20"/>
                <w:szCs w:val="20"/>
                <w:lang w:val="kk-KZ" w:eastAsia="ru-RU"/>
              </w:rPr>
              <w:t>Оқушылар арасында пәндік олимпиадалар, сайыстар өткізу</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Пәндік олимпиадалар, сайыстар</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Пән</w:t>
            </w:r>
            <w:r>
              <w:rPr>
                <w:rFonts w:ascii="Times New Roman" w:eastAsia="Calibri" w:hAnsi="Times New Roman"/>
                <w:sz w:val="20"/>
                <w:szCs w:val="20"/>
                <w:lang w:val="kk-KZ"/>
              </w:rPr>
              <w:t xml:space="preserve"> </w:t>
            </w:r>
            <w:r w:rsidRPr="00970374">
              <w:rPr>
                <w:rFonts w:ascii="Times New Roman" w:eastAsia="Calibri" w:hAnsi="Times New Roman"/>
                <w:sz w:val="20"/>
                <w:szCs w:val="20"/>
                <w:lang w:val="kk-KZ"/>
              </w:rPr>
              <w:t xml:space="preserve"> мұғалімдері</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Pr>
                <w:rFonts w:ascii="Times New Roman" w:eastAsia="Calibri" w:hAnsi="Times New Roman"/>
                <w:sz w:val="20"/>
                <w:szCs w:val="20"/>
                <w:lang w:val="kk-KZ"/>
              </w:rPr>
              <w:t xml:space="preserve">Жүлделі </w:t>
            </w:r>
            <w:r w:rsidRPr="00970374">
              <w:rPr>
                <w:rFonts w:ascii="Times New Roman" w:eastAsia="Calibri" w:hAnsi="Times New Roman"/>
                <w:sz w:val="20"/>
                <w:szCs w:val="20"/>
                <w:lang w:val="kk-KZ"/>
              </w:rPr>
              <w:t>орындар</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Д</w:t>
            </w:r>
            <w:r w:rsidRPr="00970374">
              <w:rPr>
                <w:rFonts w:ascii="Times New Roman" w:eastAsia="Calibri" w:hAnsi="Times New Roman"/>
                <w:sz w:val="20"/>
                <w:szCs w:val="20"/>
              </w:rPr>
              <w:t>иплом</w:t>
            </w:r>
            <w:r w:rsidRPr="00970374">
              <w:rPr>
                <w:rFonts w:ascii="Times New Roman" w:eastAsia="Calibri" w:hAnsi="Times New Roman"/>
                <w:sz w:val="20"/>
                <w:szCs w:val="20"/>
                <w:lang w:val="kk-KZ"/>
              </w:rPr>
              <w:t>дар</w:t>
            </w:r>
            <w:r w:rsidRPr="00970374">
              <w:rPr>
                <w:rFonts w:ascii="Times New Roman" w:eastAsia="Calibri" w:hAnsi="Times New Roman"/>
                <w:sz w:val="20"/>
                <w:szCs w:val="20"/>
              </w:rPr>
              <w:t>, сертификат</w:t>
            </w:r>
            <w:r w:rsidRPr="00970374">
              <w:rPr>
                <w:rFonts w:ascii="Times New Roman" w:eastAsia="Calibri" w:hAnsi="Times New Roman"/>
                <w:sz w:val="20"/>
                <w:szCs w:val="20"/>
                <w:lang w:val="kk-KZ"/>
              </w:rPr>
              <w:t>тар</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 xml:space="preserve">Оқушылардың ғылыми- практикалық  </w:t>
            </w:r>
            <w:r w:rsidRPr="00970374">
              <w:rPr>
                <w:rFonts w:ascii="Times New Roman" w:hAnsi="Times New Roman"/>
                <w:iCs/>
                <w:color w:val="000000"/>
                <w:sz w:val="20"/>
                <w:szCs w:val="20"/>
                <w:lang w:eastAsia="ru-RU"/>
              </w:rPr>
              <w:t>конференци</w:t>
            </w:r>
            <w:r w:rsidRPr="00970374">
              <w:rPr>
                <w:rFonts w:ascii="Times New Roman" w:hAnsi="Times New Roman"/>
                <w:iCs/>
                <w:color w:val="000000"/>
                <w:sz w:val="20"/>
                <w:szCs w:val="20"/>
                <w:lang w:val="kk-KZ" w:eastAsia="ru-RU"/>
              </w:rPr>
              <w:t>ясын өткізу</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eastAsia="ru-RU"/>
              </w:rPr>
            </w:pPr>
            <w:r w:rsidRPr="00970374">
              <w:rPr>
                <w:rFonts w:ascii="Times New Roman" w:hAnsi="Times New Roman"/>
                <w:iCs/>
                <w:color w:val="000000"/>
                <w:sz w:val="20"/>
                <w:szCs w:val="20"/>
                <w:lang w:val="kk-KZ" w:eastAsia="ru-RU"/>
              </w:rPr>
              <w:t>Ғылыми</w:t>
            </w:r>
            <w:r>
              <w:rPr>
                <w:rFonts w:ascii="Times New Roman" w:hAnsi="Times New Roman"/>
                <w:iCs/>
                <w:color w:val="000000"/>
                <w:sz w:val="20"/>
                <w:szCs w:val="20"/>
                <w:lang w:val="kk-KZ" w:eastAsia="ru-RU"/>
              </w:rPr>
              <w:t xml:space="preserve"> </w:t>
            </w:r>
            <w:r w:rsidRPr="00970374">
              <w:rPr>
                <w:rFonts w:ascii="Times New Roman" w:hAnsi="Times New Roman"/>
                <w:iCs/>
                <w:color w:val="000000"/>
                <w:sz w:val="20"/>
                <w:szCs w:val="20"/>
                <w:lang w:eastAsia="ru-RU"/>
              </w:rPr>
              <w:t xml:space="preserve"> -практи</w:t>
            </w:r>
            <w:r w:rsidRPr="00970374">
              <w:rPr>
                <w:rFonts w:ascii="Times New Roman" w:hAnsi="Times New Roman"/>
                <w:iCs/>
                <w:color w:val="000000"/>
                <w:sz w:val="20"/>
                <w:szCs w:val="20"/>
                <w:lang w:val="kk-KZ" w:eastAsia="ru-RU"/>
              </w:rPr>
              <w:t>калық</w:t>
            </w:r>
            <w:r w:rsidRPr="00970374">
              <w:rPr>
                <w:rFonts w:ascii="Times New Roman" w:hAnsi="Times New Roman"/>
                <w:iCs/>
                <w:color w:val="000000"/>
                <w:sz w:val="20"/>
                <w:szCs w:val="20"/>
                <w:lang w:eastAsia="ru-RU"/>
              </w:rPr>
              <w:t xml:space="preserve"> конференция</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Сәуір</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Пән</w:t>
            </w:r>
            <w:r>
              <w:rPr>
                <w:rFonts w:ascii="Times New Roman" w:eastAsia="Calibri" w:hAnsi="Times New Roman"/>
                <w:sz w:val="20"/>
                <w:szCs w:val="20"/>
                <w:lang w:val="kk-KZ"/>
              </w:rPr>
              <w:t xml:space="preserve"> </w:t>
            </w:r>
            <w:r w:rsidRPr="00970374">
              <w:rPr>
                <w:rFonts w:ascii="Times New Roman" w:eastAsia="Calibri" w:hAnsi="Times New Roman"/>
                <w:sz w:val="20"/>
                <w:szCs w:val="20"/>
                <w:lang w:val="kk-KZ"/>
              </w:rPr>
              <w:t xml:space="preserve"> мұғалімдері</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Жүлдел</w:t>
            </w:r>
            <w:r>
              <w:rPr>
                <w:rFonts w:ascii="Times New Roman" w:eastAsia="Calibri" w:hAnsi="Times New Roman"/>
                <w:sz w:val="20"/>
                <w:szCs w:val="20"/>
                <w:lang w:val="kk-KZ"/>
              </w:rPr>
              <w:t xml:space="preserve"> </w:t>
            </w:r>
            <w:r w:rsidRPr="00970374">
              <w:rPr>
                <w:rFonts w:ascii="Times New Roman" w:eastAsia="Calibri" w:hAnsi="Times New Roman"/>
                <w:sz w:val="20"/>
                <w:szCs w:val="20"/>
                <w:lang w:val="kk-KZ"/>
              </w:rPr>
              <w:t>і орындар</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Д</w:t>
            </w:r>
            <w:r w:rsidRPr="00970374">
              <w:rPr>
                <w:rFonts w:ascii="Times New Roman" w:eastAsia="Calibri" w:hAnsi="Times New Roman"/>
                <w:sz w:val="20"/>
                <w:szCs w:val="20"/>
              </w:rPr>
              <w:t>иплом</w:t>
            </w:r>
            <w:r w:rsidRPr="00970374">
              <w:rPr>
                <w:rFonts w:ascii="Times New Roman" w:eastAsia="Calibri" w:hAnsi="Times New Roman"/>
                <w:sz w:val="20"/>
                <w:szCs w:val="20"/>
                <w:lang w:val="kk-KZ"/>
              </w:rPr>
              <w:t>дар</w:t>
            </w:r>
            <w:r w:rsidRPr="00970374">
              <w:rPr>
                <w:rFonts w:ascii="Times New Roman" w:eastAsia="Calibri" w:hAnsi="Times New Roman"/>
                <w:sz w:val="20"/>
                <w:szCs w:val="20"/>
              </w:rPr>
              <w:t>, сертификат</w:t>
            </w:r>
            <w:r w:rsidRPr="00970374">
              <w:rPr>
                <w:rFonts w:ascii="Times New Roman" w:eastAsia="Calibri" w:hAnsi="Times New Roman"/>
                <w:sz w:val="20"/>
                <w:szCs w:val="20"/>
                <w:lang w:val="kk-KZ"/>
              </w:rPr>
              <w:t>тар</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 xml:space="preserve">Оқушылардың </w:t>
            </w:r>
            <w:r w:rsidRPr="00970374">
              <w:rPr>
                <w:rFonts w:ascii="Times New Roman" w:hAnsi="Times New Roman"/>
                <w:iCs/>
                <w:color w:val="000000"/>
                <w:sz w:val="20"/>
                <w:szCs w:val="20"/>
                <w:lang w:eastAsia="ru-RU"/>
              </w:rPr>
              <w:t>«Дана»</w:t>
            </w:r>
            <w:r w:rsidRPr="00970374">
              <w:rPr>
                <w:rFonts w:ascii="Times New Roman" w:hAnsi="Times New Roman"/>
                <w:iCs/>
                <w:color w:val="000000"/>
                <w:sz w:val="20"/>
                <w:szCs w:val="20"/>
                <w:lang w:val="kk-KZ" w:eastAsia="ru-RU"/>
              </w:rPr>
              <w:t xml:space="preserve"> ғылыми қоғамының жұмысы</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eastAsia="ru-RU"/>
              </w:rPr>
              <w:t>Конкурс</w:t>
            </w:r>
            <w:r w:rsidRPr="00970374">
              <w:rPr>
                <w:rFonts w:ascii="Times New Roman" w:hAnsi="Times New Roman"/>
                <w:iCs/>
                <w:color w:val="000000"/>
                <w:sz w:val="20"/>
                <w:szCs w:val="20"/>
                <w:lang w:val="kk-KZ" w:eastAsia="ru-RU"/>
              </w:rPr>
              <w:t>тар</w:t>
            </w:r>
            <w:r w:rsidRPr="00970374">
              <w:rPr>
                <w:rFonts w:ascii="Times New Roman" w:hAnsi="Times New Roman"/>
                <w:iCs/>
                <w:color w:val="000000"/>
                <w:sz w:val="20"/>
                <w:szCs w:val="20"/>
                <w:lang w:eastAsia="ru-RU"/>
              </w:rPr>
              <w:t>, олимпиад</w:t>
            </w:r>
            <w:r w:rsidRPr="00970374">
              <w:rPr>
                <w:rFonts w:ascii="Times New Roman" w:hAnsi="Times New Roman"/>
                <w:iCs/>
                <w:color w:val="000000"/>
                <w:sz w:val="20"/>
                <w:szCs w:val="20"/>
                <w:lang w:val="kk-KZ" w:eastAsia="ru-RU"/>
              </w:rPr>
              <w:t>алар</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Пән</w:t>
            </w:r>
            <w:r>
              <w:rPr>
                <w:rFonts w:ascii="Times New Roman" w:eastAsia="Calibri" w:hAnsi="Times New Roman"/>
                <w:sz w:val="20"/>
                <w:szCs w:val="20"/>
                <w:lang w:val="kk-KZ"/>
              </w:rPr>
              <w:t xml:space="preserve"> </w:t>
            </w:r>
            <w:r w:rsidRPr="00970374">
              <w:rPr>
                <w:rFonts w:ascii="Times New Roman" w:eastAsia="Calibri" w:hAnsi="Times New Roman"/>
                <w:sz w:val="20"/>
                <w:szCs w:val="20"/>
                <w:lang w:val="kk-KZ"/>
              </w:rPr>
              <w:t xml:space="preserve"> мұғалімдері</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Жүлделі</w:t>
            </w:r>
            <w:r>
              <w:rPr>
                <w:rFonts w:ascii="Times New Roman" w:eastAsia="Calibri" w:hAnsi="Times New Roman"/>
                <w:sz w:val="20"/>
                <w:szCs w:val="20"/>
                <w:lang w:val="kk-KZ"/>
              </w:rPr>
              <w:t xml:space="preserve"> </w:t>
            </w:r>
            <w:r w:rsidRPr="00970374">
              <w:rPr>
                <w:rFonts w:ascii="Times New Roman" w:eastAsia="Calibri" w:hAnsi="Times New Roman"/>
                <w:sz w:val="20"/>
                <w:szCs w:val="20"/>
                <w:lang w:val="kk-KZ"/>
              </w:rPr>
              <w:t xml:space="preserve"> орындар</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Д</w:t>
            </w:r>
            <w:r w:rsidRPr="00970374">
              <w:rPr>
                <w:rFonts w:ascii="Times New Roman" w:eastAsia="Calibri" w:hAnsi="Times New Roman"/>
                <w:sz w:val="20"/>
                <w:szCs w:val="20"/>
              </w:rPr>
              <w:t>иплом</w:t>
            </w:r>
            <w:r w:rsidRPr="00970374">
              <w:rPr>
                <w:rFonts w:ascii="Times New Roman" w:eastAsia="Calibri" w:hAnsi="Times New Roman"/>
                <w:sz w:val="20"/>
                <w:szCs w:val="20"/>
                <w:lang w:val="kk-KZ"/>
              </w:rPr>
              <w:t>дар</w:t>
            </w:r>
            <w:r w:rsidRPr="00970374">
              <w:rPr>
                <w:rFonts w:ascii="Times New Roman" w:eastAsia="Calibri" w:hAnsi="Times New Roman"/>
                <w:sz w:val="20"/>
                <w:szCs w:val="20"/>
              </w:rPr>
              <w:t>, сертификат</w:t>
            </w:r>
            <w:r w:rsidRPr="00970374">
              <w:rPr>
                <w:rFonts w:ascii="Times New Roman" w:eastAsia="Calibri" w:hAnsi="Times New Roman"/>
                <w:sz w:val="20"/>
                <w:szCs w:val="20"/>
                <w:lang w:val="kk-KZ"/>
              </w:rPr>
              <w:t>тар</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Оқушылар</w:t>
            </w:r>
            <w:r w:rsidRPr="00970374">
              <w:rPr>
                <w:rFonts w:ascii="Times New Roman" w:hAnsi="Times New Roman"/>
                <w:iCs/>
                <w:color w:val="000000"/>
                <w:sz w:val="20"/>
                <w:szCs w:val="20"/>
                <w:lang w:eastAsia="ru-RU"/>
              </w:rPr>
              <w:t xml:space="preserve"> рейтинг</w:t>
            </w:r>
            <w:r w:rsidRPr="00970374">
              <w:rPr>
                <w:rFonts w:ascii="Times New Roman" w:hAnsi="Times New Roman"/>
                <w:iCs/>
                <w:color w:val="000000"/>
                <w:sz w:val="20"/>
                <w:szCs w:val="20"/>
                <w:lang w:val="kk-KZ" w:eastAsia="ru-RU"/>
              </w:rPr>
              <w:t>ін жүргізу</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sz w:val="20"/>
                <w:szCs w:val="20"/>
                <w:lang w:val="kk-KZ" w:eastAsia="ru-RU"/>
              </w:rPr>
            </w:pPr>
            <w:r w:rsidRPr="00970374">
              <w:rPr>
                <w:rFonts w:ascii="Times New Roman" w:hAnsi="Times New Roman"/>
                <w:iCs/>
                <w:sz w:val="20"/>
                <w:szCs w:val="20"/>
                <w:lang w:eastAsia="ru-RU"/>
              </w:rPr>
              <w:t>Мониторинг</w:t>
            </w:r>
          </w:p>
          <w:p w:rsidR="00275B9D" w:rsidRPr="00970374" w:rsidRDefault="00275B9D" w:rsidP="007C3142">
            <w:pPr>
              <w:pStyle w:val="a3"/>
              <w:rPr>
                <w:rFonts w:ascii="Times New Roman" w:hAnsi="Times New Roman"/>
                <w:iCs/>
                <w:color w:val="000000"/>
                <w:sz w:val="20"/>
                <w:szCs w:val="20"/>
                <w:lang w:val="kk-KZ" w:eastAsia="ru-RU"/>
              </w:rPr>
            </w:pPr>
          </w:p>
        </w:tc>
        <w:tc>
          <w:tcPr>
            <w:tcW w:w="1457"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Сайыстар</w:t>
            </w:r>
            <w:r>
              <w:rPr>
                <w:rFonts w:ascii="Times New Roman" w:eastAsia="Calibri" w:hAnsi="Times New Roman"/>
                <w:sz w:val="20"/>
                <w:szCs w:val="20"/>
                <w:lang w:val="kk-KZ"/>
              </w:rPr>
              <w:t xml:space="preserve"> </w:t>
            </w:r>
            <w:r w:rsidRPr="00970374">
              <w:rPr>
                <w:rFonts w:ascii="Times New Roman" w:eastAsia="Calibri" w:hAnsi="Times New Roman"/>
                <w:sz w:val="20"/>
                <w:szCs w:val="20"/>
                <w:lang w:val="kk-KZ"/>
              </w:rPr>
              <w:t xml:space="preserve"> мен олимпиадаларға қатысушы оқушылардың санының артуы</w:t>
            </w:r>
          </w:p>
        </w:tc>
        <w:tc>
          <w:tcPr>
            <w:tcW w:w="1753" w:type="dxa"/>
          </w:tcPr>
          <w:p w:rsidR="00275B9D" w:rsidRPr="00667589"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М</w:t>
            </w:r>
            <w:r w:rsidRPr="00970374">
              <w:rPr>
                <w:rFonts w:ascii="Times New Roman" w:eastAsia="Calibri" w:hAnsi="Times New Roman"/>
                <w:sz w:val="20"/>
                <w:szCs w:val="20"/>
              </w:rPr>
              <w:t>ониторинг</w:t>
            </w:r>
            <w:r>
              <w:rPr>
                <w:rFonts w:ascii="Times New Roman" w:eastAsia="Calibri" w:hAnsi="Times New Roman"/>
                <w:sz w:val="20"/>
                <w:szCs w:val="20"/>
                <w:lang w:val="kk-KZ"/>
              </w:rPr>
              <w:t xml:space="preserve">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eastAsia="ru-RU"/>
              </w:rPr>
              <w:t xml:space="preserve">1,5,10 </w:t>
            </w:r>
            <w:r w:rsidRPr="00970374">
              <w:rPr>
                <w:rFonts w:ascii="Times New Roman" w:hAnsi="Times New Roman"/>
                <w:iCs/>
                <w:color w:val="000000"/>
                <w:sz w:val="20"/>
                <w:szCs w:val="20"/>
                <w:lang w:val="kk-KZ" w:eastAsia="ru-RU"/>
              </w:rPr>
              <w:t>сыныптардың бейімделуі бойынша педагогикалық консилиумдер өткізу</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eastAsia="ru-RU"/>
              </w:rPr>
            </w:pPr>
            <w:r w:rsidRPr="00970374">
              <w:rPr>
                <w:rFonts w:ascii="Times New Roman" w:hAnsi="Times New Roman"/>
                <w:iCs/>
                <w:color w:val="000000"/>
                <w:sz w:val="20"/>
                <w:szCs w:val="20"/>
                <w:lang w:eastAsia="ru-RU"/>
              </w:rPr>
              <w:t>Педагоги</w:t>
            </w:r>
            <w:r w:rsidRPr="00970374">
              <w:rPr>
                <w:rFonts w:ascii="Times New Roman" w:hAnsi="Times New Roman"/>
                <w:iCs/>
                <w:color w:val="000000"/>
                <w:sz w:val="20"/>
                <w:szCs w:val="20"/>
                <w:lang w:val="kk-KZ" w:eastAsia="ru-RU"/>
              </w:rPr>
              <w:t>калық</w:t>
            </w:r>
            <w:r>
              <w:rPr>
                <w:rFonts w:ascii="Times New Roman" w:hAnsi="Times New Roman"/>
                <w:iCs/>
                <w:color w:val="000000"/>
                <w:sz w:val="20"/>
                <w:szCs w:val="20"/>
                <w:lang w:val="kk-KZ" w:eastAsia="ru-RU"/>
              </w:rPr>
              <w:t xml:space="preserve"> </w:t>
            </w:r>
            <w:r w:rsidRPr="00970374">
              <w:rPr>
                <w:rFonts w:ascii="Times New Roman" w:hAnsi="Times New Roman"/>
                <w:iCs/>
                <w:color w:val="000000"/>
                <w:sz w:val="20"/>
                <w:szCs w:val="20"/>
                <w:lang w:eastAsia="ru-RU"/>
              </w:rPr>
              <w:t xml:space="preserve"> консилиум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Қазан</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iCs/>
                <w:color w:val="000000"/>
                <w:sz w:val="20"/>
                <w:szCs w:val="20"/>
                <w:lang w:eastAsia="ru-RU"/>
              </w:rPr>
              <w:t>1,5,10</w:t>
            </w:r>
            <w:r w:rsidRPr="00970374">
              <w:rPr>
                <w:rFonts w:ascii="Times New Roman" w:hAnsi="Times New Roman"/>
                <w:iCs/>
                <w:color w:val="000000"/>
                <w:sz w:val="20"/>
                <w:szCs w:val="20"/>
                <w:lang w:val="kk-KZ" w:eastAsia="ru-RU"/>
              </w:rPr>
              <w:t xml:space="preserve"> сыныптардың бейімделуі</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Хаттама</w:t>
            </w:r>
            <w:r>
              <w:rPr>
                <w:rFonts w:ascii="Times New Roman" w:eastAsia="Calibri" w:hAnsi="Times New Roman"/>
                <w:sz w:val="20"/>
                <w:szCs w:val="20"/>
                <w:lang w:val="kk-KZ"/>
              </w:rPr>
              <w:t xml:space="preserve">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Мектепішілік</w:t>
            </w:r>
            <w:r w:rsidRPr="00970374">
              <w:rPr>
                <w:rFonts w:ascii="Times New Roman" w:hAnsi="Times New Roman"/>
                <w:iCs/>
                <w:color w:val="000000"/>
                <w:sz w:val="20"/>
                <w:szCs w:val="20"/>
                <w:lang w:eastAsia="ru-RU"/>
              </w:rPr>
              <w:t xml:space="preserve"> </w:t>
            </w:r>
            <w:r w:rsidRPr="00970374">
              <w:rPr>
                <w:rFonts w:ascii="Times New Roman" w:hAnsi="Times New Roman"/>
                <w:iCs/>
                <w:sz w:val="20"/>
                <w:szCs w:val="20"/>
                <w:lang w:eastAsia="ru-RU"/>
              </w:rPr>
              <w:t>ПМПк</w:t>
            </w:r>
            <w:r w:rsidRPr="00970374">
              <w:rPr>
                <w:rFonts w:ascii="Times New Roman" w:hAnsi="Times New Roman"/>
                <w:iCs/>
                <w:sz w:val="20"/>
                <w:szCs w:val="20"/>
                <w:lang w:val="en-US" w:eastAsia="ru-RU"/>
              </w:rPr>
              <w:t>-</w:t>
            </w:r>
            <w:r w:rsidRPr="00970374">
              <w:rPr>
                <w:rFonts w:ascii="Times New Roman" w:hAnsi="Times New Roman"/>
                <w:iCs/>
                <w:sz w:val="20"/>
                <w:szCs w:val="20"/>
                <w:lang w:val="kk-KZ" w:eastAsia="ru-RU"/>
              </w:rPr>
              <w:t>дан</w:t>
            </w:r>
            <w:r w:rsidRPr="00970374">
              <w:rPr>
                <w:rFonts w:ascii="Times New Roman" w:hAnsi="Times New Roman"/>
                <w:iCs/>
                <w:color w:val="FF0000"/>
                <w:sz w:val="20"/>
                <w:szCs w:val="20"/>
                <w:lang w:val="kk-KZ" w:eastAsia="ru-RU"/>
              </w:rPr>
              <w:t xml:space="preserve"> </w:t>
            </w:r>
            <w:r w:rsidRPr="00970374">
              <w:rPr>
                <w:rFonts w:ascii="Times New Roman" w:hAnsi="Times New Roman"/>
                <w:iCs/>
                <w:color w:val="000000"/>
                <w:sz w:val="20"/>
                <w:szCs w:val="20"/>
                <w:lang w:val="kk-KZ" w:eastAsia="ru-RU"/>
              </w:rPr>
              <w:t>өткізу</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eastAsia="ru-RU"/>
              </w:rPr>
            </w:pPr>
            <w:r w:rsidRPr="00970374">
              <w:rPr>
                <w:rFonts w:ascii="Times New Roman" w:hAnsi="Times New Roman"/>
                <w:iCs/>
                <w:sz w:val="20"/>
                <w:szCs w:val="20"/>
                <w:lang w:eastAsia="ru-RU"/>
              </w:rPr>
              <w:t>ПМПк</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Тамыз</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Психолог</w:t>
            </w:r>
            <w:r w:rsidRPr="00970374">
              <w:rPr>
                <w:rFonts w:ascii="Times New Roman" w:eastAsia="Calibri" w:hAnsi="Times New Roman"/>
                <w:sz w:val="20"/>
                <w:szCs w:val="20"/>
                <w:lang w:val="kk-KZ"/>
              </w:rPr>
              <w:t>тар</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Ата-аналар, оқушылар</w:t>
            </w:r>
          </w:p>
        </w:tc>
        <w:tc>
          <w:tcPr>
            <w:tcW w:w="2993" w:type="dxa"/>
            <w:shd w:val="clear" w:color="auto" w:fill="auto"/>
          </w:tcPr>
          <w:p w:rsidR="00275B9D" w:rsidRPr="00970374" w:rsidRDefault="00275B9D" w:rsidP="007C3142">
            <w:pPr>
              <w:pStyle w:val="a3"/>
              <w:rPr>
                <w:rFonts w:ascii="Times New Roman" w:hAnsi="Times New Roman"/>
                <w:iCs/>
                <w:sz w:val="20"/>
                <w:szCs w:val="20"/>
                <w:lang w:val="kk-KZ" w:eastAsia="ru-RU"/>
              </w:rPr>
            </w:pPr>
            <w:r w:rsidRPr="00970374">
              <w:rPr>
                <w:rFonts w:ascii="Times New Roman" w:hAnsi="Times New Roman"/>
                <w:iCs/>
                <w:sz w:val="20"/>
                <w:szCs w:val="20"/>
                <w:lang w:val="kk-KZ" w:eastAsia="ru-RU"/>
              </w:rPr>
              <w:t>Ерекше оқу қажеттіліктері бар оқушыларды анықтау</w:t>
            </w:r>
          </w:p>
        </w:tc>
        <w:tc>
          <w:tcPr>
            <w:tcW w:w="1753" w:type="dxa"/>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eastAsia="ru-RU"/>
              </w:rPr>
              <w:t>ПМПк</w:t>
            </w:r>
            <w:r w:rsidRPr="00970374">
              <w:rPr>
                <w:rFonts w:ascii="Times New Roman" w:hAnsi="Times New Roman"/>
                <w:iCs/>
                <w:color w:val="000000"/>
                <w:sz w:val="20"/>
                <w:szCs w:val="20"/>
                <w:lang w:val="kk-KZ" w:eastAsia="ru-RU"/>
              </w:rPr>
              <w:t xml:space="preserve"> қорытындысы</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 xml:space="preserve">Мектепішілік әдістемелік ұйымдарының пәдік онкүндіктері барысында </w:t>
            </w:r>
            <w:r w:rsidRPr="00970374">
              <w:rPr>
                <w:rFonts w:ascii="Times New Roman" w:hAnsi="Times New Roman"/>
                <w:iCs/>
                <w:color w:val="000000"/>
                <w:sz w:val="20"/>
                <w:szCs w:val="20"/>
                <w:lang w:eastAsia="ru-RU"/>
              </w:rPr>
              <w:t>«Lesson St</w:t>
            </w:r>
            <w:r w:rsidRPr="00970374">
              <w:rPr>
                <w:rFonts w:ascii="Times New Roman" w:hAnsi="Times New Roman"/>
                <w:iCs/>
                <w:color w:val="000000"/>
                <w:sz w:val="20"/>
                <w:szCs w:val="20"/>
                <w:lang w:val="en-US" w:eastAsia="ru-RU"/>
              </w:rPr>
              <w:t>u</w:t>
            </w:r>
            <w:r w:rsidRPr="00970374">
              <w:rPr>
                <w:rFonts w:ascii="Times New Roman" w:hAnsi="Times New Roman"/>
                <w:iCs/>
                <w:color w:val="000000"/>
                <w:sz w:val="20"/>
                <w:szCs w:val="20"/>
                <w:lang w:eastAsia="ru-RU"/>
              </w:rPr>
              <w:t>dy»</w:t>
            </w:r>
            <w:r w:rsidRPr="00970374">
              <w:rPr>
                <w:rFonts w:ascii="Times New Roman" w:hAnsi="Times New Roman"/>
                <w:iCs/>
                <w:color w:val="000000"/>
                <w:sz w:val="20"/>
                <w:szCs w:val="20"/>
                <w:lang w:val="kk-KZ" w:eastAsia="ru-RU"/>
              </w:rPr>
              <w:t xml:space="preserve"> әдісін пайдалану</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 xml:space="preserve">«Lesson Study» әдісі бойынша  пәдік онкүндіктері </w:t>
            </w:r>
          </w:p>
          <w:p w:rsidR="00275B9D" w:rsidRPr="00970374" w:rsidRDefault="00275B9D" w:rsidP="007C3142">
            <w:pPr>
              <w:pStyle w:val="a3"/>
              <w:rPr>
                <w:rFonts w:ascii="Times New Roman" w:hAnsi="Times New Roman"/>
                <w:iCs/>
                <w:color w:val="000000"/>
                <w:sz w:val="20"/>
                <w:szCs w:val="20"/>
                <w:lang w:val="kk-KZ" w:eastAsia="ru-RU"/>
              </w:rPr>
            </w:pP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МӘБ жетекшілері</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Пән мұғалімдері мен оқушылар</w:t>
            </w:r>
          </w:p>
        </w:tc>
        <w:tc>
          <w:tcPr>
            <w:tcW w:w="2993"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Оқушылардың оқуында туындаған мәселелерді анықтап, кеңес беру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 іс- әрекетінің талдауы</w:t>
            </w:r>
          </w:p>
          <w:p w:rsidR="00275B9D" w:rsidRPr="00970374" w:rsidRDefault="00275B9D" w:rsidP="007C3142">
            <w:pPr>
              <w:pStyle w:val="a3"/>
              <w:rPr>
                <w:rFonts w:ascii="Times New Roman" w:eastAsia="Calibri" w:hAnsi="Times New Roman"/>
                <w:sz w:val="20"/>
                <w:szCs w:val="20"/>
                <w:lang w:val="kk-KZ"/>
              </w:rPr>
            </w:pP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Оқуында қиындық туындайтын жағдайдағы оқушыларды анықтау. Жекелеме арнайы карта құру.</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Тестілеу</w:t>
            </w:r>
            <w:r>
              <w:rPr>
                <w:rFonts w:ascii="Times New Roman" w:hAnsi="Times New Roman"/>
                <w:iCs/>
                <w:color w:val="000000"/>
                <w:sz w:val="20"/>
                <w:szCs w:val="20"/>
                <w:lang w:val="kk-KZ" w:eastAsia="ru-RU"/>
              </w:rPr>
              <w:t xml:space="preserve">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Тоқсанына 1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Психолог</w:t>
            </w:r>
            <w:r w:rsidRPr="00970374">
              <w:rPr>
                <w:rFonts w:ascii="Times New Roman" w:eastAsia="Calibri" w:hAnsi="Times New Roman"/>
                <w:sz w:val="20"/>
                <w:szCs w:val="20"/>
                <w:lang w:val="kk-KZ"/>
              </w:rPr>
              <w:t>тар</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Қиындық туындайтын жағдайдағы оқушыларды анықтау және кеңес беру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Талдау</w:t>
            </w:r>
            <w:r>
              <w:rPr>
                <w:rFonts w:ascii="Times New Roman" w:eastAsia="Calibri" w:hAnsi="Times New Roman"/>
                <w:sz w:val="20"/>
                <w:szCs w:val="20"/>
                <w:lang w:val="kk-KZ"/>
              </w:rPr>
              <w:t xml:space="preserve">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 xml:space="preserve">Оқуға деген қызығушылығы төмен оқушыларды  психологиялық- педагогикалық  тексеруден </w:t>
            </w:r>
            <w:r w:rsidRPr="00970374">
              <w:rPr>
                <w:rFonts w:ascii="Times New Roman" w:hAnsi="Times New Roman"/>
                <w:iCs/>
                <w:color w:val="000000"/>
                <w:sz w:val="20"/>
                <w:szCs w:val="20"/>
                <w:lang w:val="kk-KZ" w:eastAsia="ru-RU"/>
              </w:rPr>
              <w:lastRenderedPageBreak/>
              <w:t xml:space="preserve">өткізу </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eastAsia="ru-RU"/>
              </w:rPr>
              <w:lastRenderedPageBreak/>
              <w:t>Тест</w:t>
            </w:r>
            <w:r w:rsidRPr="00970374">
              <w:rPr>
                <w:rFonts w:ascii="Times New Roman" w:hAnsi="Times New Roman"/>
                <w:iCs/>
                <w:color w:val="000000"/>
                <w:sz w:val="20"/>
                <w:szCs w:val="20"/>
                <w:lang w:val="kk-KZ" w:eastAsia="ru-RU"/>
              </w:rPr>
              <w:t>ілеу</w:t>
            </w:r>
            <w:r>
              <w:rPr>
                <w:rFonts w:ascii="Times New Roman" w:hAnsi="Times New Roman"/>
                <w:iCs/>
                <w:color w:val="000000"/>
                <w:sz w:val="20"/>
                <w:szCs w:val="20"/>
                <w:lang w:val="kk-KZ" w:eastAsia="ru-RU"/>
              </w:rPr>
              <w:t xml:space="preserve">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Тоқсанына</w:t>
            </w:r>
            <w:r>
              <w:rPr>
                <w:rFonts w:ascii="Times New Roman" w:eastAsia="Calibri" w:hAnsi="Times New Roman"/>
                <w:sz w:val="20"/>
                <w:szCs w:val="20"/>
                <w:lang w:val="kk-KZ"/>
              </w:rPr>
              <w:t xml:space="preserve"> </w:t>
            </w:r>
          </w:p>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1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Психолог</w:t>
            </w:r>
            <w:r w:rsidRPr="00970374">
              <w:rPr>
                <w:rFonts w:ascii="Times New Roman" w:eastAsia="Calibri" w:hAnsi="Times New Roman"/>
                <w:sz w:val="20"/>
                <w:szCs w:val="20"/>
                <w:lang w:val="kk-KZ"/>
              </w:rPr>
              <w:t>тар</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Оқуға деген қызығушылығын  арттыру жолдарын анықтау және кеңес беру</w:t>
            </w:r>
          </w:p>
          <w:p w:rsidR="00275B9D" w:rsidRPr="00970374" w:rsidRDefault="00275B9D" w:rsidP="007C3142">
            <w:pPr>
              <w:pStyle w:val="a3"/>
              <w:rPr>
                <w:rFonts w:ascii="Times New Roman" w:hAnsi="Times New Roman"/>
                <w:iCs/>
                <w:color w:val="000000"/>
                <w:sz w:val="20"/>
                <w:szCs w:val="20"/>
                <w:lang w:val="kk-KZ" w:eastAsia="ru-RU"/>
              </w:rPr>
            </w:pPr>
          </w:p>
        </w:tc>
        <w:tc>
          <w:tcPr>
            <w:tcW w:w="1753" w:type="dxa"/>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Талдау</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lastRenderedPageBreak/>
              <w:t>Педагогикалық кеңестер «Оқушылардың білім сапа көрсеткіштері»</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Педагогикалық кеңес</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Тоқсанына</w:t>
            </w:r>
            <w:r>
              <w:rPr>
                <w:rFonts w:ascii="Times New Roman" w:eastAsia="Calibri" w:hAnsi="Times New Roman"/>
                <w:sz w:val="20"/>
                <w:szCs w:val="20"/>
                <w:lang w:val="kk-KZ"/>
              </w:rPr>
              <w:t xml:space="preserve"> </w:t>
            </w:r>
          </w:p>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1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Оқушылардың білім сапа көрсеткішін арттыру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Хаттама</w:t>
            </w:r>
          </w:p>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талдау</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Пән бойынша бағасы тұрақсыз оқушылармен жұмыс</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Қосымша сабақтар</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Пән мұғалімдері</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eastAsia="Calibri" w:hAnsi="Times New Roman"/>
                <w:sz w:val="20"/>
                <w:szCs w:val="20"/>
                <w:lang w:val="kk-KZ"/>
              </w:rPr>
              <w:t>Оқушылардың білім сапа көрсеткішін арттыру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Іс-әрекет рефлексиясы</w:t>
            </w:r>
          </w:p>
          <w:p w:rsidR="00275B9D" w:rsidRPr="00970374" w:rsidRDefault="00275B9D" w:rsidP="007C3142">
            <w:pPr>
              <w:pStyle w:val="a3"/>
              <w:rPr>
                <w:rFonts w:ascii="Times New Roman" w:eastAsia="Calibri" w:hAnsi="Times New Roman"/>
                <w:sz w:val="20"/>
                <w:szCs w:val="20"/>
              </w:rPr>
            </w:pP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Білім сапа көрсеткіші төмен сыныптармен педагогикалық консилиум</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eastAsia="ru-RU"/>
              </w:rPr>
            </w:pPr>
            <w:r w:rsidRPr="00970374">
              <w:rPr>
                <w:rFonts w:ascii="Times New Roman" w:hAnsi="Times New Roman"/>
                <w:iCs/>
                <w:color w:val="000000"/>
                <w:sz w:val="20"/>
                <w:szCs w:val="20"/>
                <w:lang w:eastAsia="ru-RU"/>
              </w:rPr>
              <w:t>Педагоги</w:t>
            </w:r>
            <w:r w:rsidRPr="00970374">
              <w:rPr>
                <w:rFonts w:ascii="Times New Roman" w:hAnsi="Times New Roman"/>
                <w:iCs/>
                <w:color w:val="000000"/>
                <w:sz w:val="20"/>
                <w:szCs w:val="20"/>
                <w:lang w:val="kk-KZ" w:eastAsia="ru-RU"/>
              </w:rPr>
              <w:t>калық</w:t>
            </w:r>
            <w:r w:rsidRPr="00970374">
              <w:rPr>
                <w:rFonts w:ascii="Times New Roman" w:hAnsi="Times New Roman"/>
                <w:iCs/>
                <w:color w:val="000000"/>
                <w:sz w:val="20"/>
                <w:szCs w:val="20"/>
                <w:lang w:eastAsia="ru-RU"/>
              </w:rPr>
              <w:t xml:space="preserve"> консилиум</w:t>
            </w:r>
          </w:p>
        </w:tc>
        <w:tc>
          <w:tcPr>
            <w:tcW w:w="1457"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Тоқсанына</w:t>
            </w:r>
            <w:r>
              <w:rPr>
                <w:rFonts w:ascii="Times New Roman" w:eastAsia="Calibri" w:hAnsi="Times New Roman"/>
                <w:sz w:val="20"/>
                <w:szCs w:val="20"/>
                <w:lang w:val="kk-KZ"/>
              </w:rPr>
              <w:t xml:space="preserve"> </w:t>
            </w:r>
            <w:r w:rsidRPr="00970374">
              <w:rPr>
                <w:rFonts w:ascii="Times New Roman" w:eastAsia="Calibri" w:hAnsi="Times New Roman"/>
                <w:sz w:val="20"/>
                <w:szCs w:val="20"/>
                <w:lang w:val="kk-KZ"/>
              </w:rPr>
              <w:t xml:space="preserve"> 1 рет</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Пән мұғалімдері мен оқушылар</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Оқушылардың білім сапа көрсеткішін арттыру</w:t>
            </w:r>
          </w:p>
        </w:tc>
        <w:tc>
          <w:tcPr>
            <w:tcW w:w="1753" w:type="dxa"/>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Хаттама</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eastAsia="ru-RU"/>
              </w:rPr>
            </w:pPr>
            <w:r w:rsidRPr="00970374">
              <w:rPr>
                <w:rFonts w:ascii="Times New Roman" w:hAnsi="Times New Roman"/>
                <w:iCs/>
                <w:color w:val="000000"/>
                <w:sz w:val="20"/>
                <w:szCs w:val="20"/>
                <w:lang w:val="kk-KZ" w:eastAsia="ru-RU"/>
              </w:rPr>
              <w:t>Ата-аналар жиналысы</w:t>
            </w:r>
            <w:r w:rsidRPr="00970374">
              <w:rPr>
                <w:rFonts w:ascii="Times New Roman" w:hAnsi="Times New Roman"/>
                <w:iCs/>
                <w:color w:val="000000"/>
                <w:sz w:val="20"/>
                <w:szCs w:val="20"/>
                <w:lang w:eastAsia="ru-RU"/>
              </w:rPr>
              <w:t xml:space="preserve"> «</w:t>
            </w:r>
            <w:r w:rsidRPr="00970374">
              <w:rPr>
                <w:rFonts w:ascii="Times New Roman" w:hAnsi="Times New Roman"/>
                <w:iCs/>
                <w:color w:val="000000"/>
                <w:sz w:val="20"/>
                <w:szCs w:val="20"/>
                <w:lang w:val="kk-KZ" w:eastAsia="ru-RU"/>
              </w:rPr>
              <w:t>Оқушылардың тоқсандық білім сапа көрсеткіштері</w:t>
            </w:r>
            <w:r w:rsidRPr="00970374">
              <w:rPr>
                <w:rFonts w:ascii="Times New Roman" w:hAnsi="Times New Roman"/>
                <w:iCs/>
                <w:color w:val="000000"/>
                <w:sz w:val="20"/>
                <w:szCs w:val="20"/>
                <w:lang w:eastAsia="ru-RU"/>
              </w:rPr>
              <w:t>»</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Ата-аналар жиналысы</w:t>
            </w:r>
          </w:p>
        </w:tc>
        <w:tc>
          <w:tcPr>
            <w:tcW w:w="1457"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Тоқсанына 1 рет</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Ата-аналар</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eastAsia="Calibri" w:hAnsi="Times New Roman"/>
                <w:sz w:val="20"/>
                <w:szCs w:val="20"/>
                <w:lang w:val="kk-KZ"/>
              </w:rPr>
              <w:t>Оқушылардың білім сапа көрсеткішін арттыру</w:t>
            </w:r>
          </w:p>
        </w:tc>
        <w:tc>
          <w:tcPr>
            <w:tcW w:w="1753" w:type="dxa"/>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Хаттама</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 xml:space="preserve">Пән мұғалімдері және 9, 11 сынып оқушыларының қатысуымен ата-аналар жиналысы </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eastAsia="ru-RU"/>
              </w:rPr>
            </w:pPr>
            <w:r w:rsidRPr="00970374">
              <w:rPr>
                <w:rFonts w:ascii="Times New Roman" w:hAnsi="Times New Roman"/>
                <w:iCs/>
                <w:color w:val="000000"/>
                <w:sz w:val="20"/>
                <w:szCs w:val="20"/>
                <w:lang w:val="kk-KZ" w:eastAsia="ru-RU"/>
              </w:rPr>
              <w:t>Ата-аналар жиналысы</w:t>
            </w:r>
          </w:p>
        </w:tc>
        <w:tc>
          <w:tcPr>
            <w:tcW w:w="1457"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Тоқсанына 1 рет</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Пән мұғалімдері мен оқушылар, ата-аналар, оқушылар</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Оқушылардың білім сапа көрсеткішін арттыру</w:t>
            </w:r>
          </w:p>
        </w:tc>
        <w:tc>
          <w:tcPr>
            <w:tcW w:w="1753" w:type="dxa"/>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Хаттама</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Қорытынды аттестаттау мен ҰБТ-ге дайындауға арналған қосымша сабақтар</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Қосымша сабақтар</w:t>
            </w:r>
          </w:p>
          <w:p w:rsidR="00275B9D" w:rsidRPr="00970374" w:rsidRDefault="00275B9D" w:rsidP="007C3142">
            <w:pPr>
              <w:pStyle w:val="a3"/>
              <w:rPr>
                <w:rFonts w:ascii="Times New Roman" w:hAnsi="Times New Roman"/>
                <w:iCs/>
                <w:color w:val="000000"/>
                <w:sz w:val="20"/>
                <w:szCs w:val="20"/>
                <w:lang w:eastAsia="ru-RU"/>
              </w:rPr>
            </w:pP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Пән мұғалімдері</w:t>
            </w:r>
          </w:p>
          <w:p w:rsidR="00275B9D" w:rsidRPr="00970374" w:rsidRDefault="00275B9D" w:rsidP="007C3142">
            <w:pPr>
              <w:pStyle w:val="a3"/>
              <w:rPr>
                <w:rFonts w:ascii="Times New Roman" w:eastAsia="Calibri" w:hAnsi="Times New Roman"/>
                <w:sz w:val="20"/>
                <w:szCs w:val="20"/>
              </w:rPr>
            </w:pP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ҰБТ ұпайларын көтеру</w:t>
            </w:r>
            <w:r w:rsidRPr="00970374">
              <w:rPr>
                <w:rFonts w:ascii="Times New Roman" w:eastAsia="Calibri" w:hAnsi="Times New Roman"/>
                <w:sz w:val="20"/>
                <w:szCs w:val="20"/>
                <w:highlight w:val="yellow"/>
              </w:rPr>
              <w:t xml:space="preserve"> </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Іс-әрекет рефлексиясы</w:t>
            </w:r>
          </w:p>
          <w:p w:rsidR="00275B9D" w:rsidRPr="00970374" w:rsidRDefault="00275B9D" w:rsidP="007C3142">
            <w:pPr>
              <w:pStyle w:val="a3"/>
              <w:rPr>
                <w:rFonts w:ascii="Times New Roman" w:eastAsia="Calibri" w:hAnsi="Times New Roman"/>
                <w:sz w:val="20"/>
                <w:szCs w:val="20"/>
              </w:rPr>
            </w:pP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1-7 сынып оқушыларының оқу техникасын қадағалау</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Оқу техникасы</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Қыркүйек, әр тоқсан соңында</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Бастауыш сынып мұғалімдері, кітапханашы, орыс тілі мен әдебиеті мұғалімдері</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 техникасын арттыру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Талдау</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Оқу деңгейі төмен оқитын оқушылардың ата-аналарымен тілдесу</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Тілдесу</w:t>
            </w:r>
            <w:r>
              <w:rPr>
                <w:rFonts w:ascii="Times New Roman" w:hAnsi="Times New Roman"/>
                <w:iCs/>
                <w:color w:val="000000"/>
                <w:sz w:val="20"/>
                <w:szCs w:val="20"/>
                <w:lang w:val="kk-KZ" w:eastAsia="ru-RU"/>
              </w:rPr>
              <w:t xml:space="preserve">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Пән мұғалімдері</w:t>
            </w:r>
          </w:p>
          <w:p w:rsidR="00275B9D" w:rsidRPr="00970374" w:rsidRDefault="00275B9D" w:rsidP="007C3142">
            <w:pPr>
              <w:pStyle w:val="a3"/>
              <w:rPr>
                <w:rFonts w:ascii="Times New Roman" w:eastAsia="Calibri" w:hAnsi="Times New Roman"/>
                <w:sz w:val="20"/>
                <w:szCs w:val="20"/>
              </w:rPr>
            </w:pP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Ата-аналар</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Оқушылардың оқуға деген қызығушылықтарын арттыру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Хаттама</w:t>
            </w:r>
            <w:r>
              <w:rPr>
                <w:rFonts w:ascii="Times New Roman" w:eastAsia="Calibri" w:hAnsi="Times New Roman"/>
                <w:sz w:val="20"/>
                <w:szCs w:val="20"/>
                <w:lang w:val="kk-KZ"/>
              </w:rPr>
              <w:t xml:space="preserve">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Ата-аналарға арналған «Ашық есік» күні (жылына 4 рет)</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Ашық сабақтар</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iCs/>
                <w:color w:val="000000"/>
                <w:sz w:val="20"/>
                <w:szCs w:val="20"/>
                <w:lang w:val="kk-KZ" w:eastAsia="ru-RU"/>
              </w:rPr>
              <w:t>Жылына 4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Пән мұғалімдері</w:t>
            </w:r>
          </w:p>
          <w:p w:rsidR="00275B9D" w:rsidRPr="00970374" w:rsidRDefault="00275B9D" w:rsidP="007C3142">
            <w:pPr>
              <w:pStyle w:val="a3"/>
              <w:rPr>
                <w:rFonts w:ascii="Times New Roman" w:eastAsia="Calibri" w:hAnsi="Times New Roman"/>
                <w:sz w:val="20"/>
                <w:szCs w:val="20"/>
              </w:rPr>
            </w:pP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Ата-аналар</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Ата-аналардың оқушылардың оқу-жағдайынан хабардар болуы</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Сабақ әзірлемесі</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Пәндік онкүндіктерін өткізу</w:t>
            </w:r>
          </w:p>
          <w:p w:rsidR="00275B9D" w:rsidRPr="00970374" w:rsidRDefault="00275B9D" w:rsidP="007C3142">
            <w:pPr>
              <w:pStyle w:val="a3"/>
              <w:rPr>
                <w:rFonts w:ascii="Times New Roman" w:hAnsi="Times New Roman"/>
                <w:iCs/>
                <w:color w:val="000000"/>
                <w:sz w:val="20"/>
                <w:szCs w:val="20"/>
                <w:lang w:eastAsia="ru-RU"/>
              </w:rPr>
            </w:pP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eastAsia="ru-RU"/>
              </w:rPr>
            </w:pPr>
            <w:r w:rsidRPr="00970374">
              <w:rPr>
                <w:rFonts w:ascii="Times New Roman" w:hAnsi="Times New Roman"/>
                <w:iCs/>
                <w:color w:val="000000"/>
                <w:sz w:val="20"/>
                <w:szCs w:val="20"/>
                <w:lang w:val="kk-KZ" w:eastAsia="ru-RU"/>
              </w:rPr>
              <w:t>Пәндік онкүндік</w:t>
            </w:r>
          </w:p>
        </w:tc>
        <w:tc>
          <w:tcPr>
            <w:tcW w:w="1457"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Пән мұғалімдері</w:t>
            </w:r>
          </w:p>
          <w:p w:rsidR="00275B9D" w:rsidRPr="00970374" w:rsidRDefault="00275B9D" w:rsidP="007C3142">
            <w:pPr>
              <w:pStyle w:val="a3"/>
              <w:rPr>
                <w:rFonts w:ascii="Times New Roman" w:eastAsia="Calibri" w:hAnsi="Times New Roman"/>
                <w:sz w:val="20"/>
                <w:szCs w:val="20"/>
              </w:rPr>
            </w:pP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eastAsia="Calibri" w:hAnsi="Times New Roman"/>
                <w:sz w:val="20"/>
                <w:szCs w:val="20"/>
                <w:lang w:val="kk-KZ"/>
              </w:rPr>
              <w:t>Оқушылардың оқуға деген қызығушылықтарын арттыру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Талдау</w:t>
            </w:r>
            <w:r>
              <w:rPr>
                <w:rFonts w:ascii="Times New Roman" w:eastAsia="Calibri" w:hAnsi="Times New Roman"/>
                <w:sz w:val="20"/>
                <w:szCs w:val="20"/>
                <w:lang w:val="kk-KZ"/>
              </w:rPr>
              <w:t xml:space="preserve">  </w:t>
            </w:r>
          </w:p>
        </w:tc>
      </w:tr>
      <w:tr w:rsidR="00275B9D" w:rsidRPr="00970374" w:rsidTr="007C3142">
        <w:trPr>
          <w:trHeight w:val="190"/>
        </w:trPr>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Үздіктер мен белсенділер шеруі</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val="kk-KZ" w:eastAsia="ru-RU"/>
              </w:rPr>
              <w:t>Шеру</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Мамыр</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Оқушылардың оқуға деген қызығушылықтарын арттыру</w:t>
            </w:r>
          </w:p>
        </w:tc>
        <w:tc>
          <w:tcPr>
            <w:tcW w:w="1753" w:type="dxa"/>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Мақтау қағаздары</w:t>
            </w:r>
            <w:r w:rsidRPr="00970374">
              <w:rPr>
                <w:rFonts w:ascii="Times New Roman" w:eastAsia="Calibri" w:hAnsi="Times New Roman"/>
                <w:sz w:val="20"/>
                <w:szCs w:val="20"/>
              </w:rPr>
              <w:t>,</w:t>
            </w:r>
          </w:p>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Грамот</w:t>
            </w:r>
            <w:r w:rsidRPr="00970374">
              <w:rPr>
                <w:rFonts w:ascii="Times New Roman" w:eastAsia="Calibri" w:hAnsi="Times New Roman"/>
                <w:sz w:val="20"/>
                <w:szCs w:val="20"/>
                <w:lang w:val="kk-KZ"/>
              </w:rPr>
              <w:t>алар</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eastAsia="ru-RU"/>
              </w:rPr>
              <w:t>«Шанырак»</w:t>
            </w:r>
            <w:r w:rsidRPr="00970374">
              <w:rPr>
                <w:rFonts w:ascii="Times New Roman" w:hAnsi="Times New Roman"/>
                <w:iCs/>
                <w:color w:val="000000"/>
                <w:sz w:val="20"/>
                <w:szCs w:val="20"/>
                <w:lang w:val="kk-KZ" w:eastAsia="ru-RU"/>
              </w:rPr>
              <w:t xml:space="preserve"> қауымдастығының </w:t>
            </w:r>
            <w:r w:rsidRPr="00970374">
              <w:rPr>
                <w:rFonts w:ascii="Times New Roman" w:hAnsi="Times New Roman"/>
                <w:iCs/>
                <w:color w:val="000000"/>
                <w:sz w:val="20"/>
                <w:szCs w:val="20"/>
                <w:lang w:eastAsia="ru-RU"/>
              </w:rPr>
              <w:t>«Рухани жаңғыру»</w:t>
            </w:r>
            <w:r w:rsidRPr="00970374">
              <w:rPr>
                <w:rFonts w:ascii="Times New Roman" w:hAnsi="Times New Roman"/>
                <w:iCs/>
                <w:color w:val="000000"/>
                <w:sz w:val="20"/>
                <w:szCs w:val="20"/>
                <w:lang w:val="kk-KZ" w:eastAsia="ru-RU"/>
              </w:rPr>
              <w:t xml:space="preserve">  </w:t>
            </w:r>
            <w:proofErr w:type="gramStart"/>
            <w:r w:rsidRPr="00970374">
              <w:rPr>
                <w:rFonts w:ascii="Times New Roman" w:hAnsi="Times New Roman"/>
                <w:iCs/>
                <w:color w:val="000000"/>
                <w:sz w:val="20"/>
                <w:szCs w:val="20"/>
                <w:lang w:val="kk-KZ" w:eastAsia="ru-RU"/>
              </w:rPr>
              <w:t>ба</w:t>
            </w:r>
            <w:proofErr w:type="gramEnd"/>
            <w:r w:rsidRPr="00970374">
              <w:rPr>
                <w:rFonts w:ascii="Times New Roman" w:hAnsi="Times New Roman"/>
                <w:iCs/>
                <w:color w:val="000000"/>
                <w:sz w:val="20"/>
                <w:szCs w:val="20"/>
                <w:lang w:val="kk-KZ" w:eastAsia="ru-RU"/>
              </w:rPr>
              <w:t xml:space="preserve">ғдарламасы аясында республикалық </w:t>
            </w:r>
            <w:r w:rsidRPr="00970374">
              <w:rPr>
                <w:rFonts w:ascii="Times New Roman" w:hAnsi="Times New Roman"/>
                <w:iCs/>
                <w:color w:val="000000"/>
                <w:sz w:val="20"/>
                <w:szCs w:val="20"/>
                <w:lang w:val="kk-KZ" w:eastAsia="ru-RU"/>
              </w:rPr>
              <w:lastRenderedPageBreak/>
              <w:t xml:space="preserve">акцияларына қатысу </w:t>
            </w:r>
          </w:p>
        </w:tc>
        <w:tc>
          <w:tcPr>
            <w:tcW w:w="2240" w:type="dxa"/>
            <w:shd w:val="clear" w:color="auto" w:fill="auto"/>
          </w:tcPr>
          <w:p w:rsidR="00275B9D" w:rsidRPr="00970374" w:rsidRDefault="00275B9D" w:rsidP="007C3142">
            <w:pPr>
              <w:pStyle w:val="a3"/>
              <w:rPr>
                <w:rFonts w:ascii="Times New Roman" w:hAnsi="Times New Roman"/>
                <w:iCs/>
                <w:color w:val="000000"/>
                <w:sz w:val="20"/>
                <w:szCs w:val="20"/>
                <w:lang w:val="kk-KZ" w:eastAsia="ru-RU"/>
              </w:rPr>
            </w:pPr>
            <w:r w:rsidRPr="00970374">
              <w:rPr>
                <w:rFonts w:ascii="Times New Roman" w:hAnsi="Times New Roman"/>
                <w:iCs/>
                <w:color w:val="000000"/>
                <w:sz w:val="20"/>
                <w:szCs w:val="20"/>
                <w:lang w:eastAsia="ru-RU"/>
              </w:rPr>
              <w:lastRenderedPageBreak/>
              <w:t>Акци</w:t>
            </w:r>
            <w:r w:rsidRPr="00970374">
              <w:rPr>
                <w:rFonts w:ascii="Times New Roman" w:hAnsi="Times New Roman"/>
                <w:iCs/>
                <w:color w:val="000000"/>
                <w:sz w:val="20"/>
                <w:szCs w:val="20"/>
                <w:lang w:val="kk-KZ" w:eastAsia="ru-RU"/>
              </w:rPr>
              <w:t>ялар</w:t>
            </w:r>
            <w:r>
              <w:rPr>
                <w:rFonts w:ascii="Times New Roman" w:hAnsi="Times New Roman"/>
                <w:iCs/>
                <w:color w:val="000000"/>
                <w:sz w:val="20"/>
                <w:szCs w:val="20"/>
                <w:lang w:val="kk-KZ" w:eastAsia="ru-RU"/>
              </w:rPr>
              <w:t xml:space="preserve">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Директордың ТЖ орынбасарлары</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Оқушылар</w:t>
            </w:r>
            <w:r>
              <w:rPr>
                <w:rFonts w:ascii="Times New Roman" w:eastAsia="Calibri" w:hAnsi="Times New Roman"/>
                <w:sz w:val="20"/>
                <w:szCs w:val="20"/>
                <w:lang w:val="kk-KZ"/>
              </w:rPr>
              <w:t xml:space="preserve"> </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Оқушыларға патриоттық тәрбие беру</w:t>
            </w:r>
            <w:r w:rsidRPr="00970374">
              <w:rPr>
                <w:rFonts w:ascii="Times New Roman" w:eastAsia="Calibri" w:hAnsi="Times New Roman"/>
                <w:sz w:val="20"/>
                <w:szCs w:val="20"/>
              </w:rPr>
              <w:t>, толерант</w:t>
            </w:r>
            <w:r w:rsidRPr="00970374">
              <w:rPr>
                <w:rFonts w:ascii="Times New Roman" w:eastAsia="Calibri" w:hAnsi="Times New Roman"/>
                <w:sz w:val="20"/>
                <w:szCs w:val="20"/>
                <w:lang w:val="kk-KZ"/>
              </w:rPr>
              <w:t>тылық</w:t>
            </w:r>
            <w:r w:rsidRPr="00970374">
              <w:rPr>
                <w:rFonts w:ascii="Times New Roman" w:eastAsia="Calibri" w:hAnsi="Times New Roman"/>
                <w:sz w:val="20"/>
                <w:szCs w:val="20"/>
              </w:rPr>
              <w:t xml:space="preserve"> </w:t>
            </w:r>
            <w:r w:rsidRPr="00970374">
              <w:rPr>
                <w:rFonts w:ascii="Times New Roman" w:eastAsia="Calibri" w:hAnsi="Times New Roman"/>
                <w:sz w:val="20"/>
                <w:szCs w:val="20"/>
                <w:lang w:val="kk-KZ"/>
              </w:rPr>
              <w:t>және</w:t>
            </w:r>
            <w:r w:rsidRPr="00970374">
              <w:rPr>
                <w:rFonts w:ascii="Times New Roman" w:eastAsia="Calibri" w:hAnsi="Times New Roman"/>
                <w:sz w:val="20"/>
                <w:szCs w:val="20"/>
              </w:rPr>
              <w:t xml:space="preserve"> </w:t>
            </w:r>
            <w:r w:rsidRPr="00970374">
              <w:rPr>
                <w:rFonts w:ascii="Times New Roman" w:eastAsia="Calibri" w:hAnsi="Times New Roman"/>
                <w:sz w:val="20"/>
                <w:szCs w:val="20"/>
                <w:lang w:val="kk-KZ"/>
              </w:rPr>
              <w:t>рухани дамуын арттыру.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Грамот</w:t>
            </w:r>
            <w:r w:rsidRPr="00970374">
              <w:rPr>
                <w:rFonts w:ascii="Times New Roman" w:eastAsia="Calibri" w:hAnsi="Times New Roman"/>
                <w:sz w:val="20"/>
                <w:szCs w:val="20"/>
                <w:lang w:val="kk-KZ"/>
              </w:rPr>
              <w:t>алар</w:t>
            </w:r>
            <w:r w:rsidRPr="00970374">
              <w:rPr>
                <w:rFonts w:ascii="Times New Roman" w:eastAsia="Calibri" w:hAnsi="Times New Roman"/>
                <w:sz w:val="20"/>
                <w:szCs w:val="20"/>
              </w:rPr>
              <w:t>, диплом</w:t>
            </w:r>
            <w:r w:rsidRPr="00970374">
              <w:rPr>
                <w:rFonts w:ascii="Times New Roman" w:eastAsia="Calibri" w:hAnsi="Times New Roman"/>
                <w:sz w:val="20"/>
                <w:szCs w:val="20"/>
                <w:lang w:val="kk-KZ"/>
              </w:rPr>
              <w:t>дар</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lastRenderedPageBreak/>
              <w:t>Педагогикалық кадрларды ақпараттық- консультациялық қолдау жүйесін құру</w:t>
            </w: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Әдістемелік кеңес</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Қыркүйек, қаңтар</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Деңгейлік мұғалімдер</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Педагог кадрларға ақпараттық- консультациялық қолдау көрсету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Хаттама</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Жас маман тәлімгеріне к</w:t>
            </w:r>
            <w:r w:rsidRPr="00970374">
              <w:rPr>
                <w:rFonts w:ascii="Times New Roman" w:hAnsi="Times New Roman"/>
                <w:sz w:val="20"/>
                <w:szCs w:val="20"/>
              </w:rPr>
              <w:t>онсультаци</w:t>
            </w:r>
            <w:r w:rsidRPr="00970374">
              <w:rPr>
                <w:rFonts w:ascii="Times New Roman" w:hAnsi="Times New Roman"/>
                <w:sz w:val="20"/>
                <w:szCs w:val="20"/>
                <w:lang w:val="kk-KZ"/>
              </w:rPr>
              <w:t>ялық көмек</w:t>
            </w:r>
          </w:p>
          <w:p w:rsidR="00275B9D" w:rsidRPr="00970374" w:rsidRDefault="00275B9D" w:rsidP="007C3142">
            <w:pPr>
              <w:pStyle w:val="a3"/>
              <w:rPr>
                <w:rFonts w:ascii="Times New Roman" w:hAnsi="Times New Roman"/>
                <w:sz w:val="20"/>
                <w:szCs w:val="20"/>
              </w:rPr>
            </w:pPr>
          </w:p>
        </w:tc>
        <w:tc>
          <w:tcPr>
            <w:tcW w:w="2240"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rPr>
              <w:t>Консультаци</w:t>
            </w:r>
            <w:r w:rsidRPr="00970374">
              <w:rPr>
                <w:rFonts w:ascii="Times New Roman" w:hAnsi="Times New Roman"/>
                <w:sz w:val="20"/>
                <w:szCs w:val="20"/>
                <w:lang w:val="kk-KZ"/>
              </w:rPr>
              <w:t>ялар</w:t>
            </w:r>
            <w:r w:rsidRPr="00970374">
              <w:rPr>
                <w:rFonts w:ascii="Times New Roman" w:hAnsi="Times New Roman"/>
                <w:sz w:val="20"/>
                <w:szCs w:val="20"/>
              </w:rPr>
              <w:t>,</w:t>
            </w:r>
          </w:p>
          <w:p w:rsidR="00275B9D" w:rsidRPr="00970374" w:rsidRDefault="00275B9D" w:rsidP="007C3142">
            <w:pPr>
              <w:pStyle w:val="a3"/>
              <w:rPr>
                <w:rFonts w:ascii="Times New Roman" w:eastAsia="Calibri" w:hAnsi="Times New Roman"/>
                <w:sz w:val="20"/>
                <w:szCs w:val="20"/>
              </w:rPr>
            </w:pPr>
            <w:r w:rsidRPr="00970374">
              <w:rPr>
                <w:rFonts w:ascii="Times New Roman" w:hAnsi="Times New Roman"/>
                <w:sz w:val="20"/>
                <w:szCs w:val="20"/>
              </w:rPr>
              <w:t>рефлексия</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Тәлімгер ұстаздар</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Жас мамандар</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Жас мамандардың бейімделуінің сәтті өтуіне жағдай жасау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Тәлімгер күнделігі</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Мұғалімдердің мектепішілік, аудандық, облыстық әдістемелік бірлестік, шығармашылық топ  жұмыстарына қатысуы</w:t>
            </w: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Мектепішілік, аудандық, облыстық әдістемелік бірлестік, шығармашылық топ  жұмыстары</w:t>
            </w:r>
          </w:p>
        </w:tc>
        <w:tc>
          <w:tcPr>
            <w:tcW w:w="1457"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МӘБ жетекшілері</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Тәжірибе алмасу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Әдістемелік бірлестік бағдарламалары</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Педагогтердің кәсіби шеберлік сайыстарға</w:t>
            </w:r>
            <w:r w:rsidRPr="00970374">
              <w:rPr>
                <w:rFonts w:ascii="Times New Roman" w:hAnsi="Times New Roman"/>
                <w:sz w:val="20"/>
                <w:szCs w:val="20"/>
              </w:rPr>
              <w:t xml:space="preserve">, </w:t>
            </w:r>
            <w:r w:rsidRPr="00970374">
              <w:rPr>
                <w:rFonts w:ascii="Times New Roman" w:hAnsi="Times New Roman"/>
                <w:sz w:val="20"/>
                <w:szCs w:val="20"/>
                <w:lang w:val="kk-KZ"/>
              </w:rPr>
              <w:t>қашықтық жобаларға</w:t>
            </w:r>
            <w:r w:rsidRPr="00970374">
              <w:rPr>
                <w:rFonts w:ascii="Times New Roman" w:hAnsi="Times New Roman"/>
                <w:sz w:val="20"/>
                <w:szCs w:val="20"/>
              </w:rPr>
              <w:t>, конференци</w:t>
            </w:r>
            <w:r w:rsidRPr="00970374">
              <w:rPr>
                <w:rFonts w:ascii="Times New Roman" w:hAnsi="Times New Roman"/>
                <w:sz w:val="20"/>
                <w:szCs w:val="20"/>
                <w:lang w:val="kk-KZ"/>
              </w:rPr>
              <w:t>яларға</w:t>
            </w:r>
            <w:r w:rsidRPr="00970374">
              <w:rPr>
                <w:rFonts w:ascii="Times New Roman" w:hAnsi="Times New Roman"/>
                <w:sz w:val="20"/>
                <w:szCs w:val="20"/>
              </w:rPr>
              <w:t xml:space="preserve">, </w:t>
            </w:r>
            <w:r w:rsidRPr="00970374">
              <w:rPr>
                <w:rFonts w:ascii="Times New Roman" w:hAnsi="Times New Roman"/>
                <w:sz w:val="20"/>
                <w:szCs w:val="20"/>
                <w:lang w:val="kk-KZ"/>
              </w:rPr>
              <w:t>ашық іс-шараларға қатысуы</w:t>
            </w: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Кәсіби шеберлік сайыстары</w:t>
            </w:r>
            <w:r w:rsidRPr="00970374">
              <w:rPr>
                <w:rFonts w:ascii="Times New Roman" w:hAnsi="Times New Roman"/>
                <w:sz w:val="20"/>
                <w:szCs w:val="20"/>
              </w:rPr>
              <w:t xml:space="preserve">, </w:t>
            </w:r>
            <w:r w:rsidRPr="00970374">
              <w:rPr>
                <w:rFonts w:ascii="Times New Roman" w:hAnsi="Times New Roman"/>
                <w:sz w:val="20"/>
                <w:szCs w:val="20"/>
                <w:lang w:val="kk-KZ"/>
              </w:rPr>
              <w:t>қашықтық жобалар</w:t>
            </w:r>
            <w:r w:rsidRPr="00970374">
              <w:rPr>
                <w:rFonts w:ascii="Times New Roman" w:hAnsi="Times New Roman"/>
                <w:sz w:val="20"/>
                <w:szCs w:val="20"/>
              </w:rPr>
              <w:t>, конференци</w:t>
            </w:r>
            <w:r w:rsidRPr="00970374">
              <w:rPr>
                <w:rFonts w:ascii="Times New Roman" w:hAnsi="Times New Roman"/>
                <w:sz w:val="20"/>
                <w:szCs w:val="20"/>
                <w:lang w:val="kk-KZ"/>
              </w:rPr>
              <w:t>ялар</w:t>
            </w:r>
            <w:r w:rsidRPr="00970374">
              <w:rPr>
                <w:rFonts w:ascii="Times New Roman" w:hAnsi="Times New Roman"/>
                <w:sz w:val="20"/>
                <w:szCs w:val="20"/>
              </w:rPr>
              <w:t xml:space="preserve">, </w:t>
            </w:r>
            <w:r w:rsidRPr="00970374">
              <w:rPr>
                <w:rFonts w:ascii="Times New Roman" w:hAnsi="Times New Roman"/>
                <w:sz w:val="20"/>
                <w:szCs w:val="20"/>
                <w:lang w:val="kk-KZ"/>
              </w:rPr>
              <w:t>ашық іс-шаралар</w:t>
            </w:r>
          </w:p>
        </w:tc>
        <w:tc>
          <w:tcPr>
            <w:tcW w:w="1457"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Жүлделі орындар</w:t>
            </w:r>
          </w:p>
        </w:tc>
        <w:tc>
          <w:tcPr>
            <w:tcW w:w="1753" w:type="dxa"/>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w:t>
            </w:r>
            <w:r w:rsidRPr="00970374">
              <w:rPr>
                <w:rFonts w:ascii="Times New Roman" w:eastAsia="Calibri" w:hAnsi="Times New Roman"/>
                <w:sz w:val="20"/>
                <w:szCs w:val="20"/>
              </w:rPr>
              <w:t>иплом</w:t>
            </w:r>
            <w:r w:rsidRPr="00970374">
              <w:rPr>
                <w:rFonts w:ascii="Times New Roman" w:eastAsia="Calibri" w:hAnsi="Times New Roman"/>
                <w:sz w:val="20"/>
                <w:szCs w:val="20"/>
                <w:lang w:val="kk-KZ"/>
              </w:rPr>
              <w:t>дар</w:t>
            </w:r>
            <w:r w:rsidRPr="00970374">
              <w:rPr>
                <w:rFonts w:ascii="Times New Roman" w:eastAsia="Calibri" w:hAnsi="Times New Roman"/>
                <w:sz w:val="20"/>
                <w:szCs w:val="20"/>
              </w:rPr>
              <w:t>, сертификат</w:t>
            </w:r>
            <w:r w:rsidRPr="00970374">
              <w:rPr>
                <w:rFonts w:ascii="Times New Roman" w:eastAsia="Calibri" w:hAnsi="Times New Roman"/>
                <w:sz w:val="20"/>
                <w:szCs w:val="20"/>
                <w:lang w:val="kk-KZ"/>
              </w:rPr>
              <w:t>тар</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Педагогтердің шеберлік сағаттарын ұйымдастыруы және өткізуі</w:t>
            </w: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Шеберлік сағаты</w:t>
            </w:r>
          </w:p>
        </w:tc>
        <w:tc>
          <w:tcPr>
            <w:tcW w:w="1457"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МӘБ жетекшілері</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Тәжірибе алмасу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Әзірлемелер, бағдарламалар</w:t>
            </w:r>
          </w:p>
        </w:tc>
      </w:tr>
      <w:tr w:rsidR="00275B9D" w:rsidRPr="00970374" w:rsidTr="007C3142">
        <w:trPr>
          <w:trHeight w:val="798"/>
        </w:trPr>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Біліктілікті арттыру және</w:t>
            </w:r>
            <w:r w:rsidRPr="00970374">
              <w:rPr>
                <w:rFonts w:ascii="Times New Roman" w:hAnsi="Times New Roman"/>
                <w:sz w:val="20"/>
                <w:szCs w:val="20"/>
              </w:rPr>
              <w:t xml:space="preserve"> проблем</w:t>
            </w:r>
            <w:r w:rsidRPr="00970374">
              <w:rPr>
                <w:rFonts w:ascii="Times New Roman" w:hAnsi="Times New Roman"/>
                <w:sz w:val="20"/>
                <w:szCs w:val="20"/>
                <w:lang w:val="kk-KZ"/>
              </w:rPr>
              <w:t>алық</w:t>
            </w:r>
            <w:r w:rsidRPr="00970374">
              <w:rPr>
                <w:rFonts w:ascii="Times New Roman" w:hAnsi="Times New Roman"/>
                <w:sz w:val="20"/>
                <w:szCs w:val="20"/>
              </w:rPr>
              <w:t xml:space="preserve"> курс</w:t>
            </w:r>
            <w:r w:rsidRPr="00970374">
              <w:rPr>
                <w:rFonts w:ascii="Times New Roman" w:hAnsi="Times New Roman"/>
                <w:sz w:val="20"/>
                <w:szCs w:val="20"/>
                <w:lang w:val="kk-KZ"/>
              </w:rPr>
              <w:t>тардан өту</w:t>
            </w: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 xml:space="preserve">Біліктілікті арттыру </w:t>
            </w:r>
            <w:r w:rsidRPr="00970374">
              <w:rPr>
                <w:rFonts w:ascii="Times New Roman" w:hAnsi="Times New Roman"/>
                <w:sz w:val="20"/>
                <w:szCs w:val="20"/>
              </w:rPr>
              <w:t>курсы, проблем</w:t>
            </w:r>
            <w:r w:rsidRPr="00970374">
              <w:rPr>
                <w:rFonts w:ascii="Times New Roman" w:hAnsi="Times New Roman"/>
                <w:sz w:val="20"/>
                <w:szCs w:val="20"/>
                <w:lang w:val="kk-KZ"/>
              </w:rPr>
              <w:t>алық</w:t>
            </w:r>
            <w:r w:rsidRPr="00970374">
              <w:rPr>
                <w:rFonts w:ascii="Times New Roman" w:hAnsi="Times New Roman"/>
                <w:sz w:val="20"/>
                <w:szCs w:val="20"/>
              </w:rPr>
              <w:t xml:space="preserve"> курс</w:t>
            </w:r>
            <w:r w:rsidRPr="00970374">
              <w:rPr>
                <w:rFonts w:ascii="Times New Roman" w:hAnsi="Times New Roman"/>
                <w:sz w:val="20"/>
                <w:szCs w:val="20"/>
                <w:lang w:val="kk-KZ"/>
              </w:rPr>
              <w:t>тар</w:t>
            </w:r>
          </w:p>
        </w:tc>
        <w:tc>
          <w:tcPr>
            <w:tcW w:w="1457"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Біліктілік арттыру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Сертификат</w:t>
            </w:r>
            <w:r w:rsidRPr="00970374">
              <w:rPr>
                <w:rFonts w:ascii="Times New Roman" w:eastAsia="Calibri" w:hAnsi="Times New Roman"/>
                <w:sz w:val="20"/>
                <w:szCs w:val="20"/>
                <w:lang w:val="kk-KZ"/>
              </w:rPr>
              <w:t>тар</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Педагогтің кәсіби іс-әрекеті  д</w:t>
            </w:r>
            <w:r w:rsidRPr="00970374">
              <w:rPr>
                <w:rFonts w:ascii="Times New Roman" w:hAnsi="Times New Roman"/>
                <w:sz w:val="20"/>
                <w:szCs w:val="20"/>
              </w:rPr>
              <w:t>иагностик</w:t>
            </w:r>
            <w:r w:rsidRPr="00970374">
              <w:rPr>
                <w:rFonts w:ascii="Times New Roman" w:hAnsi="Times New Roman"/>
                <w:sz w:val="20"/>
                <w:szCs w:val="20"/>
                <w:lang w:val="kk-KZ"/>
              </w:rPr>
              <w:t>асы, мұғалімнің кәсіби өсуін құру негізі ретінде</w:t>
            </w: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Педагогикалық кеңес</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 xml:space="preserve">Тоқсанына </w:t>
            </w:r>
          </w:p>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1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Іс-әрекет рефлексиясы</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 xml:space="preserve">Хаттама </w:t>
            </w:r>
          </w:p>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rPr>
              <w:t>мониторинг</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Педагогтің кәсіби шеберлігін арттыру</w:t>
            </w:r>
          </w:p>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rPr>
              <w:t xml:space="preserve"> (</w:t>
            </w:r>
            <w:r w:rsidRPr="00970374">
              <w:rPr>
                <w:rFonts w:ascii="Times New Roman" w:hAnsi="Times New Roman"/>
                <w:sz w:val="20"/>
                <w:szCs w:val="20"/>
                <w:lang w:val="kk-KZ"/>
              </w:rPr>
              <w:t>педагог</w:t>
            </w:r>
            <w:r w:rsidRPr="00970374">
              <w:rPr>
                <w:rFonts w:ascii="Times New Roman" w:hAnsi="Times New Roman"/>
                <w:sz w:val="20"/>
                <w:szCs w:val="20"/>
              </w:rPr>
              <w:t xml:space="preserve">-модератор, </w:t>
            </w:r>
            <w:r w:rsidRPr="00970374">
              <w:rPr>
                <w:rFonts w:ascii="Times New Roman" w:hAnsi="Times New Roman"/>
                <w:sz w:val="20"/>
                <w:szCs w:val="20"/>
                <w:lang w:val="kk-KZ"/>
              </w:rPr>
              <w:t>педагог</w:t>
            </w:r>
            <w:r w:rsidRPr="00970374">
              <w:rPr>
                <w:rFonts w:ascii="Times New Roman" w:hAnsi="Times New Roman"/>
                <w:sz w:val="20"/>
                <w:szCs w:val="20"/>
              </w:rPr>
              <w:t xml:space="preserve">-эксперт, </w:t>
            </w:r>
            <w:r w:rsidRPr="00970374">
              <w:rPr>
                <w:rFonts w:ascii="Times New Roman" w:hAnsi="Times New Roman"/>
                <w:sz w:val="20"/>
                <w:szCs w:val="20"/>
                <w:lang w:val="kk-KZ"/>
              </w:rPr>
              <w:t>педагог</w:t>
            </w:r>
            <w:r w:rsidRPr="00970374">
              <w:rPr>
                <w:rFonts w:ascii="Times New Roman" w:hAnsi="Times New Roman"/>
                <w:sz w:val="20"/>
                <w:szCs w:val="20"/>
              </w:rPr>
              <w:t>-исследователь)</w:t>
            </w: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Ұлттық квалификациялық тестілеу</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Жылына 2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Педагогтің кәсіби шеберлігін арттыру</w:t>
            </w:r>
          </w:p>
          <w:p w:rsidR="00275B9D" w:rsidRPr="00970374" w:rsidRDefault="00275B9D" w:rsidP="007C3142">
            <w:pPr>
              <w:pStyle w:val="a3"/>
              <w:rPr>
                <w:rFonts w:ascii="Times New Roman" w:eastAsia="Calibri" w:hAnsi="Times New Roman"/>
                <w:sz w:val="20"/>
                <w:szCs w:val="20"/>
              </w:rPr>
            </w:pPr>
          </w:p>
        </w:tc>
        <w:tc>
          <w:tcPr>
            <w:tcW w:w="1753" w:type="dxa"/>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rPr>
              <w:t>Сертификат</w:t>
            </w:r>
          </w:p>
        </w:tc>
      </w:tr>
      <w:tr w:rsidR="00275B9D" w:rsidRPr="007C3142"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Жекелеме өнімді әзірлеу (авторлық бағдарламалар</w:t>
            </w:r>
            <w:r w:rsidRPr="00970374">
              <w:rPr>
                <w:rFonts w:ascii="Times New Roman" w:hAnsi="Times New Roman"/>
                <w:sz w:val="20"/>
                <w:szCs w:val="20"/>
              </w:rPr>
              <w:t xml:space="preserve">, </w:t>
            </w:r>
            <w:r w:rsidRPr="00970374">
              <w:rPr>
                <w:rFonts w:ascii="Times New Roman" w:hAnsi="Times New Roman"/>
                <w:sz w:val="20"/>
                <w:szCs w:val="20"/>
                <w:lang w:val="kk-KZ"/>
              </w:rPr>
              <w:t>әдістемелік құралдар</w:t>
            </w:r>
            <w:r w:rsidRPr="00970374">
              <w:rPr>
                <w:rFonts w:ascii="Times New Roman" w:hAnsi="Times New Roman"/>
                <w:sz w:val="20"/>
                <w:szCs w:val="20"/>
              </w:rPr>
              <w:t>, дидакти</w:t>
            </w:r>
            <w:r w:rsidRPr="00970374">
              <w:rPr>
                <w:rFonts w:ascii="Times New Roman" w:hAnsi="Times New Roman"/>
                <w:sz w:val="20"/>
                <w:szCs w:val="20"/>
                <w:lang w:val="kk-KZ"/>
              </w:rPr>
              <w:t xml:space="preserve">калық </w:t>
            </w:r>
            <w:r w:rsidRPr="00970374">
              <w:rPr>
                <w:rFonts w:ascii="Times New Roman" w:hAnsi="Times New Roman"/>
                <w:sz w:val="20"/>
                <w:szCs w:val="20"/>
              </w:rPr>
              <w:t>материал</w:t>
            </w:r>
            <w:r w:rsidRPr="00970374">
              <w:rPr>
                <w:rFonts w:ascii="Times New Roman" w:hAnsi="Times New Roman"/>
                <w:sz w:val="20"/>
                <w:szCs w:val="20"/>
                <w:lang w:val="kk-KZ"/>
              </w:rPr>
              <w:t>дар</w:t>
            </w:r>
            <w:r w:rsidRPr="00970374">
              <w:rPr>
                <w:rFonts w:ascii="Times New Roman" w:hAnsi="Times New Roman"/>
                <w:sz w:val="20"/>
                <w:szCs w:val="20"/>
              </w:rPr>
              <w:t xml:space="preserve">, </w:t>
            </w:r>
            <w:r w:rsidRPr="00970374">
              <w:rPr>
                <w:rFonts w:ascii="Times New Roman" w:hAnsi="Times New Roman"/>
                <w:sz w:val="20"/>
                <w:szCs w:val="20"/>
                <w:lang w:val="kk-KZ"/>
              </w:rPr>
              <w:t xml:space="preserve">БАҚ беттеріне жариялау) </w:t>
            </w:r>
          </w:p>
          <w:p w:rsidR="00275B9D" w:rsidRPr="00970374" w:rsidRDefault="00275B9D" w:rsidP="007C3142">
            <w:pPr>
              <w:pStyle w:val="a3"/>
              <w:rPr>
                <w:rFonts w:ascii="Times New Roman" w:hAnsi="Times New Roman"/>
                <w:sz w:val="20"/>
                <w:szCs w:val="20"/>
              </w:rPr>
            </w:pP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Авторлық бағдарламалар</w:t>
            </w:r>
            <w:r w:rsidRPr="00970374">
              <w:rPr>
                <w:rFonts w:ascii="Times New Roman" w:hAnsi="Times New Roman"/>
                <w:sz w:val="20"/>
                <w:szCs w:val="20"/>
              </w:rPr>
              <w:t xml:space="preserve">, </w:t>
            </w:r>
            <w:r w:rsidRPr="00970374">
              <w:rPr>
                <w:rFonts w:ascii="Times New Roman" w:hAnsi="Times New Roman"/>
                <w:sz w:val="20"/>
                <w:szCs w:val="20"/>
                <w:lang w:val="kk-KZ"/>
              </w:rPr>
              <w:t>әдістемелік құралдар</w:t>
            </w:r>
            <w:r w:rsidRPr="00970374">
              <w:rPr>
                <w:rFonts w:ascii="Times New Roman" w:hAnsi="Times New Roman"/>
                <w:sz w:val="20"/>
                <w:szCs w:val="20"/>
              </w:rPr>
              <w:t>, дидакти</w:t>
            </w:r>
            <w:r w:rsidRPr="00970374">
              <w:rPr>
                <w:rFonts w:ascii="Times New Roman" w:hAnsi="Times New Roman"/>
                <w:sz w:val="20"/>
                <w:szCs w:val="20"/>
                <w:lang w:val="kk-KZ"/>
              </w:rPr>
              <w:t xml:space="preserve">калық </w:t>
            </w:r>
            <w:r w:rsidRPr="00970374">
              <w:rPr>
                <w:rFonts w:ascii="Times New Roman" w:hAnsi="Times New Roman"/>
                <w:sz w:val="20"/>
                <w:szCs w:val="20"/>
              </w:rPr>
              <w:t>материал</w:t>
            </w:r>
            <w:r w:rsidRPr="00970374">
              <w:rPr>
                <w:rFonts w:ascii="Times New Roman" w:hAnsi="Times New Roman"/>
                <w:sz w:val="20"/>
                <w:szCs w:val="20"/>
                <w:lang w:val="kk-KZ"/>
              </w:rPr>
              <w:t>дар</w:t>
            </w:r>
            <w:r w:rsidRPr="00970374">
              <w:rPr>
                <w:rFonts w:ascii="Times New Roman" w:hAnsi="Times New Roman"/>
                <w:sz w:val="20"/>
                <w:szCs w:val="20"/>
              </w:rPr>
              <w:t xml:space="preserve">, </w:t>
            </w:r>
            <w:r w:rsidRPr="00970374">
              <w:rPr>
                <w:rFonts w:ascii="Times New Roman" w:hAnsi="Times New Roman"/>
                <w:sz w:val="20"/>
                <w:szCs w:val="20"/>
                <w:lang w:val="kk-KZ"/>
              </w:rPr>
              <w:t>БАҚ беттерінде басылымдар</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МӘБ жетекшілері</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rPr>
              <w:t xml:space="preserve"> </w:t>
            </w:r>
            <w:r w:rsidRPr="00970374">
              <w:rPr>
                <w:rFonts w:ascii="Times New Roman" w:hAnsi="Times New Roman"/>
                <w:sz w:val="20"/>
                <w:szCs w:val="20"/>
                <w:lang w:val="kk-KZ"/>
              </w:rPr>
              <w:t>Интеллектуалды өнімді жарыққа шығару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Авторлық бағдарламалар, әдістемелік құралдар, дидактикалық материалдар, БАҚ беттеріне шығару</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 xml:space="preserve">Өзара сабаққа қатысу түрінде педагогикалық іс-тәжірибемен алмасу </w:t>
            </w:r>
          </w:p>
        </w:tc>
        <w:tc>
          <w:tcPr>
            <w:tcW w:w="2240"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Өзара сабаққа қатысу</w:t>
            </w:r>
          </w:p>
        </w:tc>
        <w:tc>
          <w:tcPr>
            <w:tcW w:w="1457"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Педагогикалық іс-тәжірибемен алмасу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Сабақтар талдамасы</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lastRenderedPageBreak/>
              <w:t>Бағдарламаның 7 модулі бойынша оқыту семинарларын өткізу</w:t>
            </w:r>
            <w:r w:rsidRPr="00970374">
              <w:rPr>
                <w:rFonts w:ascii="Times New Roman" w:hAnsi="Times New Roman"/>
                <w:sz w:val="20"/>
                <w:szCs w:val="20"/>
              </w:rPr>
              <w:t>, коучинг</w:t>
            </w:r>
            <w:r w:rsidRPr="00970374">
              <w:rPr>
                <w:rFonts w:ascii="Times New Roman" w:hAnsi="Times New Roman"/>
                <w:sz w:val="20"/>
                <w:szCs w:val="20"/>
                <w:lang w:val="kk-KZ"/>
              </w:rPr>
              <w:t>тер мен</w:t>
            </w:r>
            <w:r w:rsidRPr="00970374">
              <w:rPr>
                <w:rFonts w:ascii="Times New Roman" w:hAnsi="Times New Roman"/>
                <w:sz w:val="20"/>
                <w:szCs w:val="20"/>
              </w:rPr>
              <w:t xml:space="preserve">  </w:t>
            </w:r>
            <w:r w:rsidRPr="00970374">
              <w:rPr>
                <w:rFonts w:ascii="Times New Roman" w:hAnsi="Times New Roman"/>
                <w:sz w:val="20"/>
                <w:szCs w:val="20"/>
                <w:lang w:val="kk-KZ"/>
              </w:rPr>
              <w:t>педагогикалық кеңестерде баяндама жасау</w:t>
            </w:r>
          </w:p>
        </w:tc>
        <w:tc>
          <w:tcPr>
            <w:tcW w:w="2240"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hAnsi="Times New Roman"/>
                <w:sz w:val="20"/>
                <w:szCs w:val="20"/>
              </w:rPr>
              <w:t>О</w:t>
            </w:r>
            <w:r w:rsidRPr="00970374">
              <w:rPr>
                <w:rFonts w:ascii="Times New Roman" w:hAnsi="Times New Roman"/>
                <w:sz w:val="20"/>
                <w:szCs w:val="20"/>
                <w:lang w:val="kk-KZ"/>
              </w:rPr>
              <w:t>қыту</w:t>
            </w:r>
            <w:r w:rsidRPr="00970374">
              <w:rPr>
                <w:rFonts w:ascii="Times New Roman" w:hAnsi="Times New Roman"/>
                <w:sz w:val="20"/>
                <w:szCs w:val="20"/>
              </w:rPr>
              <w:t xml:space="preserve"> семинар</w:t>
            </w:r>
            <w:r w:rsidRPr="00970374">
              <w:rPr>
                <w:rFonts w:ascii="Times New Roman" w:hAnsi="Times New Roman"/>
                <w:sz w:val="20"/>
                <w:szCs w:val="20"/>
                <w:lang w:val="kk-KZ"/>
              </w:rPr>
              <w:t>лары</w:t>
            </w:r>
            <w:r w:rsidRPr="00970374">
              <w:rPr>
                <w:rFonts w:ascii="Times New Roman" w:hAnsi="Times New Roman"/>
                <w:sz w:val="20"/>
                <w:szCs w:val="20"/>
              </w:rPr>
              <w:t>, коучинг</w:t>
            </w:r>
            <w:r w:rsidRPr="00970374">
              <w:rPr>
                <w:rFonts w:ascii="Times New Roman" w:hAnsi="Times New Roman"/>
                <w:sz w:val="20"/>
                <w:szCs w:val="20"/>
                <w:lang w:val="kk-KZ"/>
              </w:rPr>
              <w:t>тер мен</w:t>
            </w:r>
            <w:r w:rsidRPr="00970374">
              <w:rPr>
                <w:rFonts w:ascii="Times New Roman" w:hAnsi="Times New Roman"/>
                <w:sz w:val="20"/>
                <w:szCs w:val="20"/>
              </w:rPr>
              <w:t xml:space="preserve">  </w:t>
            </w:r>
            <w:r w:rsidRPr="00970374">
              <w:rPr>
                <w:rFonts w:ascii="Times New Roman" w:hAnsi="Times New Roman"/>
                <w:sz w:val="20"/>
                <w:szCs w:val="20"/>
                <w:lang w:val="kk-KZ"/>
              </w:rPr>
              <w:t>педагогикалық кеңестерде баяндама жасау</w:t>
            </w:r>
          </w:p>
        </w:tc>
        <w:tc>
          <w:tcPr>
            <w:tcW w:w="1457"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МӘБ жетекшілері</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Педагогикалық ұжым</w:t>
            </w:r>
          </w:p>
        </w:tc>
        <w:tc>
          <w:tcPr>
            <w:tcW w:w="2993"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hAnsi="Times New Roman"/>
                <w:sz w:val="20"/>
                <w:szCs w:val="20"/>
                <w:lang w:val="kk-KZ"/>
              </w:rPr>
              <w:t>Педагогикалық іс-тәжірибемен алмасу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Әзірлемелер, хаттама</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 xml:space="preserve">Педагогтердің </w:t>
            </w:r>
            <w:r w:rsidRPr="00970374">
              <w:rPr>
                <w:rFonts w:ascii="Times New Roman" w:hAnsi="Times New Roman"/>
                <w:sz w:val="20"/>
                <w:szCs w:val="20"/>
              </w:rPr>
              <w:t xml:space="preserve"> «Бір </w:t>
            </w:r>
            <w:r w:rsidRPr="00970374">
              <w:rPr>
                <w:rFonts w:ascii="Times New Roman" w:hAnsi="Times New Roman"/>
                <w:sz w:val="20"/>
                <w:szCs w:val="20"/>
                <w:lang w:val="kk-KZ"/>
              </w:rPr>
              <w:t>аймақ</w:t>
            </w:r>
            <w:r w:rsidRPr="00970374">
              <w:rPr>
                <w:rFonts w:ascii="Times New Roman" w:hAnsi="Times New Roman"/>
                <w:sz w:val="20"/>
                <w:szCs w:val="20"/>
              </w:rPr>
              <w:t xml:space="preserve"> – бір </w:t>
            </w:r>
            <w:r w:rsidRPr="00970374">
              <w:rPr>
                <w:rFonts w:ascii="Times New Roman" w:hAnsi="Times New Roman"/>
                <w:sz w:val="20"/>
                <w:szCs w:val="20"/>
                <w:lang w:val="kk-KZ"/>
              </w:rPr>
              <w:t>кітап</w:t>
            </w:r>
            <w:r w:rsidRPr="00970374">
              <w:rPr>
                <w:rFonts w:ascii="Times New Roman" w:hAnsi="Times New Roman"/>
                <w:sz w:val="20"/>
                <w:szCs w:val="20"/>
              </w:rPr>
              <w:t>»</w:t>
            </w:r>
            <w:r w:rsidRPr="00970374">
              <w:rPr>
                <w:rFonts w:ascii="Times New Roman" w:hAnsi="Times New Roman"/>
                <w:sz w:val="20"/>
                <w:szCs w:val="20"/>
                <w:lang w:val="kk-KZ"/>
              </w:rPr>
              <w:t xml:space="preserve"> жобасына қатысуы</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Жоба</w:t>
            </w:r>
            <w:r>
              <w:rPr>
                <w:rFonts w:ascii="Times New Roman" w:hAnsi="Times New Roman"/>
                <w:sz w:val="20"/>
                <w:szCs w:val="20"/>
                <w:lang w:val="kk-KZ"/>
              </w:rPr>
              <w:t xml:space="preserve"> </w:t>
            </w:r>
          </w:p>
        </w:tc>
        <w:tc>
          <w:tcPr>
            <w:tcW w:w="1457"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Кітапханашы</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Қазақ тілі мен әдебиеті және орыс тілі мен әдебиеті пәндері мұғалімдері</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Оқу сауаттылығын арттыру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Сертификат</w:t>
            </w:r>
            <w:r w:rsidRPr="00970374">
              <w:rPr>
                <w:rFonts w:ascii="Times New Roman" w:eastAsia="Calibri" w:hAnsi="Times New Roman"/>
                <w:sz w:val="20"/>
                <w:szCs w:val="20"/>
                <w:lang w:val="kk-KZ"/>
              </w:rPr>
              <w:t>тар</w:t>
            </w:r>
            <w:r w:rsidRPr="00970374">
              <w:rPr>
                <w:rFonts w:ascii="Times New Roman" w:eastAsia="Calibri" w:hAnsi="Times New Roman"/>
                <w:sz w:val="20"/>
                <w:szCs w:val="20"/>
              </w:rPr>
              <w:t>, диплом</w:t>
            </w:r>
            <w:r w:rsidRPr="00970374">
              <w:rPr>
                <w:rFonts w:ascii="Times New Roman" w:eastAsia="Calibri" w:hAnsi="Times New Roman"/>
                <w:sz w:val="20"/>
                <w:szCs w:val="20"/>
                <w:lang w:val="kk-KZ"/>
              </w:rPr>
              <w:t>дар</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rPr>
              <w:t>Педагоги</w:t>
            </w:r>
            <w:r w:rsidRPr="00970374">
              <w:rPr>
                <w:rFonts w:ascii="Times New Roman" w:hAnsi="Times New Roman"/>
                <w:sz w:val="20"/>
                <w:szCs w:val="20"/>
                <w:lang w:val="kk-KZ"/>
              </w:rPr>
              <w:t>калық кеңестер</w:t>
            </w:r>
          </w:p>
        </w:tc>
        <w:tc>
          <w:tcPr>
            <w:tcW w:w="2240"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rPr>
              <w:t>Педагоги</w:t>
            </w:r>
            <w:r w:rsidRPr="00970374">
              <w:rPr>
                <w:rFonts w:ascii="Times New Roman" w:hAnsi="Times New Roman"/>
                <w:sz w:val="20"/>
                <w:szCs w:val="20"/>
                <w:lang w:val="kk-KZ"/>
              </w:rPr>
              <w:t>калық кеңестер</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Тоқсанына 1 рет</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Педагоги</w:t>
            </w:r>
            <w:r w:rsidRPr="00970374">
              <w:rPr>
                <w:rFonts w:ascii="Times New Roman" w:eastAsia="Calibri" w:hAnsi="Times New Roman"/>
                <w:sz w:val="20"/>
                <w:szCs w:val="20"/>
                <w:lang w:val="kk-KZ"/>
              </w:rPr>
              <w:t>калық ұжым</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Іс-әрекет рефлексиясы</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 xml:space="preserve">Хаттама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Әдістемелік кеңес</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rPr>
              <w:t xml:space="preserve"> </w:t>
            </w:r>
            <w:r w:rsidRPr="00970374">
              <w:rPr>
                <w:rFonts w:ascii="Times New Roman" w:hAnsi="Times New Roman"/>
                <w:sz w:val="20"/>
                <w:szCs w:val="20"/>
                <w:lang w:val="kk-KZ"/>
              </w:rPr>
              <w:t xml:space="preserve">Кеңес </w:t>
            </w:r>
          </w:p>
        </w:tc>
        <w:tc>
          <w:tcPr>
            <w:tcW w:w="1457"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Тоқсанына 1 рет</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Директордың  ОТЖ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МӘБ жетекшілері</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Іс-әрекет рефлексиясы</w:t>
            </w:r>
          </w:p>
        </w:tc>
        <w:tc>
          <w:tcPr>
            <w:tcW w:w="1753" w:type="dxa"/>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 xml:space="preserve">Хаттама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Директор жанындағы отырыс</w:t>
            </w:r>
          </w:p>
        </w:tc>
        <w:tc>
          <w:tcPr>
            <w:tcW w:w="2240"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 xml:space="preserve">Жиын </w:t>
            </w:r>
            <w:r w:rsidRPr="00970374">
              <w:rPr>
                <w:rFonts w:ascii="Times New Roman" w:hAnsi="Times New Roman"/>
                <w:sz w:val="20"/>
                <w:szCs w:val="20"/>
              </w:rPr>
              <w:t xml:space="preserve">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Айына 1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rPr>
              <w:t>Педагоги</w:t>
            </w:r>
            <w:r w:rsidRPr="00970374">
              <w:rPr>
                <w:rFonts w:ascii="Times New Roman" w:eastAsia="Calibri" w:hAnsi="Times New Roman"/>
                <w:sz w:val="20"/>
                <w:szCs w:val="20"/>
                <w:lang w:val="kk-KZ"/>
              </w:rPr>
              <w:t>калық ұжым</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Іс-әрекет рефлексиясы</w:t>
            </w:r>
          </w:p>
        </w:tc>
        <w:tc>
          <w:tcPr>
            <w:tcW w:w="1753" w:type="dxa"/>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 xml:space="preserve">Хаттама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Қамқоршылар кеңесі</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rPr>
              <w:t xml:space="preserve"> </w:t>
            </w:r>
            <w:r w:rsidRPr="00970374">
              <w:rPr>
                <w:rFonts w:ascii="Times New Roman" w:hAnsi="Times New Roman"/>
                <w:sz w:val="20"/>
                <w:szCs w:val="20"/>
                <w:lang w:val="kk-KZ"/>
              </w:rPr>
              <w:t xml:space="preserve">Кеңес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Жылына 2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Директордың  ТЖ орынбасарлары, әлеуметтік педагог</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hAnsi="Times New Roman"/>
                <w:sz w:val="20"/>
                <w:szCs w:val="20"/>
              </w:rPr>
              <w:t>Члены попечительский совет</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Іс-әрекет рефлексиясы</w:t>
            </w:r>
          </w:p>
        </w:tc>
        <w:tc>
          <w:tcPr>
            <w:tcW w:w="1753" w:type="dxa"/>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 xml:space="preserve">Хаттама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Ата-аналар</w:t>
            </w:r>
            <w:r w:rsidRPr="00970374">
              <w:rPr>
                <w:rFonts w:ascii="Times New Roman" w:hAnsi="Times New Roman"/>
                <w:sz w:val="20"/>
                <w:szCs w:val="20"/>
              </w:rPr>
              <w:t xml:space="preserve"> </w:t>
            </w:r>
            <w:r w:rsidRPr="00970374">
              <w:rPr>
                <w:rFonts w:ascii="Times New Roman" w:hAnsi="Times New Roman"/>
                <w:sz w:val="20"/>
                <w:szCs w:val="20"/>
                <w:lang w:val="kk-KZ"/>
              </w:rPr>
              <w:t>ұйымы</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 xml:space="preserve">Ұйым </w:t>
            </w:r>
          </w:p>
        </w:tc>
        <w:tc>
          <w:tcPr>
            <w:tcW w:w="1457"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Жылына 2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Директордың  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Ата-аналар ұйымының мүшелері</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Іс-әрекет рефлексиясы</w:t>
            </w:r>
          </w:p>
        </w:tc>
        <w:tc>
          <w:tcPr>
            <w:tcW w:w="1753" w:type="dxa"/>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 xml:space="preserve">Хаттама </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color w:val="222222"/>
                <w:sz w:val="20"/>
                <w:szCs w:val="20"/>
                <w:shd w:val="clear" w:color="auto" w:fill="F8F9FA"/>
              </w:rPr>
              <w:t>Қылмыстың алдын алу жөніндегі кеңес</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 xml:space="preserve">Кеңес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Айына 1 рет</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 xml:space="preserve">Әлеуметтік </w:t>
            </w:r>
            <w:r w:rsidRPr="00970374">
              <w:rPr>
                <w:rFonts w:ascii="Times New Roman" w:eastAsia="Calibri" w:hAnsi="Times New Roman"/>
                <w:sz w:val="20"/>
                <w:szCs w:val="20"/>
              </w:rPr>
              <w:t xml:space="preserve"> педагог</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color w:val="222222"/>
                <w:sz w:val="20"/>
                <w:szCs w:val="20"/>
                <w:shd w:val="clear" w:color="auto" w:fill="F8F9FA"/>
              </w:rPr>
              <w:t>Қылмыстың алдын алу жөніндегі кеңес</w:t>
            </w:r>
            <w:r w:rsidRPr="00970374">
              <w:rPr>
                <w:rFonts w:ascii="Times New Roman" w:hAnsi="Times New Roman"/>
                <w:color w:val="222222"/>
                <w:sz w:val="20"/>
                <w:szCs w:val="20"/>
                <w:shd w:val="clear" w:color="auto" w:fill="F8F9FA"/>
                <w:lang w:val="kk-KZ"/>
              </w:rPr>
              <w:t xml:space="preserve"> мүшелері</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Іс-әрекет рефлексиясы</w:t>
            </w:r>
          </w:p>
        </w:tc>
        <w:tc>
          <w:tcPr>
            <w:tcW w:w="1753" w:type="dxa"/>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 xml:space="preserve">Хаттама </w:t>
            </w:r>
          </w:p>
        </w:tc>
      </w:tr>
      <w:tr w:rsidR="00275B9D" w:rsidRPr="00970374" w:rsidTr="007C3142">
        <w:trPr>
          <w:trHeight w:val="806"/>
        </w:trPr>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rPr>
              <w:t>ПМПк</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rPr>
              <w:t>Комиссия</w:t>
            </w:r>
            <w:r w:rsidRPr="00970374">
              <w:rPr>
                <w:rFonts w:ascii="Times New Roman" w:hAnsi="Times New Roman"/>
                <w:sz w:val="20"/>
                <w:szCs w:val="20"/>
                <w:lang w:val="kk-KZ"/>
              </w:rPr>
              <w:t xml:space="preserve">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Тамыз</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rPr>
              <w:t>Психолог</w:t>
            </w:r>
            <w:r w:rsidRPr="00970374">
              <w:rPr>
                <w:rFonts w:ascii="Times New Roman" w:hAnsi="Times New Roman"/>
                <w:sz w:val="20"/>
                <w:szCs w:val="20"/>
                <w:lang w:val="kk-KZ"/>
              </w:rPr>
              <w:t>тар</w:t>
            </w:r>
            <w:r w:rsidRPr="00970374">
              <w:rPr>
                <w:rFonts w:ascii="Times New Roman" w:hAnsi="Times New Roman"/>
                <w:sz w:val="20"/>
                <w:szCs w:val="20"/>
              </w:rPr>
              <w:t>, медици</w:t>
            </w:r>
            <w:r w:rsidRPr="00970374">
              <w:rPr>
                <w:rFonts w:ascii="Times New Roman" w:hAnsi="Times New Roman"/>
                <w:sz w:val="20"/>
                <w:szCs w:val="20"/>
                <w:lang w:val="kk-KZ"/>
              </w:rPr>
              <w:t>на</w:t>
            </w:r>
            <w:r w:rsidRPr="00970374">
              <w:rPr>
                <w:rFonts w:ascii="Times New Roman" w:hAnsi="Times New Roman"/>
                <w:sz w:val="20"/>
                <w:szCs w:val="20"/>
              </w:rPr>
              <w:t xml:space="preserve"> </w:t>
            </w:r>
            <w:r w:rsidRPr="00970374">
              <w:rPr>
                <w:rFonts w:ascii="Times New Roman" w:hAnsi="Times New Roman"/>
                <w:sz w:val="20"/>
                <w:szCs w:val="20"/>
                <w:lang w:val="kk-KZ"/>
              </w:rPr>
              <w:t>қызметкері</w:t>
            </w:r>
          </w:p>
        </w:tc>
        <w:tc>
          <w:tcPr>
            <w:tcW w:w="1956"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rPr>
              <w:t>ПМПк</w:t>
            </w:r>
            <w:r w:rsidRPr="00970374">
              <w:rPr>
                <w:rFonts w:ascii="Times New Roman" w:hAnsi="Times New Roman"/>
                <w:sz w:val="20"/>
                <w:szCs w:val="20"/>
                <w:lang w:val="kk-KZ"/>
              </w:rPr>
              <w:t xml:space="preserve"> мүшелері</w:t>
            </w:r>
          </w:p>
          <w:p w:rsidR="00275B9D" w:rsidRPr="00970374" w:rsidRDefault="00275B9D" w:rsidP="007C3142">
            <w:pPr>
              <w:pStyle w:val="a3"/>
              <w:rPr>
                <w:rFonts w:ascii="Times New Roman" w:hAnsi="Times New Roman"/>
                <w:sz w:val="20"/>
                <w:szCs w:val="20"/>
              </w:rPr>
            </w:pPr>
          </w:p>
          <w:p w:rsidR="00275B9D" w:rsidRPr="00970374" w:rsidRDefault="00275B9D" w:rsidP="007C3142">
            <w:pPr>
              <w:pStyle w:val="a3"/>
              <w:rPr>
                <w:rFonts w:ascii="Times New Roman" w:eastAsia="Calibri" w:hAnsi="Times New Roman"/>
                <w:sz w:val="20"/>
                <w:szCs w:val="20"/>
              </w:rPr>
            </w:pP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Ерекше оқу қажеттіліктері бар оқушыларды анықтау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 xml:space="preserve">Қорытынды </w:t>
            </w:r>
          </w:p>
        </w:tc>
      </w:tr>
      <w:tr w:rsidR="00275B9D" w:rsidRPr="00970374" w:rsidTr="007C3142">
        <w:trPr>
          <w:trHeight w:val="885"/>
        </w:trPr>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Заманауи стильде мектеп ішін безендіру</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 xml:space="preserve">Безендіру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Қазан</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МӘБ жетекшілері</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Педа</w:t>
            </w:r>
            <w:r w:rsidRPr="00970374">
              <w:rPr>
                <w:rFonts w:ascii="Times New Roman" w:eastAsia="Calibri" w:hAnsi="Times New Roman"/>
                <w:sz w:val="20"/>
                <w:szCs w:val="20"/>
                <w:lang w:val="kk-KZ"/>
              </w:rPr>
              <w:t>гогикалық ұжым</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Оқушылардың ақпараттануы</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Мектепті безендіру</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Асхана  бқлмесі аумағын кеңейту</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Жөндеу жұмыстары</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Тамыз</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Шаруашылық орынбасары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rPr>
              <w:t>Техни</w:t>
            </w:r>
            <w:r w:rsidRPr="00970374">
              <w:rPr>
                <w:rFonts w:ascii="Times New Roman" w:eastAsia="Calibri" w:hAnsi="Times New Roman"/>
                <w:sz w:val="20"/>
                <w:szCs w:val="20"/>
                <w:lang w:val="kk-KZ"/>
              </w:rPr>
              <w:t>калық  персонал</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Асхана жағдайының ыңғайлылығы</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Асхана аумағын кеңейту</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С</w:t>
            </w:r>
            <w:r w:rsidRPr="00970374">
              <w:rPr>
                <w:rFonts w:ascii="Times New Roman" w:hAnsi="Times New Roman"/>
                <w:sz w:val="20"/>
                <w:szCs w:val="20"/>
              </w:rPr>
              <w:t>порт</w:t>
            </w:r>
            <w:r w:rsidRPr="00970374">
              <w:rPr>
                <w:rFonts w:ascii="Times New Roman" w:hAnsi="Times New Roman"/>
                <w:sz w:val="20"/>
                <w:szCs w:val="20"/>
                <w:lang w:val="kk-KZ"/>
              </w:rPr>
              <w:t xml:space="preserve">тық секция жұмыстары  </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rPr>
              <w:t>Спорт</w:t>
            </w:r>
            <w:r w:rsidRPr="00970374">
              <w:rPr>
                <w:rFonts w:ascii="Times New Roman" w:hAnsi="Times New Roman"/>
                <w:sz w:val="20"/>
                <w:szCs w:val="20"/>
                <w:lang w:val="kk-KZ"/>
              </w:rPr>
              <w:t>тық секциялар</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Үнемі</w:t>
            </w:r>
            <w:r>
              <w:rPr>
                <w:rFonts w:ascii="Times New Roman" w:eastAsia="Calibri" w:hAnsi="Times New Roman"/>
                <w:sz w:val="20"/>
                <w:szCs w:val="20"/>
                <w:lang w:val="kk-KZ"/>
              </w:rPr>
              <w:t xml:space="preserve"> </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eastAsia="Calibri" w:hAnsi="Times New Roman"/>
                <w:sz w:val="20"/>
                <w:szCs w:val="20"/>
                <w:lang w:val="kk-KZ"/>
              </w:rPr>
              <w:t>Директордың  ТЖ орынбасарлары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Дене шынықтыру мұғалімдері</w:t>
            </w:r>
            <w:r w:rsidRPr="00970374">
              <w:rPr>
                <w:rFonts w:ascii="Times New Roman" w:eastAsia="Calibri" w:hAnsi="Times New Roman"/>
                <w:sz w:val="20"/>
                <w:szCs w:val="20"/>
              </w:rPr>
              <w:t xml:space="preserve">, </w:t>
            </w:r>
            <w:r w:rsidRPr="00970374">
              <w:rPr>
                <w:rFonts w:ascii="Times New Roman" w:eastAsia="Calibri" w:hAnsi="Times New Roman"/>
                <w:sz w:val="20"/>
                <w:szCs w:val="20"/>
                <w:lang w:val="kk-KZ"/>
              </w:rPr>
              <w:t>оқушылар</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Салауатты өмір салтын қалыптастыру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Спорттық секциялар жұмысы</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rPr>
              <w:t>Спорт зал</w:t>
            </w:r>
            <w:r w:rsidRPr="00970374">
              <w:rPr>
                <w:rFonts w:ascii="Times New Roman" w:hAnsi="Times New Roman"/>
                <w:sz w:val="20"/>
                <w:szCs w:val="20"/>
                <w:lang w:val="kk-KZ"/>
              </w:rPr>
              <w:t>ын заманауи құралдармен жабдықтау</w:t>
            </w:r>
            <w:r w:rsidRPr="00970374">
              <w:rPr>
                <w:rFonts w:ascii="Times New Roman" w:hAnsi="Times New Roman"/>
                <w:sz w:val="20"/>
                <w:szCs w:val="20"/>
              </w:rPr>
              <w:t xml:space="preserve">  </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 xml:space="preserve">Жабдықтау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Жыл бойы</w:t>
            </w:r>
          </w:p>
        </w:tc>
        <w:tc>
          <w:tcPr>
            <w:tcW w:w="1956"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Аудандық білім бөлімінің қаражаттандыруы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hAnsi="Times New Roman"/>
                <w:sz w:val="20"/>
                <w:szCs w:val="20"/>
                <w:lang w:val="kk-KZ"/>
              </w:rPr>
              <w:t>Шаруашылық орынбасары</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Салауатты өмір салтын қалыптастыру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Спорттық жабдықтардың бар болуы</w:t>
            </w:r>
          </w:p>
        </w:tc>
      </w:tr>
      <w:tr w:rsidR="00275B9D" w:rsidRPr="00970374" w:rsidTr="007C3142">
        <w:trPr>
          <w:trHeight w:val="736"/>
        </w:trPr>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lastRenderedPageBreak/>
              <w:t>Мектеп ғимаратының жөндеу жұмыстары</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Жөндеу жұмыстары</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 xml:space="preserve">Тамыз </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Шаруашылық орынбасары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rPr>
              <w:t>Техни</w:t>
            </w:r>
            <w:r w:rsidRPr="00970374">
              <w:rPr>
                <w:rFonts w:ascii="Times New Roman" w:eastAsia="Calibri" w:hAnsi="Times New Roman"/>
                <w:sz w:val="20"/>
                <w:szCs w:val="20"/>
                <w:lang w:val="kk-KZ"/>
              </w:rPr>
              <w:t>калық  персонал</w:t>
            </w:r>
          </w:p>
        </w:tc>
        <w:tc>
          <w:tcPr>
            <w:tcW w:w="2993"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Эстетикалық талғамды дамыту және оқуға ыңғайлы жағдай туғызу.</w:t>
            </w:r>
          </w:p>
        </w:tc>
        <w:tc>
          <w:tcPr>
            <w:tcW w:w="1753" w:type="dxa"/>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Жаңа оқу жылына мекеп дайындығы</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Оқу кабинеттерін заманауи жиһазбен жабдықтау</w:t>
            </w:r>
          </w:p>
          <w:p w:rsidR="00275B9D" w:rsidRPr="00970374" w:rsidRDefault="00275B9D" w:rsidP="007C3142">
            <w:pPr>
              <w:pStyle w:val="a3"/>
              <w:rPr>
                <w:rFonts w:ascii="Times New Roman" w:hAnsi="Times New Roman"/>
                <w:sz w:val="20"/>
                <w:szCs w:val="20"/>
              </w:rPr>
            </w:pP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 xml:space="preserve">Жабдықтау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Жыл бойы</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Аудандық білім бөлімінің қаражаттандыруы</w:t>
            </w:r>
          </w:p>
        </w:tc>
        <w:tc>
          <w:tcPr>
            <w:tcW w:w="1956"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Пән мұғалімдері</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Білім алу процесіне ыңғайлы жағдай жасау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Оқу кабинеттерін жиһазбен жабдықтау</w:t>
            </w:r>
          </w:p>
        </w:tc>
      </w:tr>
      <w:tr w:rsidR="00275B9D" w:rsidRPr="00970374" w:rsidTr="007C3142">
        <w:tc>
          <w:tcPr>
            <w:tcW w:w="2851"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Пән бойынша арнайы оқу кабинеттерін жабдықтау</w:t>
            </w:r>
          </w:p>
        </w:tc>
        <w:tc>
          <w:tcPr>
            <w:tcW w:w="2240"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 xml:space="preserve">Жабдықтау </w:t>
            </w:r>
          </w:p>
        </w:tc>
        <w:tc>
          <w:tcPr>
            <w:tcW w:w="1457" w:type="dxa"/>
            <w:shd w:val="clear" w:color="auto" w:fill="auto"/>
          </w:tcPr>
          <w:p w:rsidR="00275B9D" w:rsidRPr="00970374" w:rsidRDefault="00275B9D" w:rsidP="007C3142">
            <w:pPr>
              <w:pStyle w:val="a3"/>
              <w:rPr>
                <w:rFonts w:ascii="Times New Roman" w:eastAsia="Calibri" w:hAnsi="Times New Roman"/>
                <w:sz w:val="20"/>
                <w:szCs w:val="20"/>
                <w:lang w:val="kk-KZ"/>
              </w:rPr>
            </w:pPr>
            <w:r w:rsidRPr="00970374">
              <w:rPr>
                <w:rFonts w:ascii="Times New Roman" w:eastAsia="Calibri" w:hAnsi="Times New Roman"/>
                <w:sz w:val="20"/>
                <w:szCs w:val="20"/>
                <w:lang w:val="kk-KZ"/>
              </w:rPr>
              <w:t>Жыл бойы</w:t>
            </w:r>
          </w:p>
        </w:tc>
        <w:tc>
          <w:tcPr>
            <w:tcW w:w="1956" w:type="dxa"/>
            <w:shd w:val="clear" w:color="auto" w:fill="auto"/>
          </w:tcPr>
          <w:p w:rsidR="00275B9D" w:rsidRPr="00970374" w:rsidRDefault="00275B9D" w:rsidP="007C3142">
            <w:pPr>
              <w:pStyle w:val="a3"/>
              <w:rPr>
                <w:rFonts w:ascii="Times New Roman" w:hAnsi="Times New Roman"/>
                <w:sz w:val="20"/>
                <w:szCs w:val="20"/>
              </w:rPr>
            </w:pPr>
            <w:r w:rsidRPr="00970374">
              <w:rPr>
                <w:rFonts w:ascii="Times New Roman" w:hAnsi="Times New Roman"/>
                <w:sz w:val="20"/>
                <w:szCs w:val="20"/>
                <w:lang w:val="kk-KZ"/>
              </w:rPr>
              <w:t>Аудандық білім бөлімінің қаражаттандыруы</w:t>
            </w:r>
          </w:p>
        </w:tc>
        <w:tc>
          <w:tcPr>
            <w:tcW w:w="1956" w:type="dxa"/>
            <w:shd w:val="clear" w:color="auto" w:fill="auto"/>
          </w:tcPr>
          <w:p w:rsidR="00275B9D" w:rsidRPr="00970374" w:rsidRDefault="00275B9D" w:rsidP="007C3142">
            <w:pPr>
              <w:pStyle w:val="a3"/>
              <w:rPr>
                <w:rFonts w:ascii="Times New Roman" w:eastAsia="Calibri" w:hAnsi="Times New Roman"/>
                <w:sz w:val="20"/>
                <w:szCs w:val="20"/>
              </w:rPr>
            </w:pPr>
            <w:r w:rsidRPr="00970374">
              <w:rPr>
                <w:rFonts w:ascii="Times New Roman" w:eastAsia="Calibri" w:hAnsi="Times New Roman"/>
                <w:sz w:val="20"/>
                <w:szCs w:val="20"/>
                <w:lang w:val="kk-KZ"/>
              </w:rPr>
              <w:t>Пән мұғалімдері</w:t>
            </w:r>
          </w:p>
        </w:tc>
        <w:tc>
          <w:tcPr>
            <w:tcW w:w="2993" w:type="dxa"/>
            <w:shd w:val="clear" w:color="auto" w:fill="auto"/>
          </w:tcPr>
          <w:p w:rsidR="00275B9D" w:rsidRPr="00970374" w:rsidRDefault="00275B9D" w:rsidP="007C3142">
            <w:pPr>
              <w:pStyle w:val="a3"/>
              <w:rPr>
                <w:rFonts w:ascii="Times New Roman" w:hAnsi="Times New Roman"/>
                <w:sz w:val="20"/>
                <w:szCs w:val="20"/>
                <w:lang w:val="kk-KZ"/>
              </w:rPr>
            </w:pPr>
            <w:r w:rsidRPr="00970374">
              <w:rPr>
                <w:rFonts w:ascii="Times New Roman" w:hAnsi="Times New Roman"/>
                <w:sz w:val="20"/>
                <w:szCs w:val="20"/>
                <w:lang w:val="kk-KZ"/>
              </w:rPr>
              <w:t>Оқу процесіне қолайлы жағдай жасау</w:t>
            </w:r>
          </w:p>
        </w:tc>
        <w:tc>
          <w:tcPr>
            <w:tcW w:w="1753" w:type="dxa"/>
          </w:tcPr>
          <w:p w:rsidR="00275B9D" w:rsidRPr="00970374" w:rsidRDefault="00275B9D" w:rsidP="007C3142">
            <w:pPr>
              <w:pStyle w:val="a3"/>
              <w:rPr>
                <w:rFonts w:ascii="Times New Roman" w:eastAsia="Calibri" w:hAnsi="Times New Roman"/>
                <w:sz w:val="20"/>
                <w:szCs w:val="20"/>
                <w:lang w:val="kk-KZ"/>
              </w:rPr>
            </w:pPr>
            <w:r w:rsidRPr="00970374">
              <w:rPr>
                <w:rFonts w:ascii="Times New Roman" w:hAnsi="Times New Roman"/>
                <w:sz w:val="20"/>
                <w:szCs w:val="20"/>
                <w:lang w:val="kk-KZ"/>
              </w:rPr>
              <w:t>Оқу кабинеттерін жиһазбен жабдықтау</w:t>
            </w:r>
          </w:p>
        </w:tc>
      </w:tr>
    </w:tbl>
    <w:p w:rsidR="00275B9D" w:rsidRPr="00023F27" w:rsidRDefault="00275B9D" w:rsidP="00275B9D">
      <w:pPr>
        <w:spacing w:after="0" w:line="240" w:lineRule="auto"/>
        <w:jc w:val="both"/>
        <w:rPr>
          <w:rFonts w:ascii="Times New Roman" w:hAnsi="Times New Roman" w:cs="Times New Roman"/>
          <w:sz w:val="28"/>
          <w:szCs w:val="28"/>
          <w:lang w:val="en-US"/>
        </w:rPr>
        <w:sectPr w:rsidR="00275B9D" w:rsidRPr="00023F27" w:rsidSect="007C3142">
          <w:headerReference w:type="default" r:id="rId11"/>
          <w:headerReference w:type="first" r:id="rId12"/>
          <w:pgSz w:w="16838" w:h="11906" w:orient="landscape"/>
          <w:pgMar w:top="993" w:right="567" w:bottom="709" w:left="992" w:header="0" w:footer="0" w:gutter="0"/>
          <w:cols w:space="708"/>
          <w:titlePg/>
          <w:docGrid w:linePitch="360"/>
        </w:sectPr>
      </w:pPr>
    </w:p>
    <w:p w:rsidR="00014E94" w:rsidRPr="00023F27" w:rsidRDefault="00014E94">
      <w:pPr>
        <w:rPr>
          <w:lang w:val="en-US"/>
        </w:rPr>
      </w:pPr>
    </w:p>
    <w:sectPr w:rsidR="00014E94" w:rsidRPr="00023F27" w:rsidSect="00AC38F9">
      <w:headerReference w:type="default" r:id="rId13"/>
      <w:footerReference w:type="default" r:id="rId14"/>
      <w:headerReference w:type="first" r:id="rId15"/>
      <w:pgSz w:w="16838" w:h="11904" w:orient="landscape"/>
      <w:pgMar w:top="862" w:right="1202" w:bottom="839" w:left="363" w:header="720" w:footer="720" w:gutter="0"/>
      <w:pgNumType w:start="1" w:chapStyle="1"/>
      <w:cols w:space="720" w:equalWidth="0">
        <w:col w:w="10201"/>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BD" w:rsidRDefault="00CE52BD">
      <w:pPr>
        <w:spacing w:after="0" w:line="240" w:lineRule="auto"/>
      </w:pPr>
      <w:r>
        <w:separator/>
      </w:r>
    </w:p>
  </w:endnote>
  <w:endnote w:type="continuationSeparator" w:id="0">
    <w:p w:rsidR="00CE52BD" w:rsidRDefault="00CE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42" w:rsidRDefault="007C3142">
    <w:pPr>
      <w:ind w:right="260"/>
      <w:rPr>
        <w:color w:val="0F243E" w:themeColor="text2" w:themeShade="80"/>
        <w:sz w:val="26"/>
        <w:szCs w:val="26"/>
      </w:rPr>
    </w:pPr>
  </w:p>
  <w:p w:rsidR="007C3142" w:rsidRDefault="007C3142">
    <w:pPr>
      <w:pStyle w:val="af0"/>
    </w:pPr>
    <w:r>
      <w:rPr>
        <w:noProof/>
        <w:color w:val="1F497D" w:themeColor="text2"/>
        <w:sz w:val="26"/>
        <w:szCs w:val="26"/>
        <w:lang w:val="ru-RU" w:eastAsia="ru-RU"/>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7029450</wp:posOffset>
                  </wp:positionV>
                </mc:Fallback>
              </mc:AlternateContent>
              <wp:extent cx="371475" cy="739140"/>
              <wp:effectExtent l="0" t="0" r="9525"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142" w:rsidRDefault="007C3142">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3" type="#_x0000_t202" style="position:absolute;margin-left:0;margin-top:0;width:29.25pt;height:58.2pt;z-index:251661312;visibility:visible;mso-wrap-style:square;mso-width-percent:0;mso-height-percent:0;mso-left-percent:910;mso-top-percent:930;mso-wrap-distance-left:9pt;mso-wrap-distance-top:0;mso-wrap-distance-right:9pt;mso-wrap-distance-bottom:0;mso-position-horizontal-relative:page;mso-position-vertical-relative:page;mso-width-percent:0;mso-height-percent: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" fillcolor="white [3201]" stroked="f" strokeweight=".5pt">
              <v:path arrowok="t"/>
              <v:textbox inset="0,,0">
                <w:txbxContent>
                  <w:p w:rsidR="007C3142" w:rsidRDefault="007C3142">
                    <w:pPr>
                      <w:spacing w:after="0"/>
                      <w:jc w:val="center"/>
                      <w:rPr>
                        <w:color w:val="0F243E" w:themeColor="text2" w:themeShade="80"/>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BD" w:rsidRDefault="00CE52BD">
      <w:pPr>
        <w:spacing w:after="0" w:line="240" w:lineRule="auto"/>
      </w:pPr>
      <w:r>
        <w:separator/>
      </w:r>
    </w:p>
  </w:footnote>
  <w:footnote w:type="continuationSeparator" w:id="0">
    <w:p w:rsidR="00CE52BD" w:rsidRDefault="00CE5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42" w:rsidRDefault="007C3142" w:rsidP="00AC38F9">
    <w:pPr>
      <w:pStyle w:val="ae"/>
      <w:jc w:val="center"/>
      <w:rPr>
        <w:lang w:val="ru-RU"/>
      </w:rPr>
    </w:pPr>
  </w:p>
  <w:p w:rsidR="007C3142" w:rsidRDefault="007C3142" w:rsidP="00AC38F9">
    <w:pPr>
      <w:pStyle w:val="ae"/>
      <w:jc w:val="center"/>
      <w:rPr>
        <w:lang w:val="ru-RU"/>
      </w:rPr>
    </w:pPr>
  </w:p>
  <w:p w:rsidR="007C3142" w:rsidRPr="00C121FC" w:rsidRDefault="007C3142" w:rsidP="00AC38F9">
    <w:pPr>
      <w:pStyle w:val="ae"/>
      <w:jc w:val="center"/>
      <w:rPr>
        <w:noProof/>
        <w:lang w:val="ru-RU"/>
      </w:rPr>
    </w:pPr>
    <w:r>
      <w:fldChar w:fldCharType="begin"/>
    </w:r>
    <w:r>
      <w:instrText xml:space="preserve"> PAGE   \* MERGEFORMAT </w:instrText>
    </w:r>
    <w:r>
      <w:fldChar w:fldCharType="separate"/>
    </w:r>
    <w:r w:rsidR="00CE38C0">
      <w:rPr>
        <w:noProof/>
      </w:rPr>
      <w:t>14</w:t>
    </w:r>
    <w:r>
      <w:rPr>
        <w:noProof/>
      </w:rPr>
      <w:fldChar w:fldCharType="end"/>
    </w:r>
  </w:p>
  <w:p w:rsidR="007C3142" w:rsidRPr="003246C8" w:rsidRDefault="007C3142" w:rsidP="00AC38F9">
    <w:pPr>
      <w:pStyle w:val="ae"/>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42" w:rsidRDefault="007C3142" w:rsidP="00642155">
    <w:pPr>
      <w:pStyle w:val="ae"/>
      <w:pBdr>
        <w:bottom w:val="thickThinSmallGap" w:sz="24" w:space="1" w:color="622423" w:themeColor="accent2" w:themeShade="7F"/>
      </w:pBdr>
      <w:rPr>
        <w:rFonts w:asciiTheme="majorHAnsi" w:eastAsiaTheme="majorEastAsia" w:hAnsiTheme="majorHAnsi" w:cstheme="majorBidi"/>
        <w:sz w:val="32"/>
        <w:szCs w:val="32"/>
      </w:rPr>
    </w:pPr>
  </w:p>
  <w:p w:rsidR="007C3142" w:rsidRPr="006B0D3A" w:rsidRDefault="007C3142">
    <w:pPr>
      <w:pStyle w:val="ae"/>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42" w:rsidRDefault="007C3142" w:rsidP="00AC38F9">
    <w:pPr>
      <w:pStyle w:val="ae"/>
      <w:jc w:val="center"/>
      <w:rPr>
        <w:lang w:val="ru-RU"/>
      </w:rPr>
    </w:pPr>
  </w:p>
  <w:p w:rsidR="007C3142" w:rsidRDefault="007C3142" w:rsidP="00AC38F9">
    <w:pPr>
      <w:pStyle w:val="ae"/>
      <w:jc w:val="center"/>
      <w:rPr>
        <w:lang w:val="ru-RU"/>
      </w:rPr>
    </w:pPr>
  </w:p>
  <w:p w:rsidR="007C3142" w:rsidRPr="00C121FC" w:rsidRDefault="007C3142" w:rsidP="00AC38F9">
    <w:pPr>
      <w:pStyle w:val="ae"/>
      <w:jc w:val="center"/>
      <w:rPr>
        <w:noProof/>
        <w:lang w:val="ru-RU"/>
      </w:rPr>
    </w:pPr>
    <w:r>
      <w:fldChar w:fldCharType="begin"/>
    </w:r>
    <w:r>
      <w:instrText xml:space="preserve"> PAGE   \* MERGEFORMAT </w:instrText>
    </w:r>
    <w:r>
      <w:fldChar w:fldCharType="separate"/>
    </w:r>
    <w:r w:rsidR="00CE38C0">
      <w:rPr>
        <w:noProof/>
      </w:rPr>
      <w:t>29</w:t>
    </w:r>
    <w:r>
      <w:rPr>
        <w:noProof/>
      </w:rPr>
      <w:fldChar w:fldCharType="end"/>
    </w:r>
  </w:p>
  <w:p w:rsidR="007C3142" w:rsidRPr="003246C8" w:rsidRDefault="007C3142" w:rsidP="00AC38F9">
    <w:pPr>
      <w:pStyle w:val="ae"/>
      <w:jc w:val="cent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42" w:rsidRPr="000C07ED" w:rsidRDefault="007C3142" w:rsidP="007C3142">
    <w:pPr>
      <w:pStyle w:val="ae"/>
      <w:pBdr>
        <w:bottom w:val="thickThinSmallGap" w:sz="24" w:space="1" w:color="622423" w:themeColor="accent2" w:themeShade="7F"/>
      </w:pBdr>
      <w:rPr>
        <w:rFonts w:asciiTheme="majorHAnsi" w:eastAsiaTheme="majorEastAsia" w:hAnsiTheme="majorHAnsi" w:cstheme="majorBidi"/>
        <w:sz w:val="32"/>
        <w:szCs w:val="32"/>
        <w:lang w:val="ru-RU"/>
      </w:rPr>
    </w:pPr>
  </w:p>
  <w:p w:rsidR="007C3142" w:rsidRPr="006B0D3A" w:rsidRDefault="007C3142">
    <w:pPr>
      <w:pStyle w:val="ae"/>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60752"/>
    </w:sdtPr>
    <w:sdtContent>
      <w:p w:rsidR="007C3142" w:rsidRDefault="007C3142">
        <w:pPr>
          <w:pStyle w:val="ae"/>
          <w:jc w:val="center"/>
        </w:pPr>
        <w:r>
          <w:fldChar w:fldCharType="begin"/>
        </w:r>
        <w:r>
          <w:instrText>PAGE   \* MERGEFORMAT</w:instrText>
        </w:r>
        <w:r>
          <w:fldChar w:fldCharType="separate"/>
        </w:r>
        <w:r w:rsidRPr="00023F27">
          <w:rPr>
            <w:noProof/>
            <w:lang w:val="ru-RU"/>
          </w:rPr>
          <w:t>17</w:t>
        </w:r>
        <w:r>
          <w:rPr>
            <w:noProof/>
            <w:lang w:val="ru-RU"/>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42" w:rsidRPr="00357715" w:rsidRDefault="007C3142" w:rsidP="00AC38F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106"/>
    <w:multiLevelType w:val="hybridMultilevel"/>
    <w:tmpl w:val="A856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4DF0"/>
    <w:multiLevelType w:val="hybridMultilevel"/>
    <w:tmpl w:val="5BCAC656"/>
    <w:lvl w:ilvl="0" w:tplc="75688B96">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7F6C14"/>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A4BE6"/>
    <w:multiLevelType w:val="hybridMultilevel"/>
    <w:tmpl w:val="D346A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905B4"/>
    <w:multiLevelType w:val="hybridMultilevel"/>
    <w:tmpl w:val="17F2E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C14C6E"/>
    <w:multiLevelType w:val="hybridMultilevel"/>
    <w:tmpl w:val="D33891C4"/>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FC0129"/>
    <w:multiLevelType w:val="hybridMultilevel"/>
    <w:tmpl w:val="3CB0A350"/>
    <w:lvl w:ilvl="0" w:tplc="6A500670">
      <w:start w:val="420"/>
      <w:numFmt w:val="decimal"/>
      <w:lvlText w:val="%1"/>
      <w:lvlJc w:val="left"/>
      <w:pPr>
        <w:ind w:left="810" w:hanging="45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E41D2"/>
    <w:multiLevelType w:val="multilevel"/>
    <w:tmpl w:val="B9928A9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6D3750"/>
    <w:multiLevelType w:val="hybridMultilevel"/>
    <w:tmpl w:val="CC045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A824AB"/>
    <w:multiLevelType w:val="hybridMultilevel"/>
    <w:tmpl w:val="CC045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D522B"/>
    <w:multiLevelType w:val="hybridMultilevel"/>
    <w:tmpl w:val="C838BD5A"/>
    <w:lvl w:ilvl="0" w:tplc="DD8ABA12">
      <w:start w:val="1"/>
      <w:numFmt w:val="decimal"/>
      <w:lvlText w:val="%1."/>
      <w:lvlJc w:val="left"/>
      <w:pPr>
        <w:ind w:left="1080" w:hanging="360"/>
      </w:pPr>
      <w:rPr>
        <w:lang w:val="kk-KZ"/>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7DC43F2"/>
    <w:multiLevelType w:val="hybridMultilevel"/>
    <w:tmpl w:val="9C88A88E"/>
    <w:lvl w:ilvl="0" w:tplc="A8182C80">
      <w:start w:val="6"/>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7F7E02"/>
    <w:multiLevelType w:val="hybridMultilevel"/>
    <w:tmpl w:val="49D2644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C96B05"/>
    <w:multiLevelType w:val="hybridMultilevel"/>
    <w:tmpl w:val="0C600BD4"/>
    <w:lvl w:ilvl="0" w:tplc="475ADA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251C0"/>
    <w:multiLevelType w:val="hybridMultilevel"/>
    <w:tmpl w:val="0FD4ADEA"/>
    <w:lvl w:ilvl="0" w:tplc="78BEA842">
      <w:start w:val="1"/>
      <w:numFmt w:val="bullet"/>
      <w:lvlText w:val=""/>
      <w:lvlJc w:val="left"/>
      <w:pPr>
        <w:tabs>
          <w:tab w:val="num" w:pos="360"/>
        </w:tabs>
        <w:ind w:left="360" w:hanging="360"/>
      </w:pPr>
      <w:rPr>
        <w:rFonts w:ascii="Symbol" w:hAnsi="Symbol" w:hint="default"/>
        <w:lang w:val="kk-KZ"/>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C53A7F"/>
    <w:multiLevelType w:val="multilevel"/>
    <w:tmpl w:val="908AA922"/>
    <w:lvl w:ilvl="0">
      <w:start w:val="2"/>
      <w:numFmt w:val="decimal"/>
      <w:lvlText w:val="%1."/>
      <w:lvlJc w:val="left"/>
      <w:pPr>
        <w:ind w:left="450" w:hanging="45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772" w:hanging="180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19">
    <w:nsid w:val="484F42F5"/>
    <w:multiLevelType w:val="hybridMultilevel"/>
    <w:tmpl w:val="C310EED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402D57"/>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89110A"/>
    <w:multiLevelType w:val="hybridMultilevel"/>
    <w:tmpl w:val="AB6844B4"/>
    <w:lvl w:ilvl="0" w:tplc="2FD447D8">
      <w:start w:val="1"/>
      <w:numFmt w:val="decimal"/>
      <w:lvlText w:val="%1."/>
      <w:lvlJc w:val="left"/>
      <w:pPr>
        <w:ind w:left="1660" w:hanging="600"/>
        <w:jc w:val="right"/>
      </w:pPr>
      <w:rPr>
        <w:rFonts w:hint="default"/>
        <w:w w:val="99"/>
        <w:lang w:val="ru-RU" w:eastAsia="ru-RU" w:bidi="ru-RU"/>
      </w:rPr>
    </w:lvl>
    <w:lvl w:ilvl="1" w:tplc="7B7E1214">
      <w:numFmt w:val="bullet"/>
      <w:lvlText w:val="•"/>
      <w:lvlJc w:val="left"/>
      <w:pPr>
        <w:ind w:left="2480" w:hanging="600"/>
      </w:pPr>
      <w:rPr>
        <w:rFonts w:hint="default"/>
        <w:lang w:val="ru-RU" w:eastAsia="ru-RU" w:bidi="ru-RU"/>
      </w:rPr>
    </w:lvl>
    <w:lvl w:ilvl="2" w:tplc="F620B232">
      <w:numFmt w:val="bullet"/>
      <w:lvlText w:val="•"/>
      <w:lvlJc w:val="left"/>
      <w:pPr>
        <w:ind w:left="3301" w:hanging="600"/>
      </w:pPr>
      <w:rPr>
        <w:rFonts w:hint="default"/>
        <w:lang w:val="ru-RU" w:eastAsia="ru-RU" w:bidi="ru-RU"/>
      </w:rPr>
    </w:lvl>
    <w:lvl w:ilvl="3" w:tplc="D1D44A70">
      <w:numFmt w:val="bullet"/>
      <w:lvlText w:val="•"/>
      <w:lvlJc w:val="left"/>
      <w:pPr>
        <w:ind w:left="4121" w:hanging="600"/>
      </w:pPr>
      <w:rPr>
        <w:rFonts w:hint="default"/>
        <w:lang w:val="ru-RU" w:eastAsia="ru-RU" w:bidi="ru-RU"/>
      </w:rPr>
    </w:lvl>
    <w:lvl w:ilvl="4" w:tplc="057CD68C">
      <w:numFmt w:val="bullet"/>
      <w:lvlText w:val="•"/>
      <w:lvlJc w:val="left"/>
      <w:pPr>
        <w:ind w:left="4942" w:hanging="600"/>
      </w:pPr>
      <w:rPr>
        <w:rFonts w:hint="default"/>
        <w:lang w:val="ru-RU" w:eastAsia="ru-RU" w:bidi="ru-RU"/>
      </w:rPr>
    </w:lvl>
    <w:lvl w:ilvl="5" w:tplc="3F724A50">
      <w:numFmt w:val="bullet"/>
      <w:lvlText w:val="•"/>
      <w:lvlJc w:val="left"/>
      <w:pPr>
        <w:ind w:left="5763" w:hanging="600"/>
      </w:pPr>
      <w:rPr>
        <w:rFonts w:hint="default"/>
        <w:lang w:val="ru-RU" w:eastAsia="ru-RU" w:bidi="ru-RU"/>
      </w:rPr>
    </w:lvl>
    <w:lvl w:ilvl="6" w:tplc="31D4F830">
      <w:numFmt w:val="bullet"/>
      <w:lvlText w:val="•"/>
      <w:lvlJc w:val="left"/>
      <w:pPr>
        <w:ind w:left="6583" w:hanging="600"/>
      </w:pPr>
      <w:rPr>
        <w:rFonts w:hint="default"/>
        <w:lang w:val="ru-RU" w:eastAsia="ru-RU" w:bidi="ru-RU"/>
      </w:rPr>
    </w:lvl>
    <w:lvl w:ilvl="7" w:tplc="DDDE0BFE">
      <w:numFmt w:val="bullet"/>
      <w:lvlText w:val="•"/>
      <w:lvlJc w:val="left"/>
      <w:pPr>
        <w:ind w:left="7404" w:hanging="600"/>
      </w:pPr>
      <w:rPr>
        <w:rFonts w:hint="default"/>
        <w:lang w:val="ru-RU" w:eastAsia="ru-RU" w:bidi="ru-RU"/>
      </w:rPr>
    </w:lvl>
    <w:lvl w:ilvl="8" w:tplc="6788411C">
      <w:numFmt w:val="bullet"/>
      <w:lvlText w:val="•"/>
      <w:lvlJc w:val="left"/>
      <w:pPr>
        <w:ind w:left="8225" w:hanging="600"/>
      </w:pPr>
      <w:rPr>
        <w:rFonts w:hint="default"/>
        <w:lang w:val="ru-RU" w:eastAsia="ru-RU" w:bidi="ru-RU"/>
      </w:rPr>
    </w:lvl>
  </w:abstractNum>
  <w:abstractNum w:abstractNumId="22">
    <w:nsid w:val="5F7B3D6C"/>
    <w:multiLevelType w:val="multilevel"/>
    <w:tmpl w:val="B992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E101ED"/>
    <w:multiLevelType w:val="hybridMultilevel"/>
    <w:tmpl w:val="2314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260B14"/>
    <w:multiLevelType w:val="hybridMultilevel"/>
    <w:tmpl w:val="60CE4F0A"/>
    <w:lvl w:ilvl="0" w:tplc="952092A2">
      <w:start w:val="5"/>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E47E4A"/>
    <w:multiLevelType w:val="hybridMultilevel"/>
    <w:tmpl w:val="A856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44B7D"/>
    <w:multiLevelType w:val="hybridMultilevel"/>
    <w:tmpl w:val="7E7E1C0E"/>
    <w:lvl w:ilvl="0" w:tplc="46A6D37A">
      <w:start w:val="4"/>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8"/>
  </w:num>
  <w:num w:numId="4">
    <w:abstractNumId w:val="2"/>
  </w:num>
  <w:num w:numId="5">
    <w:abstractNumId w:val="6"/>
  </w:num>
  <w:num w:numId="6">
    <w:abstractNumId w:val="18"/>
  </w:num>
  <w:num w:numId="7">
    <w:abstractNumId w:val="4"/>
  </w:num>
  <w:num w:numId="8">
    <w:abstractNumId w:val="23"/>
  </w:num>
  <w:num w:numId="9">
    <w:abstractNumId w:val="10"/>
  </w:num>
  <w:num w:numId="10">
    <w:abstractNumId w:val="5"/>
  </w:num>
  <w:num w:numId="11">
    <w:abstractNumId w:val="12"/>
  </w:num>
  <w:num w:numId="12">
    <w:abstractNumId w:val="11"/>
  </w:num>
  <w:num w:numId="13">
    <w:abstractNumId w:val="0"/>
  </w:num>
  <w:num w:numId="14">
    <w:abstractNumId w:val="16"/>
  </w:num>
  <w:num w:numId="15">
    <w:abstractNumId w:val="22"/>
  </w:num>
  <w:num w:numId="16">
    <w:abstractNumId w:val="25"/>
  </w:num>
  <w:num w:numId="17">
    <w:abstractNumId w:val="3"/>
  </w:num>
  <w:num w:numId="18">
    <w:abstractNumId w:val="13"/>
  </w:num>
  <w:num w:numId="19">
    <w:abstractNumId w:val="19"/>
  </w:num>
  <w:num w:numId="20">
    <w:abstractNumId w:val="20"/>
  </w:num>
  <w:num w:numId="21">
    <w:abstractNumId w:val="9"/>
  </w:num>
  <w:num w:numId="22">
    <w:abstractNumId w:val="15"/>
  </w:num>
  <w:num w:numId="23">
    <w:abstractNumId w:val="21"/>
  </w:num>
  <w:num w:numId="24">
    <w:abstractNumId w:val="1"/>
  </w:num>
  <w:num w:numId="25">
    <w:abstractNumId w:val="26"/>
  </w:num>
  <w:num w:numId="26">
    <w:abstractNumId w:val="24"/>
  </w:num>
  <w:num w:numId="2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FD"/>
    <w:rsid w:val="00006199"/>
    <w:rsid w:val="00014E94"/>
    <w:rsid w:val="00022821"/>
    <w:rsid w:val="00023F27"/>
    <w:rsid w:val="00035D71"/>
    <w:rsid w:val="0007266E"/>
    <w:rsid w:val="00094701"/>
    <w:rsid w:val="000A47E1"/>
    <w:rsid w:val="000A54B3"/>
    <w:rsid w:val="000A57D0"/>
    <w:rsid w:val="000A7A6A"/>
    <w:rsid w:val="000A7D0B"/>
    <w:rsid w:val="000B3C0A"/>
    <w:rsid w:val="000B64C6"/>
    <w:rsid w:val="000D2BDB"/>
    <w:rsid w:val="000D5EFE"/>
    <w:rsid w:val="000F7B42"/>
    <w:rsid w:val="000F7C2C"/>
    <w:rsid w:val="00123E52"/>
    <w:rsid w:val="00131A3A"/>
    <w:rsid w:val="001B490E"/>
    <w:rsid w:val="001C0997"/>
    <w:rsid w:val="001F7D62"/>
    <w:rsid w:val="00202448"/>
    <w:rsid w:val="0022591C"/>
    <w:rsid w:val="00235286"/>
    <w:rsid w:val="0026090A"/>
    <w:rsid w:val="0026284F"/>
    <w:rsid w:val="002675E3"/>
    <w:rsid w:val="00272B10"/>
    <w:rsid w:val="00275371"/>
    <w:rsid w:val="00275B9D"/>
    <w:rsid w:val="00275FCF"/>
    <w:rsid w:val="00285F6B"/>
    <w:rsid w:val="00294C13"/>
    <w:rsid w:val="002C66AD"/>
    <w:rsid w:val="002C7F3F"/>
    <w:rsid w:val="002F770B"/>
    <w:rsid w:val="00305CB0"/>
    <w:rsid w:val="00316DAE"/>
    <w:rsid w:val="003222B4"/>
    <w:rsid w:val="00331106"/>
    <w:rsid w:val="00333B58"/>
    <w:rsid w:val="0034520C"/>
    <w:rsid w:val="00352370"/>
    <w:rsid w:val="00386A1B"/>
    <w:rsid w:val="003A60E1"/>
    <w:rsid w:val="003D320D"/>
    <w:rsid w:val="003D5F3B"/>
    <w:rsid w:val="00401F15"/>
    <w:rsid w:val="0041480E"/>
    <w:rsid w:val="004177AE"/>
    <w:rsid w:val="004214BD"/>
    <w:rsid w:val="00421BBD"/>
    <w:rsid w:val="00425CA0"/>
    <w:rsid w:val="0049446F"/>
    <w:rsid w:val="004C683D"/>
    <w:rsid w:val="004D69CD"/>
    <w:rsid w:val="004D7188"/>
    <w:rsid w:val="00542B44"/>
    <w:rsid w:val="00546019"/>
    <w:rsid w:val="00547EB5"/>
    <w:rsid w:val="005500E7"/>
    <w:rsid w:val="005530C3"/>
    <w:rsid w:val="00564D29"/>
    <w:rsid w:val="00576197"/>
    <w:rsid w:val="00580D48"/>
    <w:rsid w:val="00582F2D"/>
    <w:rsid w:val="005C6270"/>
    <w:rsid w:val="005D60A1"/>
    <w:rsid w:val="005F7118"/>
    <w:rsid w:val="006067F1"/>
    <w:rsid w:val="00607814"/>
    <w:rsid w:val="00642155"/>
    <w:rsid w:val="00667F70"/>
    <w:rsid w:val="00684E4B"/>
    <w:rsid w:val="006851B1"/>
    <w:rsid w:val="00697406"/>
    <w:rsid w:val="006A0F34"/>
    <w:rsid w:val="006B1254"/>
    <w:rsid w:val="006F2496"/>
    <w:rsid w:val="00700F6E"/>
    <w:rsid w:val="0071525C"/>
    <w:rsid w:val="0071662C"/>
    <w:rsid w:val="00744682"/>
    <w:rsid w:val="00755B33"/>
    <w:rsid w:val="00770E17"/>
    <w:rsid w:val="007824FA"/>
    <w:rsid w:val="007A4395"/>
    <w:rsid w:val="007B1708"/>
    <w:rsid w:val="007C3142"/>
    <w:rsid w:val="008125A6"/>
    <w:rsid w:val="00812A98"/>
    <w:rsid w:val="00826905"/>
    <w:rsid w:val="0084214B"/>
    <w:rsid w:val="00862437"/>
    <w:rsid w:val="00876775"/>
    <w:rsid w:val="00881B01"/>
    <w:rsid w:val="008853BF"/>
    <w:rsid w:val="008A3C54"/>
    <w:rsid w:val="008E05D6"/>
    <w:rsid w:val="008E366B"/>
    <w:rsid w:val="008E6217"/>
    <w:rsid w:val="008F7590"/>
    <w:rsid w:val="00902BA2"/>
    <w:rsid w:val="0091433D"/>
    <w:rsid w:val="00930F14"/>
    <w:rsid w:val="00940912"/>
    <w:rsid w:val="009507EF"/>
    <w:rsid w:val="0095166A"/>
    <w:rsid w:val="00951EA4"/>
    <w:rsid w:val="00962136"/>
    <w:rsid w:val="009768C0"/>
    <w:rsid w:val="00997BFF"/>
    <w:rsid w:val="009A1818"/>
    <w:rsid w:val="009A2E79"/>
    <w:rsid w:val="009C2275"/>
    <w:rsid w:val="009C70CA"/>
    <w:rsid w:val="009C7171"/>
    <w:rsid w:val="009E1F61"/>
    <w:rsid w:val="009E2623"/>
    <w:rsid w:val="009E48CB"/>
    <w:rsid w:val="00A054FD"/>
    <w:rsid w:val="00A1124B"/>
    <w:rsid w:val="00A268C6"/>
    <w:rsid w:val="00A344C9"/>
    <w:rsid w:val="00A3542C"/>
    <w:rsid w:val="00A40F89"/>
    <w:rsid w:val="00A54FB7"/>
    <w:rsid w:val="00A660AF"/>
    <w:rsid w:val="00A8148B"/>
    <w:rsid w:val="00AA14D4"/>
    <w:rsid w:val="00AA1CD2"/>
    <w:rsid w:val="00AC38F9"/>
    <w:rsid w:val="00AE4C20"/>
    <w:rsid w:val="00AF0F68"/>
    <w:rsid w:val="00B006D3"/>
    <w:rsid w:val="00B23571"/>
    <w:rsid w:val="00B3320D"/>
    <w:rsid w:val="00B33406"/>
    <w:rsid w:val="00B6492A"/>
    <w:rsid w:val="00B65AE8"/>
    <w:rsid w:val="00B66A1A"/>
    <w:rsid w:val="00B73253"/>
    <w:rsid w:val="00B9069F"/>
    <w:rsid w:val="00B91FED"/>
    <w:rsid w:val="00B9645F"/>
    <w:rsid w:val="00BB6C43"/>
    <w:rsid w:val="00BC3587"/>
    <w:rsid w:val="00BE0171"/>
    <w:rsid w:val="00BE40EC"/>
    <w:rsid w:val="00C0079C"/>
    <w:rsid w:val="00C03346"/>
    <w:rsid w:val="00C04BBD"/>
    <w:rsid w:val="00C20218"/>
    <w:rsid w:val="00C219C3"/>
    <w:rsid w:val="00C25440"/>
    <w:rsid w:val="00C32D54"/>
    <w:rsid w:val="00C505FB"/>
    <w:rsid w:val="00C514C5"/>
    <w:rsid w:val="00C5591E"/>
    <w:rsid w:val="00C63ED8"/>
    <w:rsid w:val="00C71F70"/>
    <w:rsid w:val="00C807C4"/>
    <w:rsid w:val="00C94078"/>
    <w:rsid w:val="00C94703"/>
    <w:rsid w:val="00C96244"/>
    <w:rsid w:val="00CB1499"/>
    <w:rsid w:val="00CB5DDB"/>
    <w:rsid w:val="00CC1280"/>
    <w:rsid w:val="00CE2C92"/>
    <w:rsid w:val="00CE38C0"/>
    <w:rsid w:val="00CE52BD"/>
    <w:rsid w:val="00D17D36"/>
    <w:rsid w:val="00D244C5"/>
    <w:rsid w:val="00D37D70"/>
    <w:rsid w:val="00D51914"/>
    <w:rsid w:val="00D53ADA"/>
    <w:rsid w:val="00D66EB9"/>
    <w:rsid w:val="00D7245B"/>
    <w:rsid w:val="00D84012"/>
    <w:rsid w:val="00D91B5E"/>
    <w:rsid w:val="00D97EE8"/>
    <w:rsid w:val="00DA4314"/>
    <w:rsid w:val="00DC0A62"/>
    <w:rsid w:val="00DE187E"/>
    <w:rsid w:val="00E15FAB"/>
    <w:rsid w:val="00E36BB3"/>
    <w:rsid w:val="00E411AB"/>
    <w:rsid w:val="00E60379"/>
    <w:rsid w:val="00E649D4"/>
    <w:rsid w:val="00E7113E"/>
    <w:rsid w:val="00E75EA8"/>
    <w:rsid w:val="00E822C8"/>
    <w:rsid w:val="00E93701"/>
    <w:rsid w:val="00E96122"/>
    <w:rsid w:val="00EB6C59"/>
    <w:rsid w:val="00ED292B"/>
    <w:rsid w:val="00EE26D2"/>
    <w:rsid w:val="00EF0AFA"/>
    <w:rsid w:val="00F02E0B"/>
    <w:rsid w:val="00F07188"/>
    <w:rsid w:val="00F12BE0"/>
    <w:rsid w:val="00F25080"/>
    <w:rsid w:val="00F36AA0"/>
    <w:rsid w:val="00F553A1"/>
    <w:rsid w:val="00F565E7"/>
    <w:rsid w:val="00F64C95"/>
    <w:rsid w:val="00F76FB8"/>
    <w:rsid w:val="00F902C9"/>
    <w:rsid w:val="00FE06C8"/>
    <w:rsid w:val="00FF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a"/>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table" w:customStyle="1" w:styleId="-11">
    <w:name w:val="Светлая сетка - Акцент 11"/>
    <w:basedOn w:val="a1"/>
    <w:uiPriority w:val="62"/>
    <w:rsid w:val="00F12BE0"/>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6">
    <w:name w:val="Сетка таблицы6"/>
    <w:basedOn w:val="a1"/>
    <w:next w:val="aa"/>
    <w:uiPriority w:val="59"/>
    <w:rsid w:val="0042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D5F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a"/>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table" w:customStyle="1" w:styleId="-11">
    <w:name w:val="Светлая сетка - Акцент 11"/>
    <w:basedOn w:val="a1"/>
    <w:uiPriority w:val="62"/>
    <w:rsid w:val="00F12BE0"/>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6">
    <w:name w:val="Сетка таблицы6"/>
    <w:basedOn w:val="a1"/>
    <w:next w:val="aa"/>
    <w:uiPriority w:val="59"/>
    <w:rsid w:val="0042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D5F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ED1E-EDF3-4405-B48F-DA798AFD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6015</Words>
  <Characters>34290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Dana Asakayeva</dc:creator>
  <cp:lastModifiedBy>admin</cp:lastModifiedBy>
  <cp:revision>3</cp:revision>
  <cp:lastPrinted>2020-09-14T07:15:00Z</cp:lastPrinted>
  <dcterms:created xsi:type="dcterms:W3CDTF">2020-08-17T03:01:00Z</dcterms:created>
  <dcterms:modified xsi:type="dcterms:W3CDTF">2020-09-14T07:15:00Z</dcterms:modified>
</cp:coreProperties>
</file>