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1E" w:rsidRDefault="00BB431E" w:rsidP="00BB43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наблюдения урока (занятия, организованной деятельности, мероприятия) </w:t>
      </w:r>
    </w:p>
    <w:p w:rsidR="00BB431E" w:rsidRDefault="00BB431E" w:rsidP="00BB43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организации среднего образования</w:t>
      </w:r>
    </w:p>
    <w:p w:rsidR="00031511" w:rsidRPr="00031511" w:rsidRDefault="00031511" w:rsidP="00BB431E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11199" w:type="dxa"/>
        <w:tblInd w:w="-743" w:type="dxa"/>
        <w:tblLook w:val="04A0" w:firstRow="1" w:lastRow="0" w:firstColumn="1" w:lastColumn="0" w:noHBand="0" w:noVBand="1"/>
      </w:tblPr>
      <w:tblGrid>
        <w:gridCol w:w="709"/>
        <w:gridCol w:w="2694"/>
        <w:gridCol w:w="2835"/>
        <w:gridCol w:w="2126"/>
        <w:gridCol w:w="1134"/>
        <w:gridCol w:w="425"/>
        <w:gridCol w:w="425"/>
        <w:gridCol w:w="425"/>
        <w:gridCol w:w="426"/>
      </w:tblGrid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BB431E" w:rsidRPr="00BB431E" w:rsidRDefault="00BB431E" w:rsidP="0003151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ФИО наблюдателя</w:t>
            </w:r>
          </w:p>
        </w:tc>
        <w:tc>
          <w:tcPr>
            <w:tcW w:w="2835" w:type="dxa"/>
            <w:gridSpan w:val="5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Должность, квалификационная категория</w:t>
            </w:r>
          </w:p>
        </w:tc>
        <w:tc>
          <w:tcPr>
            <w:tcW w:w="2835" w:type="dxa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2835" w:type="dxa"/>
            <w:gridSpan w:val="5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Предмет (организованная деятельность)</w:t>
            </w:r>
          </w:p>
        </w:tc>
        <w:tc>
          <w:tcPr>
            <w:tcW w:w="2835" w:type="dxa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5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Организация образования</w:t>
            </w:r>
          </w:p>
        </w:tc>
        <w:tc>
          <w:tcPr>
            <w:tcW w:w="2835" w:type="dxa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Дата наблюдения</w:t>
            </w:r>
          </w:p>
        </w:tc>
        <w:tc>
          <w:tcPr>
            <w:tcW w:w="2835" w:type="dxa"/>
            <w:gridSpan w:val="5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Класс (группа, индивидуальное занятие)</w:t>
            </w:r>
          </w:p>
        </w:tc>
        <w:tc>
          <w:tcPr>
            <w:tcW w:w="2835" w:type="dxa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35" w:type="dxa"/>
            <w:gridSpan w:val="5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BB431E">
              <w:rPr>
                <w:rFonts w:ascii="Times New Roman" w:hAnsi="Times New Roman" w:cs="Times New Roman"/>
                <w:b/>
                <w:szCs w:val="24"/>
              </w:rPr>
              <w:t>Обучающие цели в соответствии с типовой учебной программой, ГОСО</w:t>
            </w:r>
          </w:p>
        </w:tc>
        <w:tc>
          <w:tcPr>
            <w:tcW w:w="7796" w:type="dxa"/>
            <w:gridSpan w:val="7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31E">
              <w:rPr>
                <w:rFonts w:ascii="Times New Roman" w:hAnsi="Times New Roman" w:cs="Times New Roman"/>
                <w:b/>
              </w:rPr>
              <w:t xml:space="preserve">Тема урока </w:t>
            </w:r>
            <w:r w:rsidRPr="00BB431E">
              <w:rPr>
                <w:rFonts w:ascii="Times New Roman" w:hAnsi="Times New Roman" w:cs="Times New Roman"/>
                <w:b/>
              </w:rPr>
              <w:t>(занятия, организованной деятельности, мероприятия)</w:t>
            </w:r>
          </w:p>
        </w:tc>
        <w:tc>
          <w:tcPr>
            <w:tcW w:w="7796" w:type="dxa"/>
            <w:gridSpan w:val="7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B431E" w:rsidTr="00031511">
        <w:tc>
          <w:tcPr>
            <w:tcW w:w="3403" w:type="dxa"/>
            <w:gridSpan w:val="2"/>
          </w:tcPr>
          <w:p w:rsidR="00BB431E" w:rsidRPr="00BB431E" w:rsidRDefault="00BB431E" w:rsidP="00BB431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B431E">
              <w:rPr>
                <w:rFonts w:ascii="Times New Roman" w:hAnsi="Times New Roman" w:cs="Times New Roman"/>
                <w:b/>
              </w:rPr>
              <w:t xml:space="preserve">Цели урока </w:t>
            </w:r>
            <w:r w:rsidRPr="00BB431E">
              <w:rPr>
                <w:rFonts w:ascii="Times New Roman" w:hAnsi="Times New Roman" w:cs="Times New Roman"/>
                <w:b/>
              </w:rPr>
              <w:t>(занятия, организованной деятельности, мероприятия)</w:t>
            </w:r>
            <w:r w:rsidRPr="00BB43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96" w:type="dxa"/>
            <w:gridSpan w:val="7"/>
          </w:tcPr>
          <w:p w:rsidR="00BB431E" w:rsidRPr="00BB431E" w:rsidRDefault="00BB431E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FA1" w:rsidTr="00243DD9">
        <w:tc>
          <w:tcPr>
            <w:tcW w:w="9498" w:type="dxa"/>
            <w:gridSpan w:val="5"/>
          </w:tcPr>
          <w:p w:rsidR="00294FA1" w:rsidRPr="00BB431E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1701" w:type="dxa"/>
            <w:gridSpan w:val="4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FA1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</w:tc>
      </w:tr>
      <w:tr w:rsidR="00294FA1" w:rsidTr="00294FA1">
        <w:tc>
          <w:tcPr>
            <w:tcW w:w="709" w:type="dxa"/>
          </w:tcPr>
          <w:p w:rsidR="00294FA1" w:rsidRPr="00083546" w:rsidRDefault="00294FA1" w:rsidP="00294FA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8354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  <w:gridSpan w:val="4"/>
          </w:tcPr>
          <w:p w:rsidR="00294FA1" w:rsidRPr="00083546" w:rsidRDefault="00294FA1" w:rsidP="00083546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3546">
              <w:rPr>
                <w:rFonts w:ascii="Times New Roman" w:hAnsi="Times New Roman" w:cs="Times New Roman"/>
                <w:b/>
                <w:szCs w:val="24"/>
              </w:rPr>
              <w:t>Планирование</w:t>
            </w: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FA1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FA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FA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426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4FA1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</w:tr>
      <w:tr w:rsidR="00294FA1" w:rsidTr="00CF2098">
        <w:tc>
          <w:tcPr>
            <w:tcW w:w="709" w:type="dxa"/>
            <w:vMerge w:val="restart"/>
          </w:tcPr>
          <w:p w:rsidR="00294FA1" w:rsidRPr="00294FA1" w:rsidRDefault="00294FA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490" w:type="dxa"/>
            <w:gridSpan w:val="8"/>
          </w:tcPr>
          <w:p w:rsidR="00294FA1" w:rsidRPr="00294FA1" w:rsidRDefault="00294FA1" w:rsidP="00294FA1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Цели урока (занятия, мероприятия)</w:t>
            </w:r>
          </w:p>
        </w:tc>
      </w:tr>
      <w:tr w:rsidR="00294FA1" w:rsidTr="00294FA1">
        <w:tc>
          <w:tcPr>
            <w:tcW w:w="709" w:type="dxa"/>
            <w:vMerge/>
          </w:tcPr>
          <w:p w:rsidR="00294FA1" w:rsidRPr="00294FA1" w:rsidRDefault="00294FA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294FA1" w:rsidRPr="00294FA1" w:rsidRDefault="00294FA1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соответствуют целям обучения (ожидаемым результатам)</w:t>
            </w: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94FA1" w:rsidTr="00294FA1">
        <w:tc>
          <w:tcPr>
            <w:tcW w:w="709" w:type="dxa"/>
            <w:vMerge/>
          </w:tcPr>
          <w:p w:rsidR="00294FA1" w:rsidRPr="00294FA1" w:rsidRDefault="00294FA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294FA1" w:rsidRPr="00294FA1" w:rsidRDefault="00294FA1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конкретны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достижимы всеми обучающимися (воспитанниками)</w:t>
            </w: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294FA1" w:rsidRPr="00294FA1" w:rsidRDefault="00294FA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920BBB">
        <w:tc>
          <w:tcPr>
            <w:tcW w:w="709" w:type="dxa"/>
            <w:vMerge w:val="restart"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490" w:type="dxa"/>
            <w:gridSpan w:val="8"/>
          </w:tcPr>
          <w:p w:rsidR="00083546" w:rsidRPr="00083546" w:rsidRDefault="00083546" w:rsidP="0008354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83546">
              <w:rPr>
                <w:rFonts w:ascii="Times New Roman" w:hAnsi="Times New Roman" w:cs="Times New Roman"/>
                <w:b/>
                <w:i/>
                <w:szCs w:val="24"/>
              </w:rPr>
              <w:t>Методы обучения (воспитания) и ресурсы</w:t>
            </w: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соответствуют цели и ожидаемым результатам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соответствуют возрастным (индивидуальным) особенностям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соответствуют образовательным потребностям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применение методов и ресурсов планируется:</w:t>
            </w:r>
          </w:p>
          <w:p w:rsidR="00083546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учетом результатов исследования практики (</w:t>
            </w:r>
            <w:r w:rsidRPr="00083546">
              <w:rPr>
                <w:rFonts w:ascii="Times New Roman" w:hAnsi="Times New Roman" w:cs="Times New Roman"/>
                <w:i/>
                <w:szCs w:val="24"/>
              </w:rPr>
              <w:t>педагог-исследователь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основе авторской программы (</w:t>
            </w:r>
            <w:r w:rsidRPr="00083546">
              <w:rPr>
                <w:rFonts w:ascii="Times New Roman" w:hAnsi="Times New Roman" w:cs="Times New Roman"/>
                <w:i/>
                <w:szCs w:val="24"/>
              </w:rPr>
              <w:t>педагог-мастер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B43F47">
        <w:tc>
          <w:tcPr>
            <w:tcW w:w="709" w:type="dxa"/>
            <w:vMerge w:val="restart"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490" w:type="dxa"/>
            <w:gridSpan w:val="8"/>
          </w:tcPr>
          <w:p w:rsidR="00083546" w:rsidRPr="00083546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83546">
              <w:rPr>
                <w:rFonts w:ascii="Times New Roman" w:hAnsi="Times New Roman" w:cs="Times New Roman"/>
                <w:b/>
                <w:i/>
                <w:szCs w:val="24"/>
              </w:rPr>
              <w:t>Методы, инструменты оценивания (задания)</w:t>
            </w: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соответствуют цели и ожидаемым результатам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соответствуют возрастным (индивидуальным) особенностям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Pr="00294FA1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планируется вовлечение обучающихся в процесс сам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(или)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взаимооценивания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294FA1">
        <w:tc>
          <w:tcPr>
            <w:tcW w:w="709" w:type="dxa"/>
            <w:vMerge/>
          </w:tcPr>
          <w:p w:rsidR="00083546" w:rsidRPr="00294FA1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83546" w:rsidRDefault="00083546" w:rsidP="00294FA1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применение методов, инструментов оценивания (заданий) планируется:</w:t>
            </w:r>
          </w:p>
          <w:p w:rsidR="00083546" w:rsidRDefault="00083546" w:rsidP="0008354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учетом результатов исследования практики (</w:t>
            </w:r>
            <w:r w:rsidRPr="00083546">
              <w:rPr>
                <w:rFonts w:ascii="Times New Roman" w:hAnsi="Times New Roman" w:cs="Times New Roman"/>
                <w:i/>
                <w:szCs w:val="24"/>
              </w:rPr>
              <w:t>педагог-исследователь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083546" w:rsidRPr="00294FA1" w:rsidRDefault="00083546" w:rsidP="00083546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основе авторской программы (</w:t>
            </w:r>
            <w:r w:rsidRPr="00083546">
              <w:rPr>
                <w:rFonts w:ascii="Times New Roman" w:hAnsi="Times New Roman" w:cs="Times New Roman"/>
                <w:i/>
                <w:szCs w:val="24"/>
              </w:rPr>
              <w:t>педагог-мастер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83546" w:rsidTr="00321C21">
        <w:tc>
          <w:tcPr>
            <w:tcW w:w="709" w:type="dxa"/>
          </w:tcPr>
          <w:p w:rsidR="00083546" w:rsidRPr="00083546" w:rsidRDefault="00083546" w:rsidP="00294FA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8354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90" w:type="dxa"/>
            <w:gridSpan w:val="8"/>
          </w:tcPr>
          <w:p w:rsidR="00083546" w:rsidRPr="00294FA1" w:rsidRDefault="00083546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Преподавание (организация, проведение)</w:t>
            </w:r>
          </w:p>
        </w:tc>
      </w:tr>
      <w:tr w:rsidR="00031511" w:rsidTr="0089571C">
        <w:tc>
          <w:tcPr>
            <w:tcW w:w="709" w:type="dxa"/>
            <w:vMerge w:val="restart"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490" w:type="dxa"/>
            <w:gridSpan w:val="8"/>
          </w:tcPr>
          <w:p w:rsidR="00031511" w:rsidRPr="00083546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83546">
              <w:rPr>
                <w:rFonts w:ascii="Times New Roman" w:hAnsi="Times New Roman" w:cs="Times New Roman"/>
                <w:b/>
                <w:i/>
              </w:rPr>
              <w:t>Предоставление материала урока (занятия, мероприятия) с учетом развития функциональной грамотно</w:t>
            </w:r>
            <w:r w:rsidRPr="00083546">
              <w:rPr>
                <w:rFonts w:ascii="Times New Roman" w:hAnsi="Times New Roman" w:cs="Times New Roman"/>
                <w:b/>
                <w:i/>
              </w:rPr>
              <w:t>сти</w:t>
            </w: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83546" w:rsidRDefault="00031511" w:rsidP="00083546">
            <w:pPr>
              <w:pStyle w:val="a5"/>
              <w:rPr>
                <w:rFonts w:ascii="Times New Roman" w:hAnsi="Times New Roman" w:cs="Times New Roman"/>
              </w:rPr>
            </w:pPr>
            <w:r w:rsidRPr="0008354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83546">
              <w:rPr>
                <w:rFonts w:ascii="Times New Roman" w:hAnsi="Times New Roman" w:cs="Times New Roman"/>
              </w:rPr>
              <w:t>отражается последовательное и взаимосвязанное</w:t>
            </w:r>
            <w:r w:rsidRPr="00083546">
              <w:rPr>
                <w:rFonts w:ascii="Times New Roman" w:hAnsi="Times New Roman" w:cs="Times New Roman"/>
              </w:rPr>
              <w:t xml:space="preserve"> владение терминами и понятиями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83546" w:rsidRDefault="00031511" w:rsidP="00031511">
            <w:pPr>
              <w:pStyle w:val="a5"/>
              <w:rPr>
                <w:rFonts w:ascii="Times New Roman" w:hAnsi="Times New Roman" w:cs="Times New Roman"/>
              </w:rPr>
            </w:pPr>
            <w:r w:rsidRPr="0008354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83546">
              <w:rPr>
                <w:rFonts w:ascii="Times New Roman" w:hAnsi="Times New Roman" w:cs="Times New Roman"/>
              </w:rPr>
              <w:t>применяются задания, направленные на развитие навыков поиска, извлечения и интерпретации инф</w:t>
            </w:r>
            <w:r w:rsidRPr="00083546">
              <w:rPr>
                <w:rFonts w:ascii="Times New Roman" w:hAnsi="Times New Roman" w:cs="Times New Roman"/>
              </w:rPr>
              <w:t>ормации из различных источников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83546" w:rsidRDefault="00031511" w:rsidP="00083546">
            <w:pPr>
              <w:pStyle w:val="a5"/>
              <w:rPr>
                <w:rFonts w:ascii="Times New Roman" w:hAnsi="Times New Roman" w:cs="Times New Roman"/>
              </w:rPr>
            </w:pPr>
            <w:r w:rsidRPr="00083546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83546">
              <w:rPr>
                <w:rFonts w:ascii="Times New Roman" w:hAnsi="Times New Roman" w:cs="Times New Roman"/>
              </w:rPr>
              <w:t>обучающиеся (воспитанники) вовлекаются к определению способов пра</w:t>
            </w:r>
            <w:r w:rsidRPr="00083546">
              <w:rPr>
                <w:rFonts w:ascii="Times New Roman" w:hAnsi="Times New Roman" w:cs="Times New Roman"/>
              </w:rPr>
              <w:t>ктического применения материала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145E7F">
        <w:tc>
          <w:tcPr>
            <w:tcW w:w="709" w:type="dxa"/>
            <w:vMerge w:val="restart"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490" w:type="dxa"/>
            <w:gridSpan w:val="8"/>
          </w:tcPr>
          <w:p w:rsidR="00031511" w:rsidRPr="0003151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31511">
              <w:rPr>
                <w:rFonts w:ascii="Times New Roman" w:hAnsi="Times New Roman" w:cs="Times New Roman"/>
                <w:b/>
                <w:i/>
                <w:szCs w:val="24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 xml:space="preserve">используются разработанные (педагогом) цифровые образовательные ресурсы (при </w:t>
            </w:r>
            <w:proofErr w:type="gramStart"/>
            <w:r w:rsidRPr="00031511">
              <w:rPr>
                <w:rFonts w:ascii="Times New Roman" w:hAnsi="Times New Roman" w:cs="Times New Roman"/>
              </w:rPr>
              <w:t>на-</w:t>
            </w:r>
            <w:proofErr w:type="spellStart"/>
            <w:r w:rsidRPr="00031511">
              <w:rPr>
                <w:rFonts w:ascii="Times New Roman" w:hAnsi="Times New Roman" w:cs="Times New Roman"/>
              </w:rPr>
              <w:t>личии</w:t>
            </w:r>
            <w:proofErr w:type="spellEnd"/>
            <w:proofErr w:type="gramEnd"/>
            <w:r w:rsidRPr="00031511">
              <w:rPr>
                <w:rFonts w:ascii="Times New Roman" w:hAnsi="Times New Roman" w:cs="Times New Roman"/>
              </w:rPr>
              <w:t>) с учё</w:t>
            </w:r>
            <w:r w:rsidRPr="00031511">
              <w:rPr>
                <w:rFonts w:ascii="Times New Roman" w:hAnsi="Times New Roman" w:cs="Times New Roman"/>
              </w:rPr>
              <w:t>том индивидуальных потребностей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</w:t>
            </w:r>
            <w:r w:rsidRPr="000315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4D2626">
        <w:tc>
          <w:tcPr>
            <w:tcW w:w="709" w:type="dxa"/>
            <w:vMerge w:val="restart"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490" w:type="dxa"/>
            <w:gridSpan w:val="8"/>
          </w:tcPr>
          <w:p w:rsidR="00031511" w:rsidRPr="0003151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31511">
              <w:rPr>
                <w:rFonts w:ascii="Times New Roman" w:hAnsi="Times New Roman" w:cs="Times New Roman"/>
                <w:b/>
                <w:i/>
                <w:szCs w:val="24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>методы обучения способствуют взаимодействию обучающихся (воспитанников) (или «педагог-обучающийся (воспитанник</w:t>
            </w:r>
            <w:r w:rsidRPr="00031511">
              <w:rPr>
                <w:rFonts w:ascii="Times New Roman" w:hAnsi="Times New Roman" w:cs="Times New Roman"/>
              </w:rPr>
              <w:t>)»)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>учитываются образовательные потребнос</w:t>
            </w:r>
            <w:r w:rsidRPr="00031511">
              <w:rPr>
                <w:rFonts w:ascii="Times New Roman" w:hAnsi="Times New Roman" w:cs="Times New Roman"/>
              </w:rPr>
              <w:t>ти и индивидуальные особенности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 xml:space="preserve">дифференциация заданий и ресурсов соответствует образовательным потребностям </w:t>
            </w:r>
            <w:r w:rsidRPr="00031511">
              <w:rPr>
                <w:rFonts w:ascii="Times New Roman" w:hAnsi="Times New Roman" w:cs="Times New Roman"/>
                <w:i/>
              </w:rPr>
              <w:t>(в том числе предоставляются дополнительные инструкции для обучающихся (воспитанников) с низкими результатами обучения</w:t>
            </w:r>
            <w:r w:rsidRPr="0003151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1511" w:rsidTr="00294FA1">
        <w:tc>
          <w:tcPr>
            <w:tcW w:w="709" w:type="dxa"/>
            <w:vMerge/>
          </w:tcPr>
          <w:p w:rsidR="00031511" w:rsidRPr="00294FA1" w:rsidRDefault="00031511" w:rsidP="00294F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031511" w:rsidRDefault="00031511" w:rsidP="0003151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031511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031511">
              <w:rPr>
                <w:rFonts w:ascii="Times New Roman" w:hAnsi="Times New Roman" w:cs="Times New Roman"/>
              </w:rPr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031511">
              <w:rPr>
                <w:rFonts w:ascii="Times New Roman" w:hAnsi="Times New Roman" w:cs="Times New Roman"/>
                <w:i/>
              </w:rPr>
              <w:t>(смена видов деятельности, эмоциональность, зрительный контакт, обращение по имени и др</w:t>
            </w:r>
            <w:r w:rsidRPr="00031511">
              <w:rPr>
                <w:rFonts w:ascii="Times New Roman" w:hAnsi="Times New Roman" w:cs="Times New Roman"/>
                <w:i/>
              </w:rPr>
              <w:t>.)</w:t>
            </w:r>
          </w:p>
          <w:p w:rsidR="00031511" w:rsidRPr="00031511" w:rsidRDefault="00031511" w:rsidP="00031511">
            <w:pPr>
              <w:pStyle w:val="a5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031511" w:rsidRPr="00294FA1" w:rsidRDefault="00031511" w:rsidP="00BB431E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 w:val="restart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0490" w:type="dxa"/>
            <w:gridSpan w:val="8"/>
          </w:tcPr>
          <w:p w:rsidR="008F0154" w:rsidRPr="00031511" w:rsidRDefault="008F0154" w:rsidP="0003151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Cs w:val="24"/>
              </w:rPr>
              <w:t>Структура урока (занятия, мероприятия, рациональное использование времени</w:t>
            </w:r>
            <w:proofErr w:type="gramEnd"/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 xml:space="preserve"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</w:t>
            </w:r>
            <w:proofErr w:type="spellStart"/>
            <w:proofErr w:type="gramStart"/>
            <w:r w:rsidRPr="008F0154">
              <w:rPr>
                <w:rFonts w:ascii="Times New Roman" w:hAnsi="Times New Roman" w:cs="Times New Roman"/>
              </w:rPr>
              <w:t>по-требностями</w:t>
            </w:r>
            <w:proofErr w:type="spellEnd"/>
            <w:proofErr w:type="gramEnd"/>
            <w:r w:rsidRPr="008F0154">
              <w:rPr>
                <w:rFonts w:ascii="Times New Roman" w:hAnsi="Times New Roman" w:cs="Times New Roman"/>
              </w:rPr>
              <w:t xml:space="preserve"> обучающихся (воспитанников</w:t>
            </w:r>
            <w:r w:rsidRPr="008F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рационально распределяется время (выдерживается тайм-менеджмент</w:t>
            </w:r>
            <w:r w:rsidRPr="008F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соблюдается баланс речи (альтернативной коммуникации) педагога и обучающихся (воспитанников</w:t>
            </w:r>
            <w:r w:rsidRPr="008F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194241">
        <w:tc>
          <w:tcPr>
            <w:tcW w:w="709" w:type="dxa"/>
            <w:vMerge w:val="restart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490" w:type="dxa"/>
            <w:gridSpan w:val="8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154">
              <w:rPr>
                <w:rFonts w:ascii="Times New Roman" w:hAnsi="Times New Roman" w:cs="Times New Roman"/>
                <w:b/>
                <w:i/>
                <w:szCs w:val="24"/>
              </w:rPr>
              <w:t>Организация взаимодействия обучающихся (воспитанников)</w:t>
            </w: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соблюдается баланс (рациональность) в применении разных форм взаимодействия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  <w:i/>
              </w:rPr>
              <w:t>(распределяются роли при групповой работе)</w:t>
            </w:r>
            <w:r w:rsidRPr="008F0154">
              <w:rPr>
                <w:rFonts w:ascii="Times New Roman" w:hAnsi="Times New Roman" w:cs="Times New Roman"/>
              </w:rPr>
              <w:t xml:space="preserve"> с учетом индивидуальных особенностей</w:t>
            </w:r>
            <w:r w:rsidRPr="008F0154">
              <w:rPr>
                <w:rFonts w:ascii="Times New Roman" w:hAnsi="Times New Roman" w:cs="Times New Roman"/>
              </w:rPr>
              <w:t xml:space="preserve"> и потребностей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обучающиеся (воспитанники) активно участв</w:t>
            </w:r>
            <w:r w:rsidRPr="008F0154">
              <w:rPr>
                <w:rFonts w:ascii="Times New Roman" w:hAnsi="Times New Roman" w:cs="Times New Roman"/>
              </w:rPr>
              <w:t>уют в обсуждениях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720F76">
        <w:tc>
          <w:tcPr>
            <w:tcW w:w="709" w:type="dxa"/>
            <w:vMerge w:val="restart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0490" w:type="dxa"/>
            <w:gridSpan w:val="8"/>
          </w:tcPr>
          <w:p w:rsidR="008F0154" w:rsidRPr="008F0154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0154">
              <w:rPr>
                <w:rFonts w:ascii="Times New Roman" w:hAnsi="Times New Roman" w:cs="Times New Roman"/>
                <w:b/>
                <w:i/>
                <w:szCs w:val="24"/>
              </w:rPr>
              <w:t>Развитие общечеловеческих и национальных ценностей</w:t>
            </w: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057140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</w:rPr>
              <w:t xml:space="preserve">- </w:t>
            </w:r>
            <w:r w:rsidRPr="008F0154">
              <w:rPr>
                <w:rFonts w:ascii="Times New Roman" w:eastAsia="Times New Roman" w:hAnsi="Times New Roman"/>
              </w:rPr>
              <w:t>ресурсы, задания способствуют развитию ценностей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057140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</w:rPr>
              <w:t xml:space="preserve">- </w:t>
            </w:r>
            <w:r w:rsidRPr="008F0154">
              <w:rPr>
                <w:rFonts w:ascii="Times New Roman" w:eastAsia="Times New Roman" w:hAnsi="Times New Roman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CA26E1">
        <w:tc>
          <w:tcPr>
            <w:tcW w:w="709" w:type="dxa"/>
          </w:tcPr>
          <w:p w:rsidR="008F0154" w:rsidRPr="008F0154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01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90" w:type="dxa"/>
            <w:gridSpan w:val="8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154">
              <w:rPr>
                <w:rFonts w:ascii="Times New Roman" w:hAnsi="Times New Roman" w:cs="Times New Roman"/>
                <w:b/>
                <w:szCs w:val="24"/>
              </w:rPr>
              <w:t>Оценивание (мониторинг)</w:t>
            </w:r>
          </w:p>
        </w:tc>
      </w:tr>
      <w:tr w:rsidR="008F0154" w:rsidRPr="00294FA1" w:rsidTr="00D60EB8">
        <w:tc>
          <w:tcPr>
            <w:tcW w:w="709" w:type="dxa"/>
            <w:vMerge w:val="restart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490" w:type="dxa"/>
            <w:gridSpan w:val="8"/>
          </w:tcPr>
          <w:p w:rsidR="008F0154" w:rsidRPr="008F0154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F0154">
              <w:rPr>
                <w:rFonts w:ascii="Times New Roman" w:hAnsi="Times New Roman" w:cs="Times New Roman"/>
                <w:b/>
                <w:i/>
                <w:szCs w:val="24"/>
              </w:rPr>
              <w:t>Применение методов, инструментов оценивания (заданий)</w:t>
            </w: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 xml:space="preserve">оценивается прогресс обучающихся (воспитанников) на всех этапах урока (занятия, </w:t>
            </w:r>
            <w:proofErr w:type="spellStart"/>
            <w:proofErr w:type="gramStart"/>
            <w:r w:rsidRPr="008F0154">
              <w:rPr>
                <w:rFonts w:ascii="Times New Roman" w:hAnsi="Times New Roman" w:cs="Times New Roman"/>
              </w:rPr>
              <w:t>ме-роприятия</w:t>
            </w:r>
            <w:proofErr w:type="spellEnd"/>
            <w:proofErr w:type="gramEnd"/>
            <w:r w:rsidRPr="008F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методы, инструменты оценивания (задания) способствуют достижению целей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</w:rPr>
              <w:t>ожидаемых результатов урока (занятия, мероприятия) всеми обучающимися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</w:rPr>
              <w:t xml:space="preserve">(воспитанниками) </w:t>
            </w:r>
            <w:r w:rsidRPr="008F0154">
              <w:rPr>
                <w:rFonts w:ascii="Times New Roman" w:hAnsi="Times New Roman" w:cs="Times New Roman"/>
                <w:i/>
              </w:rPr>
              <w:t>(с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F0154">
              <w:rPr>
                <w:rFonts w:ascii="Times New Roman" w:hAnsi="Times New Roman" w:cs="Times New Roman"/>
                <w:i/>
              </w:rPr>
              <w:t xml:space="preserve">использованием адаптированных методов </w:t>
            </w:r>
            <w:proofErr w:type="gramStart"/>
            <w:r w:rsidRPr="008F0154">
              <w:rPr>
                <w:rFonts w:ascii="Times New Roman" w:hAnsi="Times New Roman" w:cs="Times New Roman"/>
                <w:i/>
              </w:rPr>
              <w:t>оценивания</w:t>
            </w:r>
            <w:proofErr w:type="gramEnd"/>
            <w:r w:rsidRPr="008F0154">
              <w:rPr>
                <w:rFonts w:ascii="Times New Roman" w:hAnsi="Times New Roman" w:cs="Times New Roman"/>
                <w:i/>
              </w:rPr>
              <w:t xml:space="preserve"> с учетом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F0154">
              <w:rPr>
                <w:rFonts w:ascii="Times New Roman" w:hAnsi="Times New Roman" w:cs="Times New Roman"/>
                <w:i/>
              </w:rPr>
              <w:t>образовательных потребностей обучающихся (воспитанников)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предоставляется своевременная обратная связь, предоставляются рекомендации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</w:rPr>
              <w:t xml:space="preserve">развития навыков </w:t>
            </w:r>
            <w:r w:rsidRPr="008F0154">
              <w:rPr>
                <w:rFonts w:ascii="Times New Roman" w:hAnsi="Times New Roman" w:cs="Times New Roman"/>
                <w:i/>
              </w:rPr>
              <w:t>(с использованием инструментов оценивания при необходимости</w:t>
            </w:r>
            <w:r w:rsidRPr="008F015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предоставляет возможности для сам</w:t>
            </w:r>
            <w:proofErr w:type="gramStart"/>
            <w:r w:rsidRPr="008F0154">
              <w:rPr>
                <w:rFonts w:ascii="Times New Roman" w:hAnsi="Times New Roman" w:cs="Times New Roman"/>
              </w:rPr>
              <w:t>о-</w:t>
            </w:r>
            <w:proofErr w:type="gramEnd"/>
            <w:r w:rsidRPr="008F0154">
              <w:rPr>
                <w:rFonts w:ascii="Times New Roman" w:hAnsi="Times New Roman" w:cs="Times New Roman"/>
              </w:rPr>
              <w:t xml:space="preserve"> и (или) </w:t>
            </w:r>
            <w:proofErr w:type="spellStart"/>
            <w:r w:rsidRPr="008F0154">
              <w:rPr>
                <w:rFonts w:ascii="Times New Roman" w:hAnsi="Times New Roman" w:cs="Times New Roman"/>
              </w:rPr>
              <w:t>взаимооценивания</w:t>
            </w:r>
            <w:proofErr w:type="spellEnd"/>
            <w:r w:rsidRPr="008F0154">
              <w:rPr>
                <w:rFonts w:ascii="Times New Roman" w:hAnsi="Times New Roman" w:cs="Times New Roman"/>
              </w:rPr>
              <w:t xml:space="preserve"> (совместный процесс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</w:rPr>
              <w:t>оценивания с педагогом для обучающихся, не требующих выполнения ГОСО) на всех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154">
              <w:rPr>
                <w:rFonts w:ascii="Times New Roman" w:hAnsi="Times New Roman" w:cs="Times New Roman"/>
              </w:rPr>
              <w:t>этапах урока (занятия, мероприятия)</w:t>
            </w:r>
          </w:p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8F0154">
              <w:rPr>
                <w:rFonts w:ascii="Times New Roman" w:hAnsi="Times New Roman" w:cs="Times New Roman"/>
                <w:i/>
              </w:rPr>
              <w:t>Примечание: вожатый, педагог – организатор, воспитатель – в соответствии с целями мероприятия,</w:t>
            </w:r>
            <w:r w:rsidRPr="008F0154">
              <w:rPr>
                <w:rFonts w:ascii="Times New Roman" w:hAnsi="Times New Roman" w:cs="Times New Roman"/>
                <w:i/>
              </w:rPr>
              <w:t xml:space="preserve"> организованной деятельности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  <w:vMerge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8F0154" w:rsidRPr="008F0154" w:rsidRDefault="008F0154" w:rsidP="008F0154">
            <w:pPr>
              <w:pStyle w:val="a5"/>
              <w:rPr>
                <w:rFonts w:ascii="Times New Roman" w:hAnsi="Times New Roman" w:cs="Times New Roman"/>
              </w:rPr>
            </w:pPr>
            <w:r w:rsidRPr="008F0154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8F0154">
              <w:rPr>
                <w:rFonts w:ascii="Times New Roman" w:hAnsi="Times New Roman" w:cs="Times New Roman"/>
              </w:rPr>
              <w:t>рефлексия соответствует целям и ожидаемым результатам урока (занятия, мероприятия),</w:t>
            </w:r>
            <w:r w:rsidRPr="008F0154">
              <w:rPr>
                <w:rFonts w:ascii="Times New Roman" w:hAnsi="Times New Roman" w:cs="Times New Roman"/>
              </w:rPr>
              <w:t xml:space="preserve"> планируется развитие навыков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475C87">
        <w:tc>
          <w:tcPr>
            <w:tcW w:w="709" w:type="dxa"/>
          </w:tcPr>
          <w:p w:rsidR="008F0154" w:rsidRPr="008F0154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F01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90" w:type="dxa"/>
            <w:gridSpan w:val="8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F0154">
              <w:rPr>
                <w:rFonts w:ascii="Times New Roman" w:hAnsi="Times New Roman" w:cs="Times New Roman"/>
                <w:b/>
                <w:szCs w:val="24"/>
              </w:rPr>
              <w:t>Рефлексия</w:t>
            </w:r>
          </w:p>
        </w:tc>
      </w:tr>
      <w:tr w:rsidR="00961289" w:rsidRPr="00294FA1" w:rsidTr="00A03900">
        <w:tc>
          <w:tcPr>
            <w:tcW w:w="709" w:type="dxa"/>
            <w:vMerge w:val="restart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490" w:type="dxa"/>
            <w:gridSpan w:val="8"/>
          </w:tcPr>
          <w:p w:rsidR="00961289" w:rsidRPr="00961289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61289">
              <w:rPr>
                <w:rFonts w:ascii="Times New Roman" w:hAnsi="Times New Roman" w:cs="Times New Roman"/>
                <w:b/>
                <w:i/>
                <w:szCs w:val="24"/>
              </w:rPr>
              <w:t>Рефлексия по уроку (занятию, мероприятию)</w:t>
            </w:r>
          </w:p>
        </w:tc>
      </w:tr>
      <w:tr w:rsidR="00961289" w:rsidRPr="00294FA1" w:rsidTr="00057140">
        <w:tc>
          <w:tcPr>
            <w:tcW w:w="709" w:type="dxa"/>
            <w:vMerge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961289" w:rsidRPr="00961289" w:rsidRDefault="00961289" w:rsidP="00961289">
            <w:pPr>
              <w:pStyle w:val="a5"/>
              <w:rPr>
                <w:rFonts w:ascii="Times New Roman" w:hAnsi="Times New Roman" w:cs="Times New Roman"/>
              </w:rPr>
            </w:pPr>
            <w:r w:rsidRPr="00961289">
              <w:rPr>
                <w:rFonts w:ascii="Times New Roman" w:hAnsi="Times New Roman" w:cs="Times New Roman"/>
              </w:rPr>
              <w:t xml:space="preserve">- </w:t>
            </w:r>
            <w:r w:rsidRPr="00961289">
              <w:rPr>
                <w:rFonts w:ascii="Times New Roman" w:hAnsi="Times New Roman" w:cs="Times New Roman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</w:t>
            </w:r>
            <w:r w:rsidRPr="009612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0154" w:rsidRPr="00294FA1" w:rsidTr="00057140">
        <w:tc>
          <w:tcPr>
            <w:tcW w:w="709" w:type="dxa"/>
          </w:tcPr>
          <w:p w:rsidR="008F0154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789" w:type="dxa"/>
            <w:gridSpan w:val="4"/>
          </w:tcPr>
          <w:p w:rsidR="008F0154" w:rsidRPr="00961289" w:rsidRDefault="00961289" w:rsidP="009612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61289">
              <w:rPr>
                <w:rFonts w:ascii="Times New Roman" w:hAnsi="Times New Roman" w:cs="Times New Roman"/>
              </w:rPr>
              <w:t>определяются направления и конкретные действия по развитию практики и на основе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289">
              <w:rPr>
                <w:rFonts w:ascii="Times New Roman" w:hAnsi="Times New Roman" w:cs="Times New Roman"/>
              </w:rPr>
              <w:t>оценки качества урока (занятия, мероприятия</w:t>
            </w:r>
            <w:r w:rsidRPr="009612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8F0154" w:rsidRPr="00294FA1" w:rsidRDefault="008F0154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1289" w:rsidRPr="00294FA1" w:rsidTr="00057140">
        <w:tc>
          <w:tcPr>
            <w:tcW w:w="709" w:type="dxa"/>
          </w:tcPr>
          <w:p w:rsidR="00961289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961289" w:rsidRPr="00961289" w:rsidRDefault="00961289" w:rsidP="0096128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6128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</w:tcPr>
          <w:p w:rsidR="00961289" w:rsidRPr="00294FA1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61289" w:rsidRPr="00294FA1" w:rsidTr="00FC2D51">
        <w:tc>
          <w:tcPr>
            <w:tcW w:w="709" w:type="dxa"/>
          </w:tcPr>
          <w:p w:rsidR="00961289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</w:tcPr>
          <w:p w:rsidR="00961289" w:rsidRP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lang w:val="en-US"/>
              </w:rPr>
            </w:pPr>
            <w:r w:rsidRPr="00961289">
              <w:rPr>
                <w:rFonts w:ascii="Times New Roman" w:hAnsi="Times New Roman" w:cs="Times New Roman"/>
                <w:b/>
              </w:rPr>
              <w:t>ИТОГО (</w:t>
            </w:r>
            <w:r w:rsidRPr="00961289">
              <w:rPr>
                <w:rFonts w:ascii="Times New Roman" w:hAnsi="Times New Roman" w:cs="Times New Roman"/>
                <w:b/>
                <w:lang w:val="en-US"/>
              </w:rPr>
              <w:t>max 102)</w:t>
            </w:r>
          </w:p>
        </w:tc>
        <w:tc>
          <w:tcPr>
            <w:tcW w:w="1701" w:type="dxa"/>
            <w:gridSpan w:val="4"/>
          </w:tcPr>
          <w:p w:rsidR="00961289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961289" w:rsidRPr="00961289" w:rsidRDefault="00961289" w:rsidP="00057140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</w:tr>
      <w:tr w:rsidR="00961289" w:rsidRPr="00294FA1" w:rsidTr="00CF4A04">
        <w:tc>
          <w:tcPr>
            <w:tcW w:w="11199" w:type="dxa"/>
            <w:gridSpan w:val="9"/>
          </w:tcPr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Рекомендации:</w:t>
            </w: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  <w:p w:rsidR="00961289" w:rsidRPr="00961289" w:rsidRDefault="00961289" w:rsidP="00961289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BB431E" w:rsidRDefault="00BB431E" w:rsidP="00BB431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289" w:rsidRDefault="00961289" w:rsidP="0096128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Подпись__________________    ______________________________________________________</w:t>
      </w:r>
    </w:p>
    <w:p w:rsidR="00961289" w:rsidRDefault="00961289" w:rsidP="00961289">
      <w:pPr>
        <w:pStyle w:val="a5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961289">
        <w:rPr>
          <w:rFonts w:ascii="Times New Roman" w:hAnsi="Times New Roman" w:cs="Times New Roman"/>
          <w:i/>
          <w:szCs w:val="24"/>
        </w:rPr>
        <w:t>ФИО наблюдателя</w:t>
      </w:r>
    </w:p>
    <w:p w:rsidR="00961289" w:rsidRDefault="00961289" w:rsidP="009612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«Ознакомлен»</w:t>
      </w:r>
    </w:p>
    <w:p w:rsidR="00961289" w:rsidRDefault="00961289" w:rsidP="00961289">
      <w:pPr>
        <w:pStyle w:val="a5"/>
        <w:rPr>
          <w:rFonts w:ascii="Times New Roman" w:hAnsi="Times New Roman" w:cs="Times New Roman"/>
          <w:sz w:val="24"/>
          <w:szCs w:val="24"/>
        </w:rPr>
      </w:pPr>
      <w:r w:rsidRPr="00961289">
        <w:rPr>
          <w:rFonts w:ascii="Times New Roman" w:hAnsi="Times New Roman" w:cs="Times New Roman"/>
          <w:b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     _____________________________________________________</w:t>
      </w:r>
    </w:p>
    <w:p w:rsidR="00961289" w:rsidRPr="00961289" w:rsidRDefault="00961289" w:rsidP="0096128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61289">
        <w:rPr>
          <w:rFonts w:ascii="Times New Roman" w:hAnsi="Times New Roman" w:cs="Times New Roman"/>
          <w:i/>
          <w:szCs w:val="24"/>
        </w:rPr>
        <w:t>ФИО педагога</w:t>
      </w:r>
    </w:p>
    <w:sectPr w:rsidR="00961289" w:rsidRPr="00961289" w:rsidSect="00BB431E">
      <w:pgSz w:w="12240" w:h="15840"/>
      <w:pgMar w:top="622" w:right="960" w:bottom="4" w:left="1440" w:header="0" w:footer="0" w:gutter="0"/>
      <w:cols w:space="0" w:equalWidth="0">
        <w:col w:w="9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8D" w:rsidRDefault="00B4368D" w:rsidP="00031511">
      <w:r>
        <w:separator/>
      </w:r>
    </w:p>
  </w:endnote>
  <w:endnote w:type="continuationSeparator" w:id="0">
    <w:p w:rsidR="00B4368D" w:rsidRDefault="00B4368D" w:rsidP="0003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8D" w:rsidRDefault="00B4368D" w:rsidP="00031511">
      <w:r>
        <w:separator/>
      </w:r>
    </w:p>
  </w:footnote>
  <w:footnote w:type="continuationSeparator" w:id="0">
    <w:p w:rsidR="00B4368D" w:rsidRDefault="00B4368D" w:rsidP="0003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38602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1E"/>
    <w:rsid w:val="00031511"/>
    <w:rsid w:val="00083546"/>
    <w:rsid w:val="00294FA1"/>
    <w:rsid w:val="007F7D35"/>
    <w:rsid w:val="008F0154"/>
    <w:rsid w:val="00961289"/>
    <w:rsid w:val="00B4368D"/>
    <w:rsid w:val="00B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1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43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B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1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511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1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511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31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B431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B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1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1511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1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511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2024-04-15T09:01:00Z</dcterms:created>
  <dcterms:modified xsi:type="dcterms:W3CDTF">2024-04-15T10:00:00Z</dcterms:modified>
</cp:coreProperties>
</file>