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E7D2E" w14:textId="77777777" w:rsidR="0033218F" w:rsidRPr="0033218F" w:rsidRDefault="0033218F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54EF6" w14:textId="77777777" w:rsidR="0033218F" w:rsidRPr="0033218F" w:rsidRDefault="0033218F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D319F2" w14:textId="77777777" w:rsidR="0033218F" w:rsidRPr="0033218F" w:rsidRDefault="0033218F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725F1" w14:textId="77777777" w:rsidR="0033218F" w:rsidRDefault="0033218F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75DE6" w14:textId="77777777" w:rsidR="003C554A" w:rsidRDefault="003C554A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FA281B" w14:textId="77777777" w:rsidR="003C554A" w:rsidRDefault="003C554A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E16ED9" w14:textId="77777777" w:rsidR="003C554A" w:rsidRPr="0033218F" w:rsidRDefault="003C554A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6648E8" w14:textId="77777777" w:rsidR="0033218F" w:rsidRPr="0033218F" w:rsidRDefault="0033218F" w:rsidP="00332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07D076" w14:textId="77777777" w:rsidR="0033218F" w:rsidRPr="0033218F" w:rsidRDefault="0033218F" w:rsidP="0033218F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18F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ЕКТЕПКЕ ДЕЙІНГІ ТӘРБИЕ МЕН ТӘРБИЕ МЕН ОҚЫТУДЫҢ ЖАЛПЫ БІЛІМ БЕРЕТІН ОҚУ БАҒДАРЛАМАЛАРЫН ІСКЕ АСЫРАТЫН</w:t>
      </w:r>
    </w:p>
    <w:p w14:paraId="1ED51317" w14:textId="77777777" w:rsidR="0033218F" w:rsidRPr="0033218F" w:rsidRDefault="0033218F" w:rsidP="0033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8F">
        <w:rPr>
          <w:rFonts w:ascii="Times New Roman" w:hAnsi="Times New Roman" w:cs="Times New Roman"/>
          <w:b/>
          <w:sz w:val="28"/>
          <w:szCs w:val="28"/>
        </w:rPr>
        <w:t xml:space="preserve">ҚАРАҒАНДЫ ОБЛЫСЫ БІЛІМ БАСҚАРМАСЫНЫҢ </w:t>
      </w:r>
    </w:p>
    <w:p w14:paraId="6F4A131F" w14:textId="77777777" w:rsidR="0033218F" w:rsidRPr="0033218F" w:rsidRDefault="0033218F" w:rsidP="0033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8F">
        <w:rPr>
          <w:rFonts w:ascii="Times New Roman" w:hAnsi="Times New Roman" w:cs="Times New Roman"/>
          <w:b/>
          <w:sz w:val="28"/>
          <w:szCs w:val="28"/>
        </w:rPr>
        <w:t xml:space="preserve">ҚАРАҒАНДЫ ҚАЛАСЫ БІЛІМ БӨЛІМІНІҢ  </w:t>
      </w:r>
    </w:p>
    <w:p w14:paraId="07CC8E31" w14:textId="44E86988" w:rsidR="0033218F" w:rsidRPr="00966A02" w:rsidRDefault="00966A02" w:rsidP="003321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A02">
        <w:rPr>
          <w:rFonts w:ascii="Times New Roman" w:hAnsi="Times New Roman" w:cs="Times New Roman"/>
          <w:b/>
          <w:sz w:val="36"/>
          <w:szCs w:val="36"/>
        </w:rPr>
        <w:t>«Мұхтар негізгі орта мектебі»КММ</w:t>
      </w:r>
    </w:p>
    <w:p w14:paraId="4D77A014" w14:textId="77777777" w:rsidR="0033218F" w:rsidRPr="0033218F" w:rsidRDefault="0033218F" w:rsidP="0033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8F">
        <w:rPr>
          <w:rFonts w:ascii="Times New Roman" w:hAnsi="Times New Roman" w:cs="Times New Roman"/>
          <w:b/>
          <w:sz w:val="28"/>
          <w:szCs w:val="28"/>
        </w:rPr>
        <w:t>МЕМЛЕКЕТТІК АТТЕСТАТТАУ БОЙЫНША</w:t>
      </w:r>
    </w:p>
    <w:p w14:paraId="0144F48A" w14:textId="77777777" w:rsidR="0033218F" w:rsidRPr="0033218F" w:rsidRDefault="0033218F" w:rsidP="0033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8F">
        <w:rPr>
          <w:rFonts w:ascii="Times New Roman" w:hAnsi="Times New Roman" w:cs="Times New Roman"/>
          <w:b/>
          <w:sz w:val="28"/>
          <w:szCs w:val="28"/>
        </w:rPr>
        <w:t>ӨЗІН-ӨЗІ БАҒАЛАУЫ</w:t>
      </w:r>
    </w:p>
    <w:p w14:paraId="4D65FA5E" w14:textId="77777777" w:rsidR="0033218F" w:rsidRPr="0033218F" w:rsidRDefault="0033218F" w:rsidP="0033218F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C42D6BE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B35203A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10220573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437BEFC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9A6717B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315C74C5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42F8716C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50241D7E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148C3BC6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2DDDBF7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744C860B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36BF42BE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270387B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633AF23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D28D23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337D2CC4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42B25C1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654530C" w14:textId="77777777" w:rsidR="0033218F" w:rsidRPr="0033218F" w:rsidRDefault="0033218F" w:rsidP="0033218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28360103" w14:textId="77777777" w:rsidR="0056707D" w:rsidRPr="00E905D2" w:rsidRDefault="0056707D" w:rsidP="00CD3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1D9FF" w14:textId="77777777" w:rsidR="00E905D2" w:rsidRDefault="00E905D2" w:rsidP="00CD3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4DF55" w14:textId="77777777" w:rsidR="00E905D2" w:rsidRPr="00E905D2" w:rsidRDefault="00E905D2" w:rsidP="00CD3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89598" w14:textId="77777777" w:rsidR="00E905D2" w:rsidRPr="00E905D2" w:rsidRDefault="00E905D2" w:rsidP="00CD3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FE0A0" w14:textId="77777777" w:rsidR="00E905D2" w:rsidRPr="00E905D2" w:rsidRDefault="00E905D2" w:rsidP="00CD3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9566E" w14:textId="13B4EC78" w:rsidR="00B81465" w:rsidRPr="00CD33C1" w:rsidRDefault="00B81465" w:rsidP="004E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33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Кадрлық құрамға талдау:</w:t>
      </w:r>
    </w:p>
    <w:p w14:paraId="1DF5A0EA" w14:textId="77777777" w:rsidR="00B81465" w:rsidRPr="00CD33C1" w:rsidRDefault="00B81465" w:rsidP="004E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1) тиісті бейін бойынша жоғары (жоғары оқу орнынан кейінгі) педагогикалық білімі бар педагогтер туралы мәліметтер немесе педагогикалық қайта даярлауды растайтын құжат, оның ішінде базалық білімі жоқ педагогтер туралы мәліметтер:</w:t>
      </w:r>
    </w:p>
    <w:p w14:paraId="732AFA82" w14:textId="51C22DA4" w:rsidR="00B81465" w:rsidRPr="004D5E56" w:rsidRDefault="00CD33C1" w:rsidP="004D5E56">
      <w:pPr>
        <w:pStyle w:val="a9"/>
        <w:rPr>
          <w:rFonts w:asciiTheme="majorBidi" w:hAnsiTheme="majorBidi" w:cstheme="majorBidi"/>
          <w:sz w:val="28"/>
          <w:szCs w:val="28"/>
        </w:rPr>
      </w:pPr>
      <w:r w:rsidRPr="004D5E56">
        <w:rPr>
          <w:rFonts w:asciiTheme="majorBidi" w:hAnsiTheme="majorBidi" w:cstheme="majorBidi"/>
          <w:sz w:val="28"/>
          <w:szCs w:val="28"/>
        </w:rPr>
        <w:t xml:space="preserve"> 2022-2023</w:t>
      </w:r>
      <w:r w:rsidR="004D5E56" w:rsidRPr="004D5E56">
        <w:rPr>
          <w:rFonts w:asciiTheme="majorBidi" w:hAnsiTheme="majorBidi" w:cstheme="majorBidi"/>
          <w:sz w:val="28"/>
          <w:szCs w:val="28"/>
        </w:rPr>
        <w:t>,2023-2024</w:t>
      </w:r>
      <w:r w:rsidR="00B81465" w:rsidRPr="004D5E56">
        <w:rPr>
          <w:rFonts w:asciiTheme="majorBidi" w:hAnsiTheme="majorBidi" w:cstheme="majorBidi"/>
          <w:sz w:val="28"/>
          <w:szCs w:val="28"/>
        </w:rPr>
        <w:t xml:space="preserve"> оқу жылында мектепалды сыныбында </w:t>
      </w:r>
      <w:r w:rsidR="004D5E56" w:rsidRPr="004D5E56">
        <w:rPr>
          <w:rFonts w:asciiTheme="majorBidi" w:hAnsiTheme="majorBidi" w:cstheme="majorBidi"/>
          <w:sz w:val="28"/>
          <w:szCs w:val="28"/>
        </w:rPr>
        <w:t>1</w:t>
      </w:r>
      <w:r w:rsidRPr="004D5E56">
        <w:rPr>
          <w:rFonts w:asciiTheme="majorBidi" w:hAnsiTheme="majorBidi" w:cstheme="majorBidi"/>
          <w:sz w:val="28"/>
          <w:szCs w:val="28"/>
        </w:rPr>
        <w:t xml:space="preserve"> пед</w:t>
      </w:r>
      <w:r w:rsidR="0056707D" w:rsidRPr="0056707D">
        <w:rPr>
          <w:rFonts w:asciiTheme="majorBidi" w:hAnsiTheme="majorBidi" w:cstheme="majorBidi"/>
          <w:sz w:val="28"/>
          <w:szCs w:val="28"/>
        </w:rPr>
        <w:t>агог</w:t>
      </w:r>
      <w:r w:rsidR="004D5E56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4D5E56" w:rsidRPr="004D5E56">
        <w:rPr>
          <w:rFonts w:asciiTheme="majorBidi" w:hAnsiTheme="majorBidi" w:cstheme="majorBidi"/>
          <w:sz w:val="28"/>
          <w:szCs w:val="28"/>
        </w:rPr>
        <w:t>2022-2023,2023-2024</w:t>
      </w:r>
      <w:r w:rsidR="005F5B1A">
        <w:rPr>
          <w:rFonts w:asciiTheme="majorBidi" w:hAnsiTheme="majorBidi" w:cstheme="majorBidi"/>
          <w:sz w:val="28"/>
          <w:szCs w:val="28"/>
        </w:rPr>
        <w:t>оқу жылында Ахметова Ляззат Аубакирқызы</w:t>
      </w:r>
      <w:r w:rsidR="00E51475" w:rsidRPr="004D5E56">
        <w:rPr>
          <w:rFonts w:asciiTheme="majorBidi" w:hAnsiTheme="majorBidi" w:cstheme="majorBidi"/>
          <w:sz w:val="28"/>
          <w:szCs w:val="28"/>
        </w:rPr>
        <w:t xml:space="preserve"> </w:t>
      </w:r>
      <w:r w:rsidRPr="004D5E56">
        <w:rPr>
          <w:rFonts w:asciiTheme="majorBidi" w:hAnsiTheme="majorBidi" w:cstheme="majorBidi"/>
          <w:sz w:val="28"/>
          <w:szCs w:val="28"/>
        </w:rPr>
        <w:t xml:space="preserve">жұмыс </w:t>
      </w:r>
      <w:r w:rsidR="005F5B1A">
        <w:rPr>
          <w:rFonts w:asciiTheme="majorBidi" w:hAnsiTheme="majorBidi" w:cstheme="majorBidi"/>
          <w:sz w:val="28"/>
          <w:szCs w:val="28"/>
        </w:rPr>
        <w:t xml:space="preserve"> жасады</w:t>
      </w:r>
      <w:r w:rsidR="00E51475" w:rsidRPr="004D5E56">
        <w:rPr>
          <w:rFonts w:asciiTheme="majorBidi" w:hAnsiTheme="majorBidi" w:cstheme="majorBidi"/>
          <w:sz w:val="28"/>
          <w:szCs w:val="28"/>
        </w:rPr>
        <w:t>.</w:t>
      </w:r>
    </w:p>
    <w:p w14:paraId="52D954B2" w14:textId="77777777" w:rsidR="00E51475" w:rsidRPr="004D5E56" w:rsidRDefault="00B81465" w:rsidP="00CD33C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D5E56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992"/>
        <w:gridCol w:w="1701"/>
        <w:gridCol w:w="3544"/>
        <w:gridCol w:w="1275"/>
        <w:gridCol w:w="1087"/>
        <w:gridCol w:w="756"/>
      </w:tblGrid>
      <w:tr w:rsidR="00E51475" w14:paraId="02ACF055" w14:textId="77777777" w:rsidTr="001E16FE">
        <w:tc>
          <w:tcPr>
            <w:tcW w:w="284" w:type="dxa"/>
          </w:tcPr>
          <w:p w14:paraId="76931A16" w14:textId="77777777" w:rsidR="00E51475" w:rsidRPr="00BC1C77" w:rsidRDefault="00E51475" w:rsidP="0033218F">
            <w:pPr>
              <w:jc w:val="center"/>
              <w:rPr>
                <w:sz w:val="18"/>
                <w:szCs w:val="18"/>
              </w:rPr>
            </w:pPr>
            <w:r w:rsidRPr="00BC1C77"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14:paraId="045CADA4" w14:textId="77777777" w:rsidR="00E51475" w:rsidRPr="00BC1C77" w:rsidRDefault="00E51475" w:rsidP="0033218F">
            <w:pPr>
              <w:jc w:val="center"/>
              <w:rPr>
                <w:sz w:val="18"/>
                <w:szCs w:val="18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Тегі, Аты, Әкесінің аты (бар боған жағдайда)</w:t>
            </w:r>
          </w:p>
        </w:tc>
        <w:tc>
          <w:tcPr>
            <w:tcW w:w="992" w:type="dxa"/>
          </w:tcPr>
          <w:p w14:paraId="727E1290" w14:textId="77777777" w:rsidR="00E51475" w:rsidRPr="00BC1C77" w:rsidRDefault="00E51475" w:rsidP="0033218F">
            <w:pPr>
              <w:jc w:val="center"/>
              <w:rPr>
                <w:sz w:val="18"/>
                <w:szCs w:val="18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Туған жері және жылы</w:t>
            </w:r>
          </w:p>
        </w:tc>
        <w:tc>
          <w:tcPr>
            <w:tcW w:w="1701" w:type="dxa"/>
          </w:tcPr>
          <w:p w14:paraId="699B2209" w14:textId="77777777" w:rsidR="00E51475" w:rsidRPr="00BC1C77" w:rsidRDefault="00E51475" w:rsidP="0033218F">
            <w:pPr>
              <w:jc w:val="center"/>
              <w:rPr>
                <w:sz w:val="18"/>
                <w:szCs w:val="18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Негізгі жұмыс орны (білім беру мекемесінің атауы, лауазымы, өтілі)</w:t>
            </w:r>
          </w:p>
        </w:tc>
        <w:tc>
          <w:tcPr>
            <w:tcW w:w="3544" w:type="dxa"/>
            <w:vAlign w:val="center"/>
          </w:tcPr>
          <w:p w14:paraId="7F7599B1" w14:textId="77777777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Жоғары (жоғары оқу орнынан кейінгі) және/немесе техникалық және кәсіптік және/немесе орта білімнен кейінгі білім туралы, педагогикалық қайта даярлау туралы мәліметтер, мамандығы, диплом бойынша біліктілігі, бітірген жылы (диплом бойынша)</w:t>
            </w:r>
          </w:p>
        </w:tc>
        <w:tc>
          <w:tcPr>
            <w:tcW w:w="1275" w:type="dxa"/>
          </w:tcPr>
          <w:p w14:paraId="5D96271E" w14:textId="77777777" w:rsidR="00E51475" w:rsidRPr="00BC1C77" w:rsidRDefault="00E51475" w:rsidP="0033218F">
            <w:pPr>
              <w:jc w:val="center"/>
              <w:rPr>
                <w:sz w:val="18"/>
                <w:szCs w:val="18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Тану туралы куәліктің бойынша мәліметтер (куәлік  №, мерзімі)</w:t>
            </w:r>
          </w:p>
        </w:tc>
        <w:tc>
          <w:tcPr>
            <w:tcW w:w="1087" w:type="dxa"/>
          </w:tcPr>
          <w:p w14:paraId="646781A3" w14:textId="77777777" w:rsidR="00E51475" w:rsidRPr="00BC1C77" w:rsidRDefault="00E51475" w:rsidP="0033218F">
            <w:pPr>
              <w:jc w:val="center"/>
              <w:rPr>
                <w:sz w:val="18"/>
                <w:szCs w:val="18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Санат, берілген күні, санат беру туралы бұйрық нөмірі</w:t>
            </w:r>
          </w:p>
        </w:tc>
        <w:tc>
          <w:tcPr>
            <w:tcW w:w="756" w:type="dxa"/>
          </w:tcPr>
          <w:p w14:paraId="71E53EF3" w14:textId="77777777" w:rsidR="00E51475" w:rsidRPr="00BC1C77" w:rsidRDefault="00E51475" w:rsidP="0033218F">
            <w:pPr>
              <w:jc w:val="center"/>
              <w:rPr>
                <w:sz w:val="18"/>
                <w:szCs w:val="18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штат бірлігі</w:t>
            </w:r>
          </w:p>
        </w:tc>
      </w:tr>
      <w:tr w:rsidR="00E51475" w14:paraId="2A698500" w14:textId="77777777" w:rsidTr="001E16FE">
        <w:tc>
          <w:tcPr>
            <w:tcW w:w="284" w:type="dxa"/>
          </w:tcPr>
          <w:p w14:paraId="3F8CB0B0" w14:textId="77777777" w:rsidR="00E51475" w:rsidRPr="00BC1C77" w:rsidRDefault="00E51475" w:rsidP="0033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1363388B" w14:textId="1B4B8079" w:rsidR="00E51475" w:rsidRPr="00990239" w:rsidRDefault="00990239" w:rsidP="005F5B1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Эльмира </w:t>
            </w:r>
          </w:p>
        </w:tc>
        <w:tc>
          <w:tcPr>
            <w:tcW w:w="992" w:type="dxa"/>
            <w:vAlign w:val="bottom"/>
          </w:tcPr>
          <w:p w14:paraId="607CE67D" w14:textId="6A806C2E" w:rsidR="00E51475" w:rsidRPr="002D72DE" w:rsidRDefault="00E51475" w:rsidP="003321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2A339E1" w14:textId="60244538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14:paraId="3AF038DE" w14:textId="4BA04FDA" w:rsidR="00E51475" w:rsidRPr="002D72DE" w:rsidRDefault="00E51475" w:rsidP="003321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2CC2651B" w14:textId="7E2AD0FC" w:rsidR="00E51475" w:rsidRPr="000745E2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87" w:type="dxa"/>
            <w:vAlign w:val="bottom"/>
          </w:tcPr>
          <w:p w14:paraId="38AD8916" w14:textId="759C09A4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Align w:val="bottom"/>
          </w:tcPr>
          <w:p w14:paraId="7470E762" w14:textId="7ED968F2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239" w14:paraId="1CD7268B" w14:textId="77777777" w:rsidTr="001E16FE">
        <w:tc>
          <w:tcPr>
            <w:tcW w:w="284" w:type="dxa"/>
          </w:tcPr>
          <w:p w14:paraId="2D202825" w14:textId="77777777" w:rsidR="00990239" w:rsidRPr="00BC1C77" w:rsidRDefault="00990239" w:rsidP="00990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45B0D06F" w14:textId="7A7A6F9B" w:rsidR="00990239" w:rsidRPr="002D72DE" w:rsidRDefault="00990239" w:rsidP="0099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Ляззат Аубакирқызы</w:t>
            </w:r>
          </w:p>
        </w:tc>
        <w:tc>
          <w:tcPr>
            <w:tcW w:w="992" w:type="dxa"/>
            <w:vAlign w:val="bottom"/>
          </w:tcPr>
          <w:p w14:paraId="2B39069F" w14:textId="46189681" w:rsidR="00990239" w:rsidRPr="002D72DE" w:rsidRDefault="00990239" w:rsidP="00990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Қрағандыоблысы,Шет ауданы,Талды ауылы</w:t>
            </w:r>
          </w:p>
        </w:tc>
        <w:tc>
          <w:tcPr>
            <w:tcW w:w="1701" w:type="dxa"/>
            <w:vAlign w:val="bottom"/>
          </w:tcPr>
          <w:p w14:paraId="68957FF0" w14:textId="38529CD1" w:rsidR="00990239" w:rsidRPr="002D72DE" w:rsidRDefault="00990239" w:rsidP="0099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«Мұхтар негізгі орта мектебі» 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 жасына дейінгі мекемелердің тәрбиешісі, 1</w:t>
            </w:r>
            <w:r w:rsidRPr="00D9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жыл</w:t>
            </w:r>
          </w:p>
        </w:tc>
        <w:tc>
          <w:tcPr>
            <w:tcW w:w="3544" w:type="dxa"/>
            <w:vAlign w:val="bottom"/>
          </w:tcPr>
          <w:p w14:paraId="4A5A196A" w14:textId="5456E27B" w:rsidR="00990239" w:rsidRPr="002D72DE" w:rsidRDefault="00990239" w:rsidP="00990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Қарағанды </w:t>
            </w:r>
            <w:r w:rsidRPr="00D9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огикалық училищесі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74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1994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Мектеп жасына дейінгі тәрбие, , </w:t>
            </w:r>
          </w:p>
        </w:tc>
        <w:tc>
          <w:tcPr>
            <w:tcW w:w="1275" w:type="dxa"/>
            <w:vAlign w:val="bottom"/>
          </w:tcPr>
          <w:p w14:paraId="7D8DE1AE" w14:textId="243B5962" w:rsidR="00990239" w:rsidRPr="002D72DE" w:rsidRDefault="00990239" w:rsidP="0099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 куәлік №0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39087658</w:t>
            </w:r>
          </w:p>
        </w:tc>
        <w:tc>
          <w:tcPr>
            <w:tcW w:w="1087" w:type="dxa"/>
            <w:vAlign w:val="bottom"/>
          </w:tcPr>
          <w:p w14:paraId="4717B8D0" w14:textId="13E0D022" w:rsidR="00990239" w:rsidRPr="00D34AF5" w:rsidRDefault="00990239" w:rsidP="0099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04.05.2020,№185 </w:t>
            </w:r>
          </w:p>
        </w:tc>
        <w:tc>
          <w:tcPr>
            <w:tcW w:w="756" w:type="dxa"/>
            <w:vAlign w:val="bottom"/>
          </w:tcPr>
          <w:p w14:paraId="7419CCEA" w14:textId="5A629F7B" w:rsidR="00990239" w:rsidRPr="002D72DE" w:rsidRDefault="00990239" w:rsidP="0099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бірлік</w:t>
            </w:r>
          </w:p>
        </w:tc>
      </w:tr>
    </w:tbl>
    <w:p w14:paraId="290A0ACE" w14:textId="77777777" w:rsidR="00E51475" w:rsidRDefault="00E51475" w:rsidP="00E51475"/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43"/>
        <w:gridCol w:w="2810"/>
        <w:gridCol w:w="2835"/>
        <w:gridCol w:w="2835"/>
      </w:tblGrid>
      <w:tr w:rsidR="00E51475" w:rsidRPr="00575C7A" w14:paraId="2E29C9EE" w14:textId="77777777" w:rsidTr="00C44A0C">
        <w:tc>
          <w:tcPr>
            <w:tcW w:w="2543" w:type="dxa"/>
            <w:vAlign w:val="center"/>
          </w:tcPr>
          <w:p w14:paraId="014D3AC2" w14:textId="77777777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Біліктілік санаты, берілген күні, санат беру туралы бұйрықтың нөмірі</w:t>
            </w:r>
          </w:p>
        </w:tc>
        <w:tc>
          <w:tcPr>
            <w:tcW w:w="2810" w:type="dxa"/>
            <w:vAlign w:val="center"/>
          </w:tcPr>
          <w:p w14:paraId="0AD3E79E" w14:textId="77777777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Бейін бойынша біліктілікті арттыру курстарынан соңғы өткен мерзімі</w:t>
            </w:r>
          </w:p>
        </w:tc>
        <w:tc>
          <w:tcPr>
            <w:tcW w:w="2835" w:type="dxa"/>
            <w:vAlign w:val="center"/>
          </w:tcPr>
          <w:p w14:paraId="7E694248" w14:textId="77777777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Біліктілікті арттыру курстарынан өту орны (ұйым)</w:t>
            </w:r>
          </w:p>
        </w:tc>
        <w:tc>
          <w:tcPr>
            <w:tcW w:w="2835" w:type="dxa"/>
            <w:vAlign w:val="center"/>
          </w:tcPr>
          <w:p w14:paraId="2720BE1B" w14:textId="77777777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Медициналық тексеруден өткені туралы мәліметтер (медициналық кітапшаның болуы)* (рұқсат беру мерзімі)</w:t>
            </w:r>
          </w:p>
        </w:tc>
      </w:tr>
      <w:tr w:rsidR="00E51475" w14:paraId="704B69C9" w14:textId="77777777" w:rsidTr="00C44A0C">
        <w:tc>
          <w:tcPr>
            <w:tcW w:w="2543" w:type="dxa"/>
            <w:vAlign w:val="bottom"/>
          </w:tcPr>
          <w:p w14:paraId="14348B2D" w14:textId="77777777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Тәрбиеші лауазымы бойынша бірінші біліктілік санаты, 04.05.2020, №185</w:t>
            </w:r>
          </w:p>
        </w:tc>
        <w:tc>
          <w:tcPr>
            <w:tcW w:w="2810" w:type="dxa"/>
            <w:vAlign w:val="bottom"/>
          </w:tcPr>
          <w:p w14:paraId="3ECBFD69" w14:textId="2E6EEF62" w:rsidR="00E51475" w:rsidRPr="001D7F16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Метепке дейінгі ұйым</w:t>
            </w:r>
            <w:r w:rsidR="001D7F16" w:rsidRP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жағыдайында ерекше білім беру қажеттіліктері бар балалармен жұмысты ұйымдастыру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</w:t>
            </w:r>
            <w:r w:rsidR="001D7F16" w:rsidRP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D7F16" w:rsidRP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D7F16" w:rsidRP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835" w:type="dxa"/>
            <w:vAlign w:val="bottom"/>
          </w:tcPr>
          <w:p w14:paraId="32C58A99" w14:textId="15284362" w:rsidR="00E51475" w:rsidRPr="002D72DE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  <w:r w:rsid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r w:rsidR="001D7F16" w:rsidRP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ағарту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министрлігі «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Өрлеу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D7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тілікті арттыру ұлттық орталығы»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</w:t>
            </w:r>
          </w:p>
        </w:tc>
        <w:tc>
          <w:tcPr>
            <w:tcW w:w="2835" w:type="dxa"/>
            <w:vAlign w:val="bottom"/>
          </w:tcPr>
          <w:p w14:paraId="5F62E72C" w14:textId="0AA76940" w:rsidR="00E51475" w:rsidRPr="00D713B3" w:rsidRDefault="00E51475" w:rsidP="00332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Жеке медициналық кітапша, </w:t>
            </w:r>
            <w:r w:rsidR="00F606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  <w:r w:rsidRPr="002D7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</w:t>
            </w:r>
            <w:r w:rsidR="00D713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2024</w:t>
            </w:r>
          </w:p>
        </w:tc>
      </w:tr>
    </w:tbl>
    <w:p w14:paraId="255B579E" w14:textId="77777777" w:rsidR="00E51475" w:rsidRPr="00480F82" w:rsidRDefault="00E51475" w:rsidP="00E51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C3D0E28" w14:textId="77777777" w:rsidR="0081040F" w:rsidRPr="00F6062E" w:rsidRDefault="0081040F" w:rsidP="00E51475">
      <w:pPr>
        <w:tabs>
          <w:tab w:val="left" w:pos="1741"/>
          <w:tab w:val="left" w:pos="1816"/>
        </w:tabs>
        <w:spacing w:after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14:paraId="0D54F27F" w14:textId="77777777" w:rsidR="00E51475" w:rsidRPr="0081040F" w:rsidRDefault="00C44A0C" w:rsidP="00E51475">
      <w:pPr>
        <w:tabs>
          <w:tab w:val="left" w:pos="1741"/>
          <w:tab w:val="left" w:pos="18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1040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Диплом </w:t>
      </w:r>
      <w:r w:rsidRPr="008104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4C2569C" w14:textId="1040307A" w:rsidR="0081040F" w:rsidRPr="00C956EA" w:rsidRDefault="00C956EA" w:rsidP="00E51475">
      <w:pPr>
        <w:tabs>
          <w:tab w:val="left" w:pos="1741"/>
          <w:tab w:val="left" w:pos="1816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https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://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drive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.</w:t>
      </w:r>
      <w:proofErr w:type="spellStart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google</w:t>
      </w:r>
      <w:proofErr w:type="spellEnd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.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com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/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file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/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d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/1</w:t>
      </w:r>
      <w:proofErr w:type="spellStart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oGe</w:t>
      </w:r>
      <w:proofErr w:type="spellEnd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7</w:t>
      </w:r>
      <w:proofErr w:type="spellStart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GYqNqU</w:t>
      </w:r>
      <w:proofErr w:type="spellEnd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74</w:t>
      </w:r>
      <w:proofErr w:type="spellStart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MHht</w:t>
      </w:r>
      <w:proofErr w:type="spellEnd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3</w:t>
      </w:r>
      <w:proofErr w:type="spellStart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SoXWRzgc</w:t>
      </w:r>
      <w:proofErr w:type="spellEnd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0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z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2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WDTQ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/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view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?</w:t>
      </w:r>
      <w:proofErr w:type="spellStart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usp</w:t>
      </w:r>
      <w:proofErr w:type="spellEnd"/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=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drive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_</w:t>
      </w:r>
      <w:r w:rsidRPr="00C956EA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link</w:t>
      </w:r>
    </w:p>
    <w:p w14:paraId="2951DD5A" w14:textId="77777777" w:rsidR="0056707D" w:rsidRPr="0081040F" w:rsidRDefault="0056707D" w:rsidP="00E51475">
      <w:pPr>
        <w:tabs>
          <w:tab w:val="left" w:pos="1741"/>
          <w:tab w:val="left" w:pos="181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665F89A" w14:textId="44A57D5E" w:rsidR="004E4FA1" w:rsidRDefault="004E4FA1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C7576B" w14:textId="77777777" w:rsidR="0056707D" w:rsidRDefault="0056707D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EE57E" w14:textId="77777777" w:rsidR="00C47245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b/>
          <w:sz w:val="28"/>
          <w:szCs w:val="28"/>
        </w:rPr>
        <w:t>3. Тәрбиеленушілер контингенті:</w:t>
      </w:r>
      <w:r w:rsidRPr="00CD33C1">
        <w:rPr>
          <w:rFonts w:ascii="Times New Roman" w:hAnsi="Times New Roman" w:cs="Times New Roman"/>
          <w:sz w:val="28"/>
          <w:szCs w:val="28"/>
        </w:rPr>
        <w:t xml:space="preserve"> 1) жасына байланысты, оның ішінде ерекше білім беру қаж</w:t>
      </w:r>
      <w:r w:rsidR="006E60C3" w:rsidRPr="00CD33C1">
        <w:rPr>
          <w:rFonts w:ascii="Times New Roman" w:hAnsi="Times New Roman" w:cs="Times New Roman"/>
          <w:sz w:val="28"/>
          <w:szCs w:val="28"/>
        </w:rPr>
        <w:t xml:space="preserve">еттіліктері бар тәрбиеленушілер </w:t>
      </w:r>
      <w:r w:rsidRPr="00CD33C1">
        <w:rPr>
          <w:rFonts w:ascii="Times New Roman" w:hAnsi="Times New Roman" w:cs="Times New Roman"/>
          <w:sz w:val="28"/>
          <w:szCs w:val="28"/>
        </w:rPr>
        <w:t>контингенті туралы мәліметтер:</w:t>
      </w:r>
    </w:p>
    <w:tbl>
      <w:tblPr>
        <w:tblStyle w:val="a3"/>
        <w:tblW w:w="10421" w:type="dxa"/>
        <w:tblLook w:val="04A0" w:firstRow="1" w:lastRow="0" w:firstColumn="1" w:lastColumn="0" w:noHBand="0" w:noVBand="1"/>
      </w:tblPr>
      <w:tblGrid>
        <w:gridCol w:w="514"/>
        <w:gridCol w:w="1777"/>
        <w:gridCol w:w="1605"/>
        <w:gridCol w:w="1750"/>
        <w:gridCol w:w="1527"/>
        <w:gridCol w:w="1750"/>
        <w:gridCol w:w="1498"/>
      </w:tblGrid>
      <w:tr w:rsidR="00570059" w:rsidRPr="00423C9E" w14:paraId="20CEDCCA" w14:textId="77777777" w:rsidTr="00570059">
        <w:tc>
          <w:tcPr>
            <w:tcW w:w="514" w:type="dxa"/>
          </w:tcPr>
          <w:p w14:paraId="1DB6D96F" w14:textId="77777777" w:rsidR="00570059" w:rsidRPr="00423C9E" w:rsidRDefault="00570059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14:paraId="0AC035D1" w14:textId="77777777" w:rsidR="00570059" w:rsidRPr="00423C9E" w:rsidRDefault="00570059" w:rsidP="00332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 жылы</w:t>
            </w:r>
          </w:p>
        </w:tc>
        <w:tc>
          <w:tcPr>
            <w:tcW w:w="1605" w:type="dxa"/>
            <w:vAlign w:val="center"/>
          </w:tcPr>
          <w:p w14:paraId="0ADD5923" w14:textId="77777777" w:rsidR="00570059" w:rsidRPr="00423C9E" w:rsidRDefault="00570059" w:rsidP="00332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23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ыныбы</w:t>
            </w:r>
          </w:p>
        </w:tc>
        <w:tc>
          <w:tcPr>
            <w:tcW w:w="1750" w:type="dxa"/>
          </w:tcPr>
          <w:p w14:paraId="68B14EC2" w14:textId="77777777" w:rsidR="00570059" w:rsidRDefault="00570059" w:rsidP="00332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 жылының басы</w:t>
            </w:r>
          </w:p>
        </w:tc>
        <w:tc>
          <w:tcPr>
            <w:tcW w:w="1527" w:type="dxa"/>
          </w:tcPr>
          <w:p w14:paraId="75274768" w14:textId="77777777" w:rsidR="00570059" w:rsidRDefault="00570059" w:rsidP="00332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</w:p>
        </w:tc>
        <w:tc>
          <w:tcPr>
            <w:tcW w:w="1750" w:type="dxa"/>
            <w:vAlign w:val="center"/>
          </w:tcPr>
          <w:p w14:paraId="7EEB664D" w14:textId="77777777" w:rsidR="00570059" w:rsidRPr="00423C9E" w:rsidRDefault="00570059" w:rsidP="00332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 жылының соңы</w:t>
            </w:r>
          </w:p>
        </w:tc>
        <w:tc>
          <w:tcPr>
            <w:tcW w:w="1498" w:type="dxa"/>
          </w:tcPr>
          <w:p w14:paraId="27C08C30" w14:textId="77777777" w:rsidR="00570059" w:rsidRDefault="00570059" w:rsidP="00332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</w:p>
        </w:tc>
      </w:tr>
      <w:tr w:rsidR="00570059" w:rsidRPr="00423C9E" w14:paraId="00699C4B" w14:textId="77777777" w:rsidTr="00570059">
        <w:tc>
          <w:tcPr>
            <w:tcW w:w="514" w:type="dxa"/>
          </w:tcPr>
          <w:p w14:paraId="249097CA" w14:textId="77777777" w:rsidR="00570059" w:rsidRPr="00423C9E" w:rsidRDefault="00570059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14:paraId="5A1BDF19" w14:textId="77777777" w:rsidR="00570059" w:rsidRDefault="00570059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A4A9D31" w14:textId="77777777" w:rsidR="00133B6B" w:rsidRPr="00133B6B" w:rsidRDefault="00133B6B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1B7D5C36" w14:textId="5E35C82A" w:rsidR="00570059" w:rsidRPr="00423C9E" w:rsidRDefault="00570059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14:paraId="33473D63" w14:textId="7E24357E" w:rsidR="00570059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27" w:type="dxa"/>
          </w:tcPr>
          <w:p w14:paraId="4F0ADA87" w14:textId="35BF9EE9" w:rsidR="00570059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</w:tcPr>
          <w:p w14:paraId="6E6E4588" w14:textId="1BCAE0E1" w:rsidR="00570059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98" w:type="dxa"/>
          </w:tcPr>
          <w:p w14:paraId="176E601B" w14:textId="6A16EB88" w:rsidR="00570059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33B6B" w:rsidRPr="00423C9E" w14:paraId="4CD8D21B" w14:textId="77777777" w:rsidTr="00570059">
        <w:tc>
          <w:tcPr>
            <w:tcW w:w="514" w:type="dxa"/>
          </w:tcPr>
          <w:p w14:paraId="6E9D8A5D" w14:textId="02039484" w:rsidR="00133B6B" w:rsidRPr="00413D04" w:rsidRDefault="00413D04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77" w:type="dxa"/>
          </w:tcPr>
          <w:p w14:paraId="2CD1F691" w14:textId="77777777" w:rsidR="00133B6B" w:rsidRPr="00133B6B" w:rsidRDefault="00133B6B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605" w:type="dxa"/>
          </w:tcPr>
          <w:p w14:paraId="0DECE661" w14:textId="0C56B573" w:rsidR="00133B6B" w:rsidRPr="00423C9E" w:rsidRDefault="00133B6B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14:paraId="544ED893" w14:textId="757BA59C" w:rsidR="00133B6B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27" w:type="dxa"/>
          </w:tcPr>
          <w:p w14:paraId="6FD76839" w14:textId="238D51A7" w:rsidR="00133B6B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50" w:type="dxa"/>
          </w:tcPr>
          <w:p w14:paraId="35C65755" w14:textId="7F82306E" w:rsidR="00133B6B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8" w:type="dxa"/>
          </w:tcPr>
          <w:p w14:paraId="15111ED7" w14:textId="4088F814" w:rsidR="00133B6B" w:rsidRPr="00F40CF1" w:rsidRDefault="00F40CF1" w:rsidP="0033218F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1C0884D1" w14:textId="77777777" w:rsidR="0056707D" w:rsidRDefault="0056707D" w:rsidP="004E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303FED" w14:textId="4971564C" w:rsidR="00A93860" w:rsidRPr="00CD33C1" w:rsidRDefault="00A93860" w:rsidP="004E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 xml:space="preserve">2022-2023 оқу жылында мектепалды даярлықта 1 сынып </w:t>
      </w:r>
      <w:r w:rsidR="00570059">
        <w:rPr>
          <w:rFonts w:ascii="Times New Roman" w:hAnsi="Times New Roman" w:cs="Times New Roman"/>
          <w:sz w:val="28"/>
          <w:szCs w:val="28"/>
        </w:rPr>
        <w:t xml:space="preserve">кабинеті </w:t>
      </w:r>
      <w:r w:rsidRPr="00CD33C1">
        <w:rPr>
          <w:rFonts w:ascii="Times New Roman" w:hAnsi="Times New Roman" w:cs="Times New Roman"/>
          <w:sz w:val="28"/>
          <w:szCs w:val="28"/>
        </w:rPr>
        <w:t>оқуға жабдықталып, ата – аналар өтініші бойынша жалпы –</w:t>
      </w:r>
      <w:r w:rsidR="00541966" w:rsidRPr="00541966">
        <w:rPr>
          <w:rFonts w:ascii="Times New Roman" w:hAnsi="Times New Roman" w:cs="Times New Roman"/>
          <w:sz w:val="28"/>
          <w:szCs w:val="28"/>
        </w:rPr>
        <w:t>6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 қабылданды.</w:t>
      </w:r>
    </w:p>
    <w:p w14:paraId="7F113C4A" w14:textId="1B7E2DCB" w:rsidR="00A93860" w:rsidRPr="00CD33C1" w:rsidRDefault="00A93860" w:rsidP="004E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lastRenderedPageBreak/>
        <w:t>Мектепалды даярлық «</w:t>
      </w:r>
      <w:r w:rsidR="00541966" w:rsidRPr="00541966">
        <w:rPr>
          <w:rFonts w:ascii="Times New Roman" w:hAnsi="Times New Roman" w:cs="Times New Roman"/>
          <w:sz w:val="28"/>
          <w:szCs w:val="28"/>
        </w:rPr>
        <w:t>0</w:t>
      </w:r>
      <w:r w:rsidRPr="00CD33C1">
        <w:rPr>
          <w:rFonts w:ascii="Times New Roman" w:hAnsi="Times New Roman" w:cs="Times New Roman"/>
          <w:sz w:val="28"/>
          <w:szCs w:val="28"/>
        </w:rPr>
        <w:t xml:space="preserve">» сыныбында жыл басында жалпы – </w:t>
      </w:r>
      <w:r w:rsidR="00541966" w:rsidRPr="00541966">
        <w:rPr>
          <w:rFonts w:ascii="Times New Roman" w:hAnsi="Times New Roman" w:cs="Times New Roman"/>
          <w:sz w:val="28"/>
          <w:szCs w:val="28"/>
        </w:rPr>
        <w:t>6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 қабылданып, жыл соңында - </w:t>
      </w:r>
      <w:r w:rsidR="00541966" w:rsidRPr="00541966">
        <w:rPr>
          <w:rFonts w:ascii="Times New Roman" w:hAnsi="Times New Roman" w:cs="Times New Roman"/>
          <w:sz w:val="28"/>
          <w:szCs w:val="28"/>
        </w:rPr>
        <w:t>6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тәрбиеленушімен аяқтады.</w:t>
      </w:r>
    </w:p>
    <w:p w14:paraId="1E3DEDB0" w14:textId="680CE5B2" w:rsidR="00541966" w:rsidRPr="00CD33C1" w:rsidRDefault="00541966" w:rsidP="00541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202</w:t>
      </w:r>
      <w:r w:rsidRPr="00541966">
        <w:rPr>
          <w:rFonts w:ascii="Times New Roman" w:hAnsi="Times New Roman" w:cs="Times New Roman"/>
          <w:sz w:val="28"/>
          <w:szCs w:val="28"/>
        </w:rPr>
        <w:t>3</w:t>
      </w:r>
      <w:r w:rsidRPr="00CD33C1">
        <w:rPr>
          <w:rFonts w:ascii="Times New Roman" w:hAnsi="Times New Roman" w:cs="Times New Roman"/>
          <w:sz w:val="28"/>
          <w:szCs w:val="28"/>
        </w:rPr>
        <w:t>-202</w:t>
      </w:r>
      <w:r w:rsidRPr="00541966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оқу жылында мектепалды даярлықта 1 сынып </w:t>
      </w:r>
      <w:r>
        <w:rPr>
          <w:rFonts w:ascii="Times New Roman" w:hAnsi="Times New Roman" w:cs="Times New Roman"/>
          <w:sz w:val="28"/>
          <w:szCs w:val="28"/>
        </w:rPr>
        <w:t xml:space="preserve">кабинеті </w:t>
      </w:r>
      <w:r w:rsidRPr="00CD33C1">
        <w:rPr>
          <w:rFonts w:ascii="Times New Roman" w:hAnsi="Times New Roman" w:cs="Times New Roman"/>
          <w:sz w:val="28"/>
          <w:szCs w:val="28"/>
        </w:rPr>
        <w:t xml:space="preserve">оқуға жабдықталып, ата – аналар өтініші бойынша жалпы – </w:t>
      </w:r>
      <w:r w:rsidRPr="00541966">
        <w:rPr>
          <w:rFonts w:ascii="Times New Roman" w:hAnsi="Times New Roman" w:cs="Times New Roman"/>
          <w:sz w:val="28"/>
          <w:szCs w:val="28"/>
        </w:rPr>
        <w:t xml:space="preserve">4 </w:t>
      </w:r>
      <w:r w:rsidRPr="00CD33C1">
        <w:rPr>
          <w:rFonts w:ascii="Times New Roman" w:hAnsi="Times New Roman" w:cs="Times New Roman"/>
          <w:sz w:val="28"/>
          <w:szCs w:val="28"/>
        </w:rPr>
        <w:t>тәрбиеленуші қабылданды.</w:t>
      </w:r>
    </w:p>
    <w:p w14:paraId="45541417" w14:textId="609054CA" w:rsidR="00795400" w:rsidRPr="00D21040" w:rsidRDefault="00541966" w:rsidP="00D2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 xml:space="preserve">Мектепалды даярлық  сыныбында жыл басында жалпы – </w:t>
      </w:r>
      <w:r w:rsidRPr="00541966">
        <w:rPr>
          <w:rFonts w:ascii="Times New Roman" w:hAnsi="Times New Roman" w:cs="Times New Roman"/>
          <w:sz w:val="28"/>
          <w:szCs w:val="28"/>
        </w:rPr>
        <w:t xml:space="preserve">4 </w:t>
      </w:r>
      <w:r w:rsidRPr="00CD33C1">
        <w:rPr>
          <w:rFonts w:ascii="Times New Roman" w:hAnsi="Times New Roman" w:cs="Times New Roman"/>
          <w:sz w:val="28"/>
          <w:szCs w:val="28"/>
        </w:rPr>
        <w:t xml:space="preserve">тәрбиеленуші қабылданып, жыл соңында - </w:t>
      </w:r>
      <w:r w:rsidRPr="00541966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тәрбиеленушімен аяқтады.</w:t>
      </w:r>
    </w:p>
    <w:p w14:paraId="36611EFE" w14:textId="0DDC0C49" w:rsidR="0081040F" w:rsidRDefault="0081040F" w:rsidP="00CD33C1">
      <w:pPr>
        <w:spacing w:after="0"/>
        <w:jc w:val="both"/>
      </w:pPr>
    </w:p>
    <w:p w14:paraId="4DD01580" w14:textId="77777777" w:rsidR="0056707D" w:rsidRPr="004E4FA1" w:rsidRDefault="0056707D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ED61B" w14:textId="23C7A13B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314">
        <w:rPr>
          <w:rFonts w:ascii="Times New Roman" w:hAnsi="Times New Roman" w:cs="Times New Roman"/>
          <w:b/>
          <w:sz w:val="28"/>
          <w:szCs w:val="28"/>
        </w:rPr>
        <w:t>2) ерекше білім беру қажеттіліктері бар балаларды ескере отырып жас топтарының толықтығы туралы мәліметтер</w:t>
      </w:r>
      <w:r w:rsidR="00890C55" w:rsidRPr="004F2314">
        <w:rPr>
          <w:rFonts w:ascii="Times New Roman" w:hAnsi="Times New Roman" w:cs="Times New Roman"/>
          <w:b/>
          <w:sz w:val="28"/>
          <w:szCs w:val="28"/>
        </w:rPr>
        <w:t>:</w:t>
      </w:r>
      <w:r w:rsidR="00890C55" w:rsidRPr="00CD33C1">
        <w:rPr>
          <w:rFonts w:ascii="Times New Roman" w:hAnsi="Times New Roman" w:cs="Times New Roman"/>
          <w:sz w:val="28"/>
          <w:szCs w:val="28"/>
        </w:rPr>
        <w:t xml:space="preserve"> 2022-2023</w:t>
      </w:r>
      <w:r w:rsidR="0056707D">
        <w:rPr>
          <w:rFonts w:ascii="Times New Roman" w:hAnsi="Times New Roman" w:cs="Times New Roman"/>
          <w:sz w:val="28"/>
          <w:szCs w:val="28"/>
        </w:rPr>
        <w:t>,</w:t>
      </w:r>
      <w:r w:rsidR="0056707D" w:rsidRPr="0056707D">
        <w:rPr>
          <w:rFonts w:ascii="Times New Roman" w:hAnsi="Times New Roman" w:cs="Times New Roman"/>
          <w:sz w:val="28"/>
          <w:szCs w:val="28"/>
        </w:rPr>
        <w:t>2023-2024</w:t>
      </w:r>
      <w:r w:rsidR="00570059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оқу жылдарында мектепалды даярлық сыныптарында ерекше білім беру қажеттіліктері бар балалар болған жоқ.</w:t>
      </w:r>
    </w:p>
    <w:p w14:paraId="5398AFDC" w14:textId="77777777" w:rsidR="00C44A0C" w:rsidRDefault="00C44A0C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9F73E6" w14:textId="77777777" w:rsidR="00B81465" w:rsidRPr="004F2314" w:rsidRDefault="00B81465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314">
        <w:rPr>
          <w:rFonts w:ascii="Times New Roman" w:hAnsi="Times New Roman" w:cs="Times New Roman"/>
          <w:b/>
          <w:sz w:val="28"/>
          <w:szCs w:val="28"/>
        </w:rPr>
        <w:t>3) әр түрлі жас топтарының болуы туралы мәліметтер:</w:t>
      </w:r>
    </w:p>
    <w:p w14:paraId="63135F1F" w14:textId="77777777" w:rsidR="008F115D" w:rsidRDefault="008F115D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2BFC61" w14:textId="51A2869F" w:rsidR="00B81465" w:rsidRDefault="00CD5267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B81465" w:rsidRPr="00CD33C1">
        <w:rPr>
          <w:rFonts w:ascii="Times New Roman" w:hAnsi="Times New Roman" w:cs="Times New Roman"/>
          <w:b/>
          <w:sz w:val="28"/>
          <w:szCs w:val="28"/>
        </w:rPr>
        <w:t>4) білім алушылар (тәрбиеленушілер) контингентінің қозғалысы туралы мәліметтер: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2807"/>
        <w:gridCol w:w="3187"/>
        <w:gridCol w:w="1304"/>
        <w:gridCol w:w="1413"/>
      </w:tblGrid>
      <w:tr w:rsidR="007D78C9" w:rsidRPr="00423C9E" w14:paraId="223CB079" w14:textId="77777777" w:rsidTr="0056707D">
        <w:tc>
          <w:tcPr>
            <w:tcW w:w="1710" w:type="dxa"/>
          </w:tcPr>
          <w:p w14:paraId="607DC245" w14:textId="77777777" w:rsidR="007D78C9" w:rsidRPr="00423C9E" w:rsidRDefault="007D78C9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b/>
                <w:sz w:val="24"/>
                <w:szCs w:val="24"/>
              </w:rPr>
              <w:t>Оқу жылы</w:t>
            </w:r>
          </w:p>
        </w:tc>
        <w:tc>
          <w:tcPr>
            <w:tcW w:w="2807" w:type="dxa"/>
          </w:tcPr>
          <w:p w14:paraId="5392B146" w14:textId="77777777" w:rsidR="007D78C9" w:rsidRPr="00423C9E" w:rsidRDefault="007D78C9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b/>
                <w:sz w:val="24"/>
                <w:szCs w:val="24"/>
              </w:rPr>
              <w:t>Оқу жылының басындағы оқушы саны</w:t>
            </w:r>
          </w:p>
        </w:tc>
        <w:tc>
          <w:tcPr>
            <w:tcW w:w="3187" w:type="dxa"/>
          </w:tcPr>
          <w:p w14:paraId="3DA7ACF6" w14:textId="77777777" w:rsidR="007D78C9" w:rsidRPr="00423C9E" w:rsidRDefault="007D78C9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b/>
                <w:sz w:val="24"/>
                <w:szCs w:val="24"/>
              </w:rPr>
              <w:t>Оқу жылының соңындағы      оқушы саны</w:t>
            </w:r>
          </w:p>
        </w:tc>
        <w:tc>
          <w:tcPr>
            <w:tcW w:w="1304" w:type="dxa"/>
          </w:tcPr>
          <w:p w14:paraId="64A32DBC" w14:textId="77777777" w:rsidR="007D78C9" w:rsidRPr="00423C9E" w:rsidRDefault="007D78C9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b/>
                <w:sz w:val="24"/>
                <w:szCs w:val="24"/>
              </w:rPr>
              <w:t>келгені</w:t>
            </w:r>
          </w:p>
        </w:tc>
        <w:tc>
          <w:tcPr>
            <w:tcW w:w="1413" w:type="dxa"/>
          </w:tcPr>
          <w:p w14:paraId="631E735D" w14:textId="77777777" w:rsidR="007D78C9" w:rsidRPr="00423C9E" w:rsidRDefault="007D78C9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b/>
                <w:sz w:val="24"/>
                <w:szCs w:val="24"/>
              </w:rPr>
              <w:t>кеткені</w:t>
            </w:r>
          </w:p>
        </w:tc>
      </w:tr>
      <w:tr w:rsidR="007D78C9" w:rsidRPr="00423C9E" w14:paraId="65DB1EDB" w14:textId="77777777" w:rsidTr="0056707D">
        <w:tc>
          <w:tcPr>
            <w:tcW w:w="1710" w:type="dxa"/>
          </w:tcPr>
          <w:p w14:paraId="668F7ED9" w14:textId="77777777" w:rsidR="007D78C9" w:rsidRPr="00423C9E" w:rsidRDefault="007D78C9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7" w:type="dxa"/>
          </w:tcPr>
          <w:p w14:paraId="2A023921" w14:textId="324E9E4A" w:rsidR="007D78C9" w:rsidRPr="00541966" w:rsidRDefault="00541966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87" w:type="dxa"/>
          </w:tcPr>
          <w:p w14:paraId="325668DA" w14:textId="31F3B222" w:rsidR="007D78C9" w:rsidRPr="00541966" w:rsidRDefault="00541966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04" w:type="dxa"/>
          </w:tcPr>
          <w:p w14:paraId="38014013" w14:textId="07634239" w:rsidR="007D78C9" w:rsidRPr="00541966" w:rsidRDefault="00541966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3" w:type="dxa"/>
          </w:tcPr>
          <w:p w14:paraId="2303DA51" w14:textId="77777777" w:rsidR="007D78C9" w:rsidRPr="00423C9E" w:rsidRDefault="007D78C9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265" w:rsidRPr="00423C9E" w14:paraId="28358410" w14:textId="77777777" w:rsidTr="0056707D">
        <w:tc>
          <w:tcPr>
            <w:tcW w:w="1710" w:type="dxa"/>
          </w:tcPr>
          <w:p w14:paraId="223B91B3" w14:textId="77777777" w:rsidR="000C7265" w:rsidRPr="000C7265" w:rsidRDefault="000C7265" w:rsidP="000C7265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3C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07" w:type="dxa"/>
          </w:tcPr>
          <w:p w14:paraId="62514735" w14:textId="05F03E2E" w:rsidR="000C7265" w:rsidRPr="00541966" w:rsidRDefault="00541966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87" w:type="dxa"/>
          </w:tcPr>
          <w:p w14:paraId="6325AB85" w14:textId="6C8E2A66" w:rsidR="000C7265" w:rsidRPr="00541966" w:rsidRDefault="00541966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4" w:type="dxa"/>
          </w:tcPr>
          <w:p w14:paraId="37320367" w14:textId="24FD7408" w:rsidR="000C7265" w:rsidRPr="00541966" w:rsidRDefault="00541966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3" w:type="dxa"/>
          </w:tcPr>
          <w:p w14:paraId="14B96A73" w14:textId="2A591CD1" w:rsidR="000C7265" w:rsidRPr="00541966" w:rsidRDefault="00541966" w:rsidP="0033218F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28181BD3" w14:textId="77777777" w:rsidR="007D78C9" w:rsidRPr="00CD33C1" w:rsidRDefault="007D78C9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A1562" w14:textId="45B76AE9" w:rsidR="00B81465" w:rsidRPr="00CD33C1" w:rsidRDefault="006F67C1" w:rsidP="004E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 xml:space="preserve">2022-2023 оқу жылында жалпы- </w:t>
      </w:r>
      <w:r w:rsidR="00541966" w:rsidRPr="00541966">
        <w:rPr>
          <w:rFonts w:ascii="Times New Roman" w:hAnsi="Times New Roman" w:cs="Times New Roman"/>
          <w:sz w:val="28"/>
          <w:szCs w:val="28"/>
        </w:rPr>
        <w:t>6</w:t>
      </w:r>
      <w:r w:rsidR="00B81465" w:rsidRPr="00CD33C1">
        <w:rPr>
          <w:rFonts w:ascii="Times New Roman" w:hAnsi="Times New Roman" w:cs="Times New Roman"/>
          <w:sz w:val="28"/>
          <w:szCs w:val="28"/>
        </w:rPr>
        <w:t xml:space="preserve"> тәрбиеленуші.</w:t>
      </w:r>
      <w:r w:rsidR="004F2314">
        <w:rPr>
          <w:rFonts w:ascii="Times New Roman" w:hAnsi="Times New Roman" w:cs="Times New Roman"/>
          <w:sz w:val="28"/>
          <w:szCs w:val="28"/>
        </w:rPr>
        <w:t xml:space="preserve"> </w:t>
      </w:r>
      <w:r w:rsidR="00B81465" w:rsidRPr="00CD33C1">
        <w:rPr>
          <w:rFonts w:ascii="Times New Roman" w:hAnsi="Times New Roman" w:cs="Times New Roman"/>
          <w:sz w:val="28"/>
          <w:szCs w:val="28"/>
        </w:rPr>
        <w:t>Мектепалды даярлық «</w:t>
      </w:r>
      <w:r w:rsidR="00541966" w:rsidRPr="00541966">
        <w:rPr>
          <w:rFonts w:ascii="Times New Roman" w:hAnsi="Times New Roman" w:cs="Times New Roman"/>
          <w:sz w:val="28"/>
          <w:szCs w:val="28"/>
        </w:rPr>
        <w:t>0</w:t>
      </w:r>
      <w:r w:rsidR="00B81465" w:rsidRPr="00CD33C1">
        <w:rPr>
          <w:rFonts w:ascii="Times New Roman" w:hAnsi="Times New Roman" w:cs="Times New Roman"/>
          <w:sz w:val="28"/>
          <w:szCs w:val="28"/>
        </w:rPr>
        <w:t xml:space="preserve">» сыныбында жыл басында жалпы – </w:t>
      </w:r>
      <w:r w:rsidR="00541966" w:rsidRPr="00541966">
        <w:rPr>
          <w:rFonts w:ascii="Times New Roman" w:hAnsi="Times New Roman" w:cs="Times New Roman"/>
          <w:sz w:val="28"/>
          <w:szCs w:val="28"/>
        </w:rPr>
        <w:t>6</w:t>
      </w:r>
      <w:r w:rsidR="00B81465" w:rsidRPr="00CD33C1">
        <w:rPr>
          <w:rFonts w:ascii="Times New Roman" w:hAnsi="Times New Roman" w:cs="Times New Roman"/>
          <w:sz w:val="28"/>
          <w:szCs w:val="28"/>
        </w:rPr>
        <w:t xml:space="preserve"> тәрбиеленуші қабылданып,</w:t>
      </w:r>
      <w:r w:rsidR="00965550" w:rsidRPr="00CD33C1">
        <w:rPr>
          <w:rFonts w:ascii="Times New Roman" w:hAnsi="Times New Roman" w:cs="Times New Roman"/>
          <w:sz w:val="28"/>
          <w:szCs w:val="28"/>
        </w:rPr>
        <w:t xml:space="preserve"> </w:t>
      </w:r>
      <w:r w:rsidR="00671CC3" w:rsidRPr="00CD33C1">
        <w:rPr>
          <w:rFonts w:ascii="Times New Roman" w:hAnsi="Times New Roman" w:cs="Times New Roman"/>
          <w:sz w:val="28"/>
          <w:szCs w:val="28"/>
        </w:rPr>
        <w:t xml:space="preserve">Жыл соңында- </w:t>
      </w:r>
      <w:r w:rsidR="00541966" w:rsidRPr="00541966">
        <w:rPr>
          <w:rFonts w:ascii="Times New Roman" w:hAnsi="Times New Roman" w:cs="Times New Roman"/>
          <w:sz w:val="28"/>
          <w:szCs w:val="28"/>
        </w:rPr>
        <w:t xml:space="preserve">6 </w:t>
      </w:r>
      <w:r w:rsidR="00B81465" w:rsidRPr="00CD33C1">
        <w:rPr>
          <w:rFonts w:ascii="Times New Roman" w:hAnsi="Times New Roman" w:cs="Times New Roman"/>
          <w:sz w:val="28"/>
          <w:szCs w:val="28"/>
        </w:rPr>
        <w:t>тәрбиеленушімен аяқтады.</w:t>
      </w:r>
    </w:p>
    <w:p w14:paraId="0485BD24" w14:textId="29A184D3" w:rsidR="00541966" w:rsidRPr="00CD33C1" w:rsidRDefault="00541966" w:rsidP="00541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202</w:t>
      </w:r>
      <w:r w:rsidRPr="00541966">
        <w:rPr>
          <w:rFonts w:ascii="Times New Roman" w:hAnsi="Times New Roman" w:cs="Times New Roman"/>
          <w:sz w:val="28"/>
          <w:szCs w:val="28"/>
        </w:rPr>
        <w:t>3</w:t>
      </w:r>
      <w:r w:rsidRPr="00CD33C1">
        <w:rPr>
          <w:rFonts w:ascii="Times New Roman" w:hAnsi="Times New Roman" w:cs="Times New Roman"/>
          <w:sz w:val="28"/>
          <w:szCs w:val="28"/>
        </w:rPr>
        <w:t>-202</w:t>
      </w:r>
      <w:r w:rsidRPr="00541966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оқу жылында жалпы- </w:t>
      </w:r>
      <w:r w:rsidRPr="00541966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Мектепалды даярлық «</w:t>
      </w:r>
      <w:r w:rsidRPr="00541966">
        <w:rPr>
          <w:rFonts w:ascii="Times New Roman" w:hAnsi="Times New Roman" w:cs="Times New Roman"/>
          <w:sz w:val="28"/>
          <w:szCs w:val="28"/>
        </w:rPr>
        <w:t>0</w:t>
      </w:r>
      <w:r w:rsidRPr="00CD33C1">
        <w:rPr>
          <w:rFonts w:ascii="Times New Roman" w:hAnsi="Times New Roman" w:cs="Times New Roman"/>
          <w:sz w:val="28"/>
          <w:szCs w:val="28"/>
        </w:rPr>
        <w:t xml:space="preserve">» сыныбында жыл басында жалпы – </w:t>
      </w:r>
      <w:r w:rsidRPr="00541966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 қабылданып, Жыл соңында- </w:t>
      </w:r>
      <w:r w:rsidRPr="00541966">
        <w:rPr>
          <w:rFonts w:ascii="Times New Roman" w:hAnsi="Times New Roman" w:cs="Times New Roman"/>
          <w:sz w:val="28"/>
          <w:szCs w:val="28"/>
        </w:rPr>
        <w:t xml:space="preserve">4 </w:t>
      </w:r>
      <w:r w:rsidRPr="00CD33C1">
        <w:rPr>
          <w:rFonts w:ascii="Times New Roman" w:hAnsi="Times New Roman" w:cs="Times New Roman"/>
          <w:sz w:val="28"/>
          <w:szCs w:val="28"/>
        </w:rPr>
        <w:t>тәрбиеленушімен аяқтады.</w:t>
      </w:r>
    </w:p>
    <w:p w14:paraId="19B5CD8C" w14:textId="77777777" w:rsidR="00541966" w:rsidRPr="00CD33C1" w:rsidRDefault="00541966" w:rsidP="0054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323B3" w14:textId="2F8A5278" w:rsidR="00B81465" w:rsidRPr="00CD33C1" w:rsidRDefault="00B81465" w:rsidP="004E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D5BFF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C1">
        <w:rPr>
          <w:rFonts w:ascii="Times New Roman" w:hAnsi="Times New Roman" w:cs="Times New Roman"/>
          <w:b/>
          <w:sz w:val="28"/>
          <w:szCs w:val="28"/>
        </w:rPr>
        <w:t>5) білім беру ұйымдарында мемлекеттік білім беру тапсырысын орналастыру туралы мәліметтер:</w:t>
      </w:r>
    </w:p>
    <w:p w14:paraId="7058D331" w14:textId="4E93B7B1" w:rsidR="00B81465" w:rsidRPr="00CD33C1" w:rsidRDefault="00B81465" w:rsidP="001F5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2022-2023 жыл</w:t>
      </w:r>
      <w:r w:rsidR="00890380" w:rsidRPr="00CD33C1">
        <w:rPr>
          <w:rFonts w:ascii="Times New Roman" w:hAnsi="Times New Roman" w:cs="Times New Roman"/>
          <w:sz w:val="28"/>
          <w:szCs w:val="28"/>
        </w:rPr>
        <w:t xml:space="preserve">ы мектепалды даярлық сыныбына </w:t>
      </w:r>
      <w:r w:rsidR="00B87DDF" w:rsidRPr="00B87DDF">
        <w:rPr>
          <w:rFonts w:ascii="Times New Roman" w:hAnsi="Times New Roman" w:cs="Times New Roman"/>
          <w:sz w:val="28"/>
          <w:szCs w:val="28"/>
        </w:rPr>
        <w:t xml:space="preserve">6 </w:t>
      </w:r>
      <w:r w:rsidRPr="00CD33C1">
        <w:rPr>
          <w:rFonts w:ascii="Times New Roman" w:hAnsi="Times New Roman" w:cs="Times New Roman"/>
          <w:sz w:val="28"/>
          <w:szCs w:val="28"/>
        </w:rPr>
        <w:t>тәрбиеленуші ата</w:t>
      </w:r>
      <w:r w:rsidR="00890380" w:rsidRPr="00CD33C1">
        <w:rPr>
          <w:rFonts w:ascii="Times New Roman" w:hAnsi="Times New Roman" w:cs="Times New Roman"/>
          <w:sz w:val="28"/>
          <w:szCs w:val="28"/>
        </w:rPr>
        <w:t>-</w:t>
      </w:r>
      <w:r w:rsidRPr="00CD33C1">
        <w:rPr>
          <w:rFonts w:ascii="Times New Roman" w:hAnsi="Times New Roman" w:cs="Times New Roman"/>
          <w:sz w:val="28"/>
          <w:szCs w:val="28"/>
        </w:rPr>
        <w:t>ана өтініші бойынша мектепке қабылданды.</w:t>
      </w:r>
    </w:p>
    <w:p w14:paraId="2AE43515" w14:textId="77777777" w:rsidR="00B87DDF" w:rsidRDefault="00B81465" w:rsidP="00B87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Ме</w:t>
      </w:r>
      <w:r w:rsidR="00890380" w:rsidRPr="00CD33C1">
        <w:rPr>
          <w:rFonts w:ascii="Times New Roman" w:hAnsi="Times New Roman" w:cs="Times New Roman"/>
          <w:sz w:val="28"/>
          <w:szCs w:val="28"/>
        </w:rPr>
        <w:t>ктепалды даярлық «</w:t>
      </w:r>
      <w:r w:rsidR="00B87DDF" w:rsidRPr="00B87DDF">
        <w:rPr>
          <w:rFonts w:ascii="Times New Roman" w:hAnsi="Times New Roman" w:cs="Times New Roman"/>
          <w:sz w:val="28"/>
          <w:szCs w:val="28"/>
        </w:rPr>
        <w:t>0</w:t>
      </w:r>
      <w:r w:rsidR="00890380" w:rsidRPr="00CD33C1">
        <w:rPr>
          <w:rFonts w:ascii="Times New Roman" w:hAnsi="Times New Roman" w:cs="Times New Roman"/>
          <w:sz w:val="28"/>
          <w:szCs w:val="28"/>
        </w:rPr>
        <w:t xml:space="preserve">» сыныбына </w:t>
      </w:r>
      <w:r w:rsidR="00B87DDF" w:rsidRPr="00B87DDF">
        <w:rPr>
          <w:rFonts w:ascii="Times New Roman" w:hAnsi="Times New Roman" w:cs="Times New Roman"/>
          <w:sz w:val="28"/>
          <w:szCs w:val="28"/>
        </w:rPr>
        <w:t>6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тәрбиеленуші.</w:t>
      </w:r>
      <w:r w:rsidR="00B87DDF" w:rsidRPr="00B87D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D3058" w14:textId="348710E5" w:rsidR="00B87DDF" w:rsidRPr="00CD33C1" w:rsidRDefault="00B87DDF" w:rsidP="00B87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202</w:t>
      </w:r>
      <w:r w:rsidRPr="00B87DDF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>-202</w:t>
      </w:r>
      <w:r w:rsidRPr="00B87DDF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жылы мектепалды даярлық сыныбына </w:t>
      </w:r>
      <w:r w:rsidRPr="00B87DDF">
        <w:rPr>
          <w:rFonts w:ascii="Times New Roman" w:hAnsi="Times New Roman" w:cs="Times New Roman"/>
          <w:sz w:val="28"/>
          <w:szCs w:val="28"/>
        </w:rPr>
        <w:t xml:space="preserve">4 </w:t>
      </w:r>
      <w:r w:rsidRPr="00CD33C1">
        <w:rPr>
          <w:rFonts w:ascii="Times New Roman" w:hAnsi="Times New Roman" w:cs="Times New Roman"/>
          <w:sz w:val="28"/>
          <w:szCs w:val="28"/>
        </w:rPr>
        <w:t>тәрбиеленуші ата-ана өтініші бойынша мектепке қабылданды.</w:t>
      </w:r>
    </w:p>
    <w:p w14:paraId="4D0460B5" w14:textId="52E8535D" w:rsidR="00B87DDF" w:rsidRPr="00CD33C1" w:rsidRDefault="00B87DDF" w:rsidP="00B87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Мектепалды даярлық «</w:t>
      </w:r>
      <w:r w:rsidRPr="00D713B3">
        <w:rPr>
          <w:rFonts w:ascii="Times New Roman" w:hAnsi="Times New Roman" w:cs="Times New Roman"/>
          <w:sz w:val="28"/>
          <w:szCs w:val="28"/>
        </w:rPr>
        <w:t>0</w:t>
      </w:r>
      <w:r w:rsidRPr="00CD33C1">
        <w:rPr>
          <w:rFonts w:ascii="Times New Roman" w:hAnsi="Times New Roman" w:cs="Times New Roman"/>
          <w:sz w:val="28"/>
          <w:szCs w:val="28"/>
        </w:rPr>
        <w:t xml:space="preserve">» сыныбына </w:t>
      </w:r>
      <w:r w:rsidRPr="00D713B3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тәрбиеленуші.</w:t>
      </w:r>
    </w:p>
    <w:p w14:paraId="2D3958C9" w14:textId="3BFED732" w:rsidR="00B81465" w:rsidRPr="00CD33C1" w:rsidRDefault="00B81465" w:rsidP="00B87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FD391" w14:textId="77777777" w:rsidR="00B81465" w:rsidRDefault="00B81465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C1">
        <w:rPr>
          <w:rFonts w:ascii="Times New Roman" w:hAnsi="Times New Roman" w:cs="Times New Roman"/>
          <w:b/>
          <w:sz w:val="28"/>
          <w:szCs w:val="28"/>
        </w:rPr>
        <w:t>6) балалардың жасын ескере отырып, жас топтарын қалыптастыру кезінде талаптарды сақтау:</w:t>
      </w:r>
    </w:p>
    <w:p w14:paraId="47A49664" w14:textId="1C59475C" w:rsidR="000C5411" w:rsidRDefault="001F5418" w:rsidP="000C5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2022-2023 оқ</w:t>
      </w:r>
      <w:r w:rsidR="000C5411">
        <w:rPr>
          <w:rFonts w:ascii="Times New Roman" w:hAnsi="Times New Roman" w:cs="Times New Roman"/>
          <w:sz w:val="28"/>
          <w:szCs w:val="28"/>
        </w:rPr>
        <w:t xml:space="preserve">у жылында </w:t>
      </w:r>
      <w:r w:rsidRPr="00CD33C1">
        <w:rPr>
          <w:rFonts w:ascii="Times New Roman" w:hAnsi="Times New Roman" w:cs="Times New Roman"/>
          <w:sz w:val="28"/>
          <w:szCs w:val="28"/>
        </w:rPr>
        <w:t xml:space="preserve"> мектепалды даярлық «</w:t>
      </w:r>
      <w:r w:rsidR="00B87DDF" w:rsidRPr="00B87DDF">
        <w:rPr>
          <w:rFonts w:ascii="Times New Roman" w:hAnsi="Times New Roman" w:cs="Times New Roman"/>
          <w:sz w:val="28"/>
          <w:szCs w:val="28"/>
        </w:rPr>
        <w:t>0</w:t>
      </w:r>
      <w:r w:rsidRPr="00CD33C1">
        <w:rPr>
          <w:rFonts w:ascii="Times New Roman" w:hAnsi="Times New Roman" w:cs="Times New Roman"/>
          <w:sz w:val="28"/>
          <w:szCs w:val="28"/>
        </w:rPr>
        <w:t xml:space="preserve">» сыныбына </w:t>
      </w:r>
      <w:r w:rsidR="00B87DDF" w:rsidRPr="00B87DDF">
        <w:rPr>
          <w:rFonts w:ascii="Times New Roman" w:hAnsi="Times New Roman" w:cs="Times New Roman"/>
          <w:sz w:val="28"/>
          <w:szCs w:val="28"/>
        </w:rPr>
        <w:t>6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</w:t>
      </w:r>
      <w:r w:rsidR="000C5411">
        <w:rPr>
          <w:rFonts w:ascii="Times New Roman" w:hAnsi="Times New Roman" w:cs="Times New Roman"/>
          <w:sz w:val="28"/>
          <w:szCs w:val="28"/>
        </w:rPr>
        <w:t xml:space="preserve">ші: </w:t>
      </w:r>
    </w:p>
    <w:p w14:paraId="102A4DBA" w14:textId="70C90CC7" w:rsidR="000C5411" w:rsidRDefault="000C5411" w:rsidP="000C5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жастан- </w:t>
      </w:r>
      <w:r w:rsidR="00966A02" w:rsidRPr="007F2C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тәрбиеленуші</w:t>
      </w:r>
    </w:p>
    <w:p w14:paraId="030EF26E" w14:textId="6C77F8EE" w:rsidR="00B87DDF" w:rsidRDefault="00B87DDF" w:rsidP="00B87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202</w:t>
      </w:r>
      <w:r w:rsidRPr="00B87DDF">
        <w:rPr>
          <w:rFonts w:ascii="Times New Roman" w:hAnsi="Times New Roman" w:cs="Times New Roman"/>
          <w:sz w:val="28"/>
          <w:szCs w:val="28"/>
        </w:rPr>
        <w:t>3</w:t>
      </w:r>
      <w:r w:rsidRPr="00CD33C1">
        <w:rPr>
          <w:rFonts w:ascii="Times New Roman" w:hAnsi="Times New Roman" w:cs="Times New Roman"/>
          <w:sz w:val="28"/>
          <w:szCs w:val="28"/>
        </w:rPr>
        <w:t>-202</w:t>
      </w:r>
      <w:r w:rsidRPr="00B87DDF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оқ</w:t>
      </w:r>
      <w:r>
        <w:rPr>
          <w:rFonts w:ascii="Times New Roman" w:hAnsi="Times New Roman" w:cs="Times New Roman"/>
          <w:sz w:val="28"/>
          <w:szCs w:val="28"/>
        </w:rPr>
        <w:t xml:space="preserve">у жылында </w:t>
      </w:r>
      <w:r w:rsidRPr="00CD33C1">
        <w:rPr>
          <w:rFonts w:ascii="Times New Roman" w:hAnsi="Times New Roman" w:cs="Times New Roman"/>
          <w:sz w:val="28"/>
          <w:szCs w:val="28"/>
        </w:rPr>
        <w:t xml:space="preserve"> мектепалды даярлық «</w:t>
      </w:r>
      <w:r w:rsidRPr="00B87DDF">
        <w:rPr>
          <w:rFonts w:ascii="Times New Roman" w:hAnsi="Times New Roman" w:cs="Times New Roman"/>
          <w:sz w:val="28"/>
          <w:szCs w:val="28"/>
        </w:rPr>
        <w:t>0</w:t>
      </w:r>
      <w:r w:rsidRPr="00CD33C1">
        <w:rPr>
          <w:rFonts w:ascii="Times New Roman" w:hAnsi="Times New Roman" w:cs="Times New Roman"/>
          <w:sz w:val="28"/>
          <w:szCs w:val="28"/>
        </w:rPr>
        <w:t xml:space="preserve">» сыныбына </w:t>
      </w:r>
      <w:r w:rsidRPr="00B87DDF">
        <w:rPr>
          <w:rFonts w:ascii="Times New Roman" w:hAnsi="Times New Roman" w:cs="Times New Roman"/>
          <w:sz w:val="28"/>
          <w:szCs w:val="28"/>
        </w:rPr>
        <w:t>4</w:t>
      </w:r>
      <w:r w:rsidRPr="00CD33C1">
        <w:rPr>
          <w:rFonts w:ascii="Times New Roman" w:hAnsi="Times New Roman" w:cs="Times New Roman"/>
          <w:sz w:val="28"/>
          <w:szCs w:val="28"/>
        </w:rPr>
        <w:t xml:space="preserve"> тәрбиелену</w:t>
      </w:r>
      <w:r>
        <w:rPr>
          <w:rFonts w:ascii="Times New Roman" w:hAnsi="Times New Roman" w:cs="Times New Roman"/>
          <w:sz w:val="28"/>
          <w:szCs w:val="28"/>
        </w:rPr>
        <w:t xml:space="preserve">ші: </w:t>
      </w:r>
    </w:p>
    <w:p w14:paraId="6F771949" w14:textId="36559267" w:rsidR="00B87DDF" w:rsidRDefault="00B87DDF" w:rsidP="00B87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жастан- </w:t>
      </w:r>
      <w:r w:rsidR="00E948D1" w:rsidRPr="00F6062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тәрбиеленуші</w:t>
      </w:r>
    </w:p>
    <w:p w14:paraId="76399DCF" w14:textId="77777777" w:rsidR="00CD5267" w:rsidRDefault="00CD5267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7F912" w14:textId="0AA1A4BD" w:rsidR="00B81465" w:rsidRPr="000C541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11">
        <w:rPr>
          <w:rFonts w:ascii="Times New Roman" w:hAnsi="Times New Roman" w:cs="Times New Roman"/>
          <w:b/>
          <w:sz w:val="28"/>
          <w:szCs w:val="28"/>
        </w:rPr>
        <w:t>7) 1-сыныпқа тәрбиеленушіні қабылдағанға дейін МДТО үлгілік оқу бағдарламасын</w:t>
      </w:r>
      <w:r w:rsidRPr="00CD33C1">
        <w:rPr>
          <w:rFonts w:ascii="Times New Roman" w:hAnsi="Times New Roman" w:cs="Times New Roman"/>
          <w:sz w:val="28"/>
          <w:szCs w:val="28"/>
        </w:rPr>
        <w:t xml:space="preserve"> жақсы меңгеріп</w:t>
      </w:r>
      <w:r w:rsidR="000C5411">
        <w:rPr>
          <w:rFonts w:ascii="Times New Roman" w:hAnsi="Times New Roman" w:cs="Times New Roman"/>
          <w:sz w:val="28"/>
          <w:szCs w:val="28"/>
        </w:rPr>
        <w:t>,</w:t>
      </w:r>
      <w:r w:rsidRPr="00CD33C1">
        <w:rPr>
          <w:rFonts w:ascii="Times New Roman" w:hAnsi="Times New Roman" w:cs="Times New Roman"/>
          <w:sz w:val="28"/>
          <w:szCs w:val="28"/>
        </w:rPr>
        <w:t xml:space="preserve"> бастауыш сыныптарында білім алуға дайын екенін көрсетті.</w:t>
      </w:r>
      <w:r w:rsidR="000C5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Мектепке дейінгі оқыту мен тәрбиелеу жұмысының нәтижесінде бала бастауышта оқуға қажетті дағдыларды меңгеріп, өз әрекетін бақылай</w:t>
      </w:r>
      <w:r w:rsidR="000C5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алды, өз идеясымен бөлісетін, достарымен жақсы қарым-қатынас орнатып, мектеп тәртібін, ережесін сақтап, қауіпсіздік ережелерін біліп</w:t>
      </w:r>
      <w:r w:rsidR="000C5411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 xml:space="preserve">және сақтайтын, өз бетінше таңдау </w:t>
      </w:r>
      <w:r w:rsidR="000C5411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жасап, білуге, ізденуге мотивациясы бар, сөздік қорлары мол, эмоцияларын басқара алатын, жалпы</w:t>
      </w:r>
      <w:r w:rsidR="000C5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қорыта айтқанда жеке тұлға ретінде қалыптасқан.</w:t>
      </w:r>
    </w:p>
    <w:p w14:paraId="383AFADC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b/>
          <w:sz w:val="28"/>
          <w:szCs w:val="28"/>
        </w:rPr>
        <w:t>4. Оқу-әдістемелік жұмыс:</w:t>
      </w:r>
      <w:r w:rsidRPr="00CD33C1">
        <w:rPr>
          <w:rFonts w:ascii="Times New Roman" w:hAnsi="Times New Roman" w:cs="Times New Roman"/>
          <w:sz w:val="28"/>
          <w:szCs w:val="28"/>
        </w:rPr>
        <w:t xml:space="preserve"> 1) жұмыс оқу жоспарлары мен ұйымдасқан қызметтің мекте</w:t>
      </w:r>
      <w:r w:rsidR="000C5411">
        <w:rPr>
          <w:rFonts w:ascii="Times New Roman" w:hAnsi="Times New Roman" w:cs="Times New Roman"/>
          <w:sz w:val="28"/>
          <w:szCs w:val="28"/>
        </w:rPr>
        <w:t xml:space="preserve">пке дейінгі тәрбие мен оқытудың </w:t>
      </w:r>
      <w:r w:rsidRPr="00CD33C1">
        <w:rPr>
          <w:rFonts w:ascii="Times New Roman" w:hAnsi="Times New Roman" w:cs="Times New Roman"/>
          <w:sz w:val="28"/>
          <w:szCs w:val="28"/>
        </w:rPr>
        <w:t>мемлекеттік жалпыға міндетті стандартының талаптарына және мектепке дейінгі тәрбие мен оқытудың үлгілік оқу жоспарына</w:t>
      </w:r>
    </w:p>
    <w:p w14:paraId="49B6AEA0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сәйкестігі:</w:t>
      </w:r>
    </w:p>
    <w:p w14:paraId="11BD4E9C" w14:textId="1C11BE20" w:rsidR="0056707D" w:rsidRDefault="0056707D" w:rsidP="000C5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784F3" w14:textId="77777777" w:rsidR="00D21040" w:rsidRDefault="00D21040" w:rsidP="000C5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A1F59" w14:textId="2D0C3163" w:rsidR="00B81465" w:rsidRPr="00CD33C1" w:rsidRDefault="00B81465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Мектепалды даярлық топтарында тұлғаның өзін-өзі шығармашылық тұрғысынан дамыту үшін вариативтік компанент</w:t>
      </w:r>
      <w:r w:rsidR="000C5411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төм</w:t>
      </w:r>
      <w:r w:rsidR="004E7E2E" w:rsidRPr="00CD33C1">
        <w:rPr>
          <w:rFonts w:ascii="Times New Roman" w:hAnsi="Times New Roman" w:cs="Times New Roman"/>
          <w:sz w:val="28"/>
          <w:szCs w:val="28"/>
        </w:rPr>
        <w:t xml:space="preserve">ендегідей оқу қызмет түрлеріне  </w:t>
      </w:r>
    </w:p>
    <w:p w14:paraId="150158CD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Мектеп жасына дейінгі балаларда 4К моделі бойынша негізгі құзыреттерді қалыптастыру «Денсаулық», «Коммуникация», «Таным»,</w:t>
      </w:r>
      <w:r w:rsidR="000C5411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«Шығармашылық», «Әлеумет»</w:t>
      </w:r>
      <w:r w:rsidR="004E7E2E" w:rsidRPr="00CD33C1">
        <w:rPr>
          <w:rFonts w:ascii="Times New Roman" w:hAnsi="Times New Roman" w:cs="Times New Roman"/>
          <w:sz w:val="28"/>
          <w:szCs w:val="28"/>
        </w:rPr>
        <w:t xml:space="preserve"> бес білім беру салаларында креа</w:t>
      </w:r>
      <w:r w:rsidRPr="00CD33C1">
        <w:rPr>
          <w:rFonts w:ascii="Times New Roman" w:hAnsi="Times New Roman" w:cs="Times New Roman"/>
          <w:sz w:val="28"/>
          <w:szCs w:val="28"/>
        </w:rPr>
        <w:t>тивтілік-шығармашылыққа деген қабілеттілік, жаңаны ойлап ш</w:t>
      </w:r>
      <w:r w:rsidR="000C5411">
        <w:rPr>
          <w:rFonts w:ascii="Times New Roman" w:hAnsi="Times New Roman" w:cs="Times New Roman"/>
          <w:sz w:val="28"/>
          <w:szCs w:val="28"/>
        </w:rPr>
        <w:t xml:space="preserve">ығу </w:t>
      </w:r>
      <w:r w:rsidRPr="00CD33C1">
        <w:rPr>
          <w:rFonts w:ascii="Times New Roman" w:hAnsi="Times New Roman" w:cs="Times New Roman"/>
          <w:sz w:val="28"/>
          <w:szCs w:val="28"/>
        </w:rPr>
        <w:t>мүмкіндігі коммуникативтілік қарым</w:t>
      </w:r>
      <w:r w:rsidR="004E7E2E" w:rsidRPr="00CD33C1">
        <w:rPr>
          <w:rFonts w:ascii="Times New Roman" w:hAnsi="Times New Roman" w:cs="Times New Roman"/>
          <w:sz w:val="28"/>
          <w:szCs w:val="28"/>
        </w:rPr>
        <w:t>-</w:t>
      </w:r>
      <w:r w:rsidRPr="00CD33C1">
        <w:rPr>
          <w:rFonts w:ascii="Times New Roman" w:hAnsi="Times New Roman" w:cs="Times New Roman"/>
          <w:sz w:val="28"/>
          <w:szCs w:val="28"/>
        </w:rPr>
        <w:t>қатынас жасау, байланыс жасау, тіл табысу, командада жұмыс істей білу, бір</w:t>
      </w:r>
      <w:r w:rsidR="004E7E2E" w:rsidRPr="00CD33C1">
        <w:rPr>
          <w:rFonts w:ascii="Times New Roman" w:hAnsi="Times New Roman" w:cs="Times New Roman"/>
          <w:sz w:val="28"/>
          <w:szCs w:val="28"/>
        </w:rPr>
        <w:t>-</w:t>
      </w:r>
      <w:r w:rsidR="000C5411">
        <w:rPr>
          <w:rFonts w:ascii="Times New Roman" w:hAnsi="Times New Roman" w:cs="Times New Roman"/>
          <w:sz w:val="28"/>
          <w:szCs w:val="28"/>
        </w:rPr>
        <w:t xml:space="preserve">бірімен келісе білу, өзара </w:t>
      </w:r>
      <w:r w:rsidRPr="00CD33C1">
        <w:rPr>
          <w:rFonts w:ascii="Times New Roman" w:hAnsi="Times New Roman" w:cs="Times New Roman"/>
          <w:sz w:val="28"/>
          <w:szCs w:val="28"/>
        </w:rPr>
        <w:t>пікір алмасуды қолдау, баланы дайын білімді қолданбай, әрекет процесінде туындайтын білімін қолдануға деген ынтасын тәрбиелеуде</w:t>
      </w:r>
      <w:r w:rsidR="000C5411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жүзеге асырылады. Мектепке дейінгі білім беру саласында мемлекеттік саясаттың негізгі басымдықта</w:t>
      </w:r>
      <w:r w:rsidR="000C5411">
        <w:rPr>
          <w:rFonts w:ascii="Times New Roman" w:hAnsi="Times New Roman" w:cs="Times New Roman"/>
          <w:sz w:val="28"/>
          <w:szCs w:val="28"/>
        </w:rPr>
        <w:t xml:space="preserve">рының бірі балаларды патриоттық </w:t>
      </w:r>
      <w:r w:rsidRPr="00CD33C1">
        <w:rPr>
          <w:rFonts w:ascii="Times New Roman" w:hAnsi="Times New Roman" w:cs="Times New Roman"/>
          <w:sz w:val="28"/>
          <w:szCs w:val="28"/>
        </w:rPr>
        <w:t>рухта, өз жеріне деген сүйіспеншілікке, өзінің кіші Отанына деген адалдыққа, табиғатқа, жануарларға ұқыпты қарауға тә</w:t>
      </w:r>
      <w:r w:rsidR="000C5411">
        <w:rPr>
          <w:rFonts w:ascii="Times New Roman" w:hAnsi="Times New Roman" w:cs="Times New Roman"/>
          <w:sz w:val="28"/>
          <w:szCs w:val="28"/>
        </w:rPr>
        <w:t xml:space="preserve">рбиелеу болып </w:t>
      </w:r>
      <w:r w:rsidRPr="00CD33C1">
        <w:rPr>
          <w:rFonts w:ascii="Times New Roman" w:hAnsi="Times New Roman" w:cs="Times New Roman"/>
          <w:sz w:val="28"/>
          <w:szCs w:val="28"/>
        </w:rPr>
        <w:t xml:space="preserve">табылады. «Рухани жаңғыру» бағдарламасының міндеттерін іске асыру мақсатында мектеп жасына дейінгі </w:t>
      </w:r>
      <w:r w:rsidR="00371F4D">
        <w:rPr>
          <w:rFonts w:ascii="Times New Roman" w:hAnsi="Times New Roman" w:cs="Times New Roman"/>
          <w:sz w:val="28"/>
          <w:szCs w:val="28"/>
        </w:rPr>
        <w:t xml:space="preserve">балаларда ұлттық салт-дәстүрлер </w:t>
      </w:r>
      <w:r w:rsidRPr="00CD33C1">
        <w:rPr>
          <w:rFonts w:ascii="Times New Roman" w:hAnsi="Times New Roman" w:cs="Times New Roman"/>
          <w:sz w:val="28"/>
          <w:szCs w:val="28"/>
        </w:rPr>
        <w:t>мен жалпы адамзаттық құндылықтарға негізделген рухани-адамгершілік бағдарларды қалыптастыру. Ұйымдастырылған оқ</w:t>
      </w:r>
      <w:r w:rsidR="00371F4D">
        <w:rPr>
          <w:rFonts w:ascii="Times New Roman" w:hAnsi="Times New Roman" w:cs="Times New Roman"/>
          <w:sz w:val="28"/>
          <w:szCs w:val="28"/>
        </w:rPr>
        <w:t xml:space="preserve">у қызметінің </w:t>
      </w:r>
      <w:r w:rsidRPr="00CD33C1">
        <w:rPr>
          <w:rFonts w:ascii="Times New Roman" w:hAnsi="Times New Roman" w:cs="Times New Roman"/>
          <w:sz w:val="28"/>
          <w:szCs w:val="28"/>
        </w:rPr>
        <w:t>ұзақтығы 25-30 минутты құрады.</w:t>
      </w:r>
    </w:p>
    <w:p w14:paraId="6FB85E2D" w14:textId="77777777" w:rsidR="00B81465" w:rsidRPr="00CD33C1" w:rsidRDefault="00B81465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2022-2023 оқу жылы мектепалды сыныптарына арналған жұмыс оқу жоспары, директорымен бекітіледі. Мектепке дейінгі ұйымның жұмыс</w:t>
      </w:r>
      <w:r w:rsidR="00371F4D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оқу жоспары балаларды тәрбиелеу мен оқытудың кешенді тәсілін көрсетеді және ҚР МЖДББМ негізінд</w:t>
      </w:r>
      <w:r w:rsidR="00371F4D">
        <w:rPr>
          <w:rFonts w:ascii="Times New Roman" w:hAnsi="Times New Roman" w:cs="Times New Roman"/>
          <w:sz w:val="28"/>
          <w:szCs w:val="28"/>
        </w:rPr>
        <w:t xml:space="preserve">е әзірленген. Барлық мектепалды </w:t>
      </w:r>
      <w:r w:rsidRPr="00CD33C1">
        <w:rPr>
          <w:rFonts w:ascii="Times New Roman" w:hAnsi="Times New Roman" w:cs="Times New Roman"/>
          <w:sz w:val="28"/>
          <w:szCs w:val="28"/>
        </w:rPr>
        <w:t>сыныптары бойынша түсінік хатпен сүйемелденеді. «Мектепке дейінгі тәрбие мен оқытудың, баст</w:t>
      </w:r>
      <w:r w:rsidR="00371F4D">
        <w:rPr>
          <w:rFonts w:ascii="Times New Roman" w:hAnsi="Times New Roman" w:cs="Times New Roman"/>
          <w:sz w:val="28"/>
          <w:szCs w:val="28"/>
        </w:rPr>
        <w:t xml:space="preserve">ауыш, негізгі орта, жалпы орта, </w:t>
      </w:r>
      <w:r w:rsidRPr="00CD33C1">
        <w:rPr>
          <w:rFonts w:ascii="Times New Roman" w:hAnsi="Times New Roman" w:cs="Times New Roman"/>
          <w:sz w:val="28"/>
          <w:szCs w:val="28"/>
        </w:rPr>
        <w:t>техникалық және кәсіптік, орта білімнен кейінгі білім берудің мемлекеттік жалпыға міндетті стандарттарын бекіту туралы» Қазақстан</w:t>
      </w:r>
    </w:p>
    <w:p w14:paraId="0F01DCE9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Республикасы Оқу- ағарту министрінің 2022 жылғы 3 тамыздағы №348 бұйрығына өзгерістер енгізу турал</w:t>
      </w:r>
      <w:r w:rsidR="00371F4D">
        <w:rPr>
          <w:rFonts w:ascii="Times New Roman" w:hAnsi="Times New Roman" w:cs="Times New Roman"/>
          <w:sz w:val="28"/>
          <w:szCs w:val="28"/>
        </w:rPr>
        <w:t>ы» Қазақстан Республикасы Оқу -</w:t>
      </w:r>
      <w:r w:rsidRPr="00CD33C1">
        <w:rPr>
          <w:rFonts w:ascii="Times New Roman" w:hAnsi="Times New Roman" w:cs="Times New Roman"/>
          <w:sz w:val="28"/>
          <w:szCs w:val="28"/>
        </w:rPr>
        <w:t>ағарту министрінің 2022 жылғы 23 қыркүйектегі №406 бұйрығы мен Қазақстан Республикасында мекте</w:t>
      </w:r>
      <w:r w:rsidR="00371F4D">
        <w:rPr>
          <w:rFonts w:ascii="Times New Roman" w:hAnsi="Times New Roman" w:cs="Times New Roman"/>
          <w:sz w:val="28"/>
          <w:szCs w:val="28"/>
        </w:rPr>
        <w:t xml:space="preserve">пке </w:t>
      </w:r>
      <w:r w:rsidR="00371F4D">
        <w:rPr>
          <w:rFonts w:ascii="Times New Roman" w:hAnsi="Times New Roman" w:cs="Times New Roman"/>
          <w:sz w:val="28"/>
          <w:szCs w:val="28"/>
        </w:rPr>
        <w:lastRenderedPageBreak/>
        <w:t xml:space="preserve">дейінгі тәрбие мен оқытудың </w:t>
      </w:r>
      <w:r w:rsidRPr="00CD33C1">
        <w:rPr>
          <w:rFonts w:ascii="Times New Roman" w:hAnsi="Times New Roman" w:cs="Times New Roman"/>
          <w:sz w:val="28"/>
          <w:szCs w:val="28"/>
        </w:rPr>
        <w:t>үлгілік оқу жоспарларын бекіту туралы Қазақстан Республикасы Білім және ғылым министрінің 2012 жылғы 20 желтоқсандағы № 557</w:t>
      </w:r>
    </w:p>
    <w:p w14:paraId="55849429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бұйрығына қосымша 09.09.2022 № 394 бұйрығының 3 қосымшасына, Қазақстан Республикасы Білім және ғылым</w:t>
      </w:r>
      <w:r w:rsidR="00371F4D">
        <w:rPr>
          <w:rFonts w:ascii="Times New Roman" w:hAnsi="Times New Roman" w:cs="Times New Roman"/>
          <w:sz w:val="28"/>
          <w:szCs w:val="28"/>
        </w:rPr>
        <w:t xml:space="preserve"> министрінің міндетін </w:t>
      </w:r>
      <w:r w:rsidRPr="00CD33C1">
        <w:rPr>
          <w:rFonts w:ascii="Times New Roman" w:hAnsi="Times New Roman" w:cs="Times New Roman"/>
          <w:sz w:val="28"/>
          <w:szCs w:val="28"/>
        </w:rPr>
        <w:t>атқарушының 2016 жылғы 12 тамыздағы № 499 бұйрығына 1-қосымша Қазақстан Республикасы Оқу-ағарту</w:t>
      </w:r>
      <w:r w:rsidR="00371F4D">
        <w:rPr>
          <w:rFonts w:ascii="Times New Roman" w:hAnsi="Times New Roman" w:cs="Times New Roman"/>
          <w:sz w:val="28"/>
          <w:szCs w:val="28"/>
        </w:rPr>
        <w:t xml:space="preserve"> министрінің 2022 жылғы 14 </w:t>
      </w:r>
      <w:r w:rsidRPr="00CD33C1">
        <w:rPr>
          <w:rFonts w:ascii="Times New Roman" w:hAnsi="Times New Roman" w:cs="Times New Roman"/>
          <w:sz w:val="28"/>
          <w:szCs w:val="28"/>
        </w:rPr>
        <w:t>қазандағы № 422 бұйрығы Мектепке дейінгі тәрбие мен оқытудың үлгілік оқу бағдарламасына бағытталды. "Білім туралы" 2007 жылғы 27</w:t>
      </w:r>
    </w:p>
    <w:p w14:paraId="73D6F538" w14:textId="19E61CAF" w:rsidR="0056707D" w:rsidRDefault="00B81465" w:rsidP="0056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шілдедегі Қазақстан Республикасы Заңының негізінде мектепке дейінгі ұйымдардың және білі</w:t>
      </w:r>
      <w:r w:rsidR="00371F4D">
        <w:rPr>
          <w:rFonts w:ascii="Times New Roman" w:hAnsi="Times New Roman" w:cs="Times New Roman"/>
          <w:sz w:val="28"/>
          <w:szCs w:val="28"/>
        </w:rPr>
        <w:t xml:space="preserve">м беру ұйымдарындағы мектепалды </w:t>
      </w:r>
      <w:r w:rsidRPr="00CD33C1">
        <w:rPr>
          <w:rFonts w:ascii="Times New Roman" w:hAnsi="Times New Roman" w:cs="Times New Roman"/>
          <w:sz w:val="28"/>
          <w:szCs w:val="28"/>
        </w:rPr>
        <w:t>сыныптардың педагог қызметкерлерінің айлық еңбек ақысын есептеу үшін оқу жүктемесінің апталық ең жоғарғы</w:t>
      </w:r>
      <w:r w:rsidR="00371F4D">
        <w:rPr>
          <w:rFonts w:ascii="Times New Roman" w:hAnsi="Times New Roman" w:cs="Times New Roman"/>
          <w:sz w:val="28"/>
          <w:szCs w:val="28"/>
        </w:rPr>
        <w:t xml:space="preserve"> көлемі 2</w:t>
      </w:r>
      <w:r w:rsidR="001B7E6D" w:rsidRPr="001B7E6D">
        <w:rPr>
          <w:rFonts w:ascii="Times New Roman" w:hAnsi="Times New Roman" w:cs="Times New Roman"/>
          <w:sz w:val="28"/>
          <w:szCs w:val="28"/>
        </w:rPr>
        <w:t>0</w:t>
      </w:r>
      <w:r w:rsidR="00371F4D">
        <w:rPr>
          <w:rFonts w:ascii="Times New Roman" w:hAnsi="Times New Roman" w:cs="Times New Roman"/>
          <w:sz w:val="28"/>
          <w:szCs w:val="28"/>
        </w:rPr>
        <w:t xml:space="preserve"> сағатты құрайды </w:t>
      </w:r>
      <w:r w:rsidRPr="00CD33C1">
        <w:rPr>
          <w:rFonts w:ascii="Times New Roman" w:hAnsi="Times New Roman" w:cs="Times New Roman"/>
          <w:sz w:val="28"/>
          <w:szCs w:val="28"/>
        </w:rPr>
        <w:t>(МЖМБС-ның бес білім беру саласының мазмұнын іске асыруға бағытталған негізгі оқу жүктемесін</w:t>
      </w:r>
      <w:r w:rsidR="004E7E2E" w:rsidRPr="00CD33C1">
        <w:rPr>
          <w:rFonts w:ascii="Times New Roman" w:hAnsi="Times New Roman" w:cs="Times New Roman"/>
          <w:sz w:val="28"/>
          <w:szCs w:val="28"/>
        </w:rPr>
        <w:t xml:space="preserve">е жалпы </w:t>
      </w:r>
      <w:r w:rsidRPr="00CD33C1">
        <w:rPr>
          <w:rFonts w:ascii="Times New Roman" w:hAnsi="Times New Roman" w:cs="Times New Roman"/>
          <w:sz w:val="28"/>
          <w:szCs w:val="28"/>
        </w:rPr>
        <w:t>2</w:t>
      </w:r>
      <w:r w:rsidR="00371F4D">
        <w:rPr>
          <w:rFonts w:ascii="Times New Roman" w:hAnsi="Times New Roman" w:cs="Times New Roman"/>
          <w:sz w:val="28"/>
          <w:szCs w:val="28"/>
        </w:rPr>
        <w:t xml:space="preserve">0 </w:t>
      </w:r>
      <w:r w:rsidRPr="00CD33C1">
        <w:rPr>
          <w:rFonts w:ascii="Times New Roman" w:hAnsi="Times New Roman" w:cs="Times New Roman"/>
          <w:sz w:val="28"/>
          <w:szCs w:val="28"/>
        </w:rPr>
        <w:t>сағат, мектепке дейінгі ұйымның күн тәртібіне сәйкес жүзеге асырылатын басқа іс-әрекет түрлеріне (о</w:t>
      </w:r>
      <w:r w:rsidR="00371F4D">
        <w:rPr>
          <w:rFonts w:ascii="Times New Roman" w:hAnsi="Times New Roman" w:cs="Times New Roman"/>
          <w:sz w:val="28"/>
          <w:szCs w:val="28"/>
        </w:rPr>
        <w:t xml:space="preserve">йын, дербес, шығармашылық, жеке </w:t>
      </w:r>
      <w:r w:rsidRPr="00CD33C1">
        <w:rPr>
          <w:rFonts w:ascii="Times New Roman" w:hAnsi="Times New Roman" w:cs="Times New Roman"/>
          <w:sz w:val="28"/>
          <w:szCs w:val="28"/>
        </w:rPr>
        <w:t>жұмыс және т.б.) 4 сағат көзделген.</w:t>
      </w:r>
    </w:p>
    <w:p w14:paraId="54D66EE0" w14:textId="77777777" w:rsidR="00BE0290" w:rsidRDefault="00BE0290" w:rsidP="0056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0995" w14:textId="77777777" w:rsidR="00BE0290" w:rsidRDefault="00BE0290" w:rsidP="0056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1C52D" w14:textId="77777777" w:rsidR="00BE0290" w:rsidRDefault="00BE0290" w:rsidP="0056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E2D8B" w14:textId="77777777" w:rsidR="00BE0290" w:rsidRDefault="00BE0290" w:rsidP="0056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DC469" w14:textId="6FB62609" w:rsidR="0056707D" w:rsidRPr="000C5411" w:rsidRDefault="0056707D" w:rsidP="0056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11">
        <w:rPr>
          <w:rFonts w:ascii="Times New Roman" w:hAnsi="Times New Roman" w:cs="Times New Roman"/>
          <w:b/>
          <w:sz w:val="28"/>
          <w:szCs w:val="28"/>
        </w:rPr>
        <w:t>Оқыту қазақ тілінде жүргізілетін (5 жастан бастап)</w:t>
      </w:r>
    </w:p>
    <w:p w14:paraId="76D4B0F4" w14:textId="77777777" w:rsidR="0056707D" w:rsidRPr="000C5411" w:rsidRDefault="0056707D" w:rsidP="0056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11">
        <w:rPr>
          <w:rFonts w:ascii="Times New Roman" w:hAnsi="Times New Roman" w:cs="Times New Roman"/>
          <w:b/>
          <w:sz w:val="28"/>
          <w:szCs w:val="28"/>
        </w:rPr>
        <w:t xml:space="preserve">мектепалды даярлық топтарының (сыныбы) </w:t>
      </w:r>
    </w:p>
    <w:p w14:paraId="78AC4673" w14:textId="1B85F428" w:rsidR="0084619C" w:rsidRPr="00BE0290" w:rsidRDefault="0056707D" w:rsidP="00BE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11">
        <w:rPr>
          <w:rFonts w:ascii="Times New Roman" w:hAnsi="Times New Roman" w:cs="Times New Roman"/>
          <w:b/>
          <w:sz w:val="28"/>
          <w:szCs w:val="28"/>
        </w:rPr>
        <w:t>жұмыс жоспары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02"/>
        <w:gridCol w:w="2588"/>
        <w:gridCol w:w="2630"/>
      </w:tblGrid>
      <w:tr w:rsidR="00371F4D" w:rsidRPr="000C7AB1" w14:paraId="547A3584" w14:textId="77777777" w:rsidTr="00371F4D">
        <w:tc>
          <w:tcPr>
            <w:tcW w:w="993" w:type="dxa"/>
          </w:tcPr>
          <w:p w14:paraId="04179D2C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2" w:type="dxa"/>
          </w:tcPr>
          <w:p w14:paraId="18F549F9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Ұйымдастырылған іс-әрекет/балалар әрекеті</w:t>
            </w:r>
          </w:p>
        </w:tc>
        <w:tc>
          <w:tcPr>
            <w:tcW w:w="2588" w:type="dxa"/>
          </w:tcPr>
          <w:p w14:paraId="152396A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Аптасына өткізілу жиілігі</w:t>
            </w:r>
          </w:p>
        </w:tc>
        <w:tc>
          <w:tcPr>
            <w:tcW w:w="2630" w:type="dxa"/>
          </w:tcPr>
          <w:p w14:paraId="115712D5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Аптадағы нормативтік жүктеме</w:t>
            </w:r>
          </w:p>
        </w:tc>
      </w:tr>
      <w:tr w:rsidR="00371F4D" w:rsidRPr="000C7AB1" w14:paraId="505D9AB8" w14:textId="77777777" w:rsidTr="00371F4D">
        <w:tc>
          <w:tcPr>
            <w:tcW w:w="993" w:type="dxa"/>
            <w:vMerge w:val="restart"/>
          </w:tcPr>
          <w:p w14:paraId="6F63F55F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</w:tcPr>
          <w:p w14:paraId="68C9375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 шынықтыру</w:t>
            </w:r>
          </w:p>
        </w:tc>
        <w:tc>
          <w:tcPr>
            <w:tcW w:w="2588" w:type="dxa"/>
          </w:tcPr>
          <w:p w14:paraId="0A5D124C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2F93B39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сағат</w:t>
            </w:r>
          </w:p>
        </w:tc>
      </w:tr>
      <w:tr w:rsidR="00371F4D" w:rsidRPr="000C7AB1" w14:paraId="3D93098C" w14:textId="77777777" w:rsidTr="00371F4D">
        <w:tc>
          <w:tcPr>
            <w:tcW w:w="993" w:type="dxa"/>
            <w:vMerge/>
          </w:tcPr>
          <w:p w14:paraId="32057024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15ABF31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 шынықтыру</w:t>
            </w:r>
          </w:p>
        </w:tc>
        <w:tc>
          <w:tcPr>
            <w:tcW w:w="2588" w:type="dxa"/>
          </w:tcPr>
          <w:p w14:paraId="009A77C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40F2CC43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6FE84A59" w14:textId="77777777" w:rsidTr="00371F4D">
        <w:tc>
          <w:tcPr>
            <w:tcW w:w="993" w:type="dxa"/>
            <w:vMerge w:val="restart"/>
          </w:tcPr>
          <w:p w14:paraId="4CE211A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2" w:type="dxa"/>
          </w:tcPr>
          <w:p w14:paraId="17CD278A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Сөйлеуді дамыту</w:t>
            </w:r>
          </w:p>
        </w:tc>
        <w:tc>
          <w:tcPr>
            <w:tcW w:w="2588" w:type="dxa"/>
          </w:tcPr>
          <w:p w14:paraId="34729F1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2C4F0E67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сағат</w:t>
            </w:r>
          </w:p>
        </w:tc>
      </w:tr>
      <w:tr w:rsidR="00371F4D" w:rsidRPr="000C7AB1" w14:paraId="3A2BC227" w14:textId="77777777" w:rsidTr="00371F4D">
        <w:tc>
          <w:tcPr>
            <w:tcW w:w="993" w:type="dxa"/>
            <w:vMerge/>
          </w:tcPr>
          <w:p w14:paraId="3D793CBB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6F1BAA4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Тілдік қарым-қатынас</w:t>
            </w:r>
          </w:p>
        </w:tc>
        <w:tc>
          <w:tcPr>
            <w:tcW w:w="2588" w:type="dxa"/>
          </w:tcPr>
          <w:p w14:paraId="13601F31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699953AB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6821483E" w14:textId="77777777" w:rsidTr="00371F4D">
        <w:tc>
          <w:tcPr>
            <w:tcW w:w="993" w:type="dxa"/>
            <w:vMerge/>
          </w:tcPr>
          <w:p w14:paraId="3BC435C0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714EC995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Көркем әдебиет</w:t>
            </w:r>
          </w:p>
        </w:tc>
        <w:tc>
          <w:tcPr>
            <w:tcW w:w="2588" w:type="dxa"/>
          </w:tcPr>
          <w:p w14:paraId="76985A3A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4DCA6213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сағат</w:t>
            </w:r>
          </w:p>
        </w:tc>
      </w:tr>
      <w:tr w:rsidR="00371F4D" w:rsidRPr="000C7AB1" w14:paraId="27B7DA85" w14:textId="77777777" w:rsidTr="00371F4D">
        <w:tc>
          <w:tcPr>
            <w:tcW w:w="993" w:type="dxa"/>
            <w:vMerge/>
          </w:tcPr>
          <w:p w14:paraId="5FDD6E74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4CE3429D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Тілдік қарым-қатынас</w:t>
            </w:r>
          </w:p>
        </w:tc>
        <w:tc>
          <w:tcPr>
            <w:tcW w:w="2588" w:type="dxa"/>
          </w:tcPr>
          <w:p w14:paraId="457F5F25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4271EDAD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60EB428C" w14:textId="77777777" w:rsidTr="00371F4D">
        <w:tc>
          <w:tcPr>
            <w:tcW w:w="993" w:type="dxa"/>
            <w:vMerge/>
          </w:tcPr>
          <w:p w14:paraId="5346DD8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60AD939B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 тілі</w:t>
            </w:r>
          </w:p>
        </w:tc>
        <w:tc>
          <w:tcPr>
            <w:tcW w:w="2588" w:type="dxa"/>
          </w:tcPr>
          <w:p w14:paraId="7E047C0B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0D17B0E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сағат</w:t>
            </w:r>
          </w:p>
        </w:tc>
      </w:tr>
      <w:tr w:rsidR="00371F4D" w:rsidRPr="000C7AB1" w14:paraId="50D7A26A" w14:textId="77777777" w:rsidTr="00371F4D">
        <w:tc>
          <w:tcPr>
            <w:tcW w:w="993" w:type="dxa"/>
            <w:vMerge/>
          </w:tcPr>
          <w:p w14:paraId="3C64D584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03600EEF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 тілі</w:t>
            </w:r>
          </w:p>
        </w:tc>
        <w:tc>
          <w:tcPr>
            <w:tcW w:w="2588" w:type="dxa"/>
          </w:tcPr>
          <w:p w14:paraId="1729A27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334A9F8D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08243958" w14:textId="77777777" w:rsidTr="00371F4D">
        <w:tc>
          <w:tcPr>
            <w:tcW w:w="993" w:type="dxa"/>
          </w:tcPr>
          <w:p w14:paraId="7B7E8D34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</w:tcPr>
          <w:p w14:paraId="40FBF5C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Сауат ашу негіздері</w:t>
            </w:r>
          </w:p>
        </w:tc>
        <w:tc>
          <w:tcPr>
            <w:tcW w:w="2588" w:type="dxa"/>
          </w:tcPr>
          <w:p w14:paraId="1D10D71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2A187A9A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сағат</w:t>
            </w:r>
          </w:p>
        </w:tc>
      </w:tr>
      <w:tr w:rsidR="00371F4D" w:rsidRPr="000C7AB1" w14:paraId="054F6DE6" w14:textId="77777777" w:rsidTr="00371F4D">
        <w:tc>
          <w:tcPr>
            <w:tcW w:w="993" w:type="dxa"/>
          </w:tcPr>
          <w:p w14:paraId="70B89ED0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75B17417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Тілдік қарым-қатынас, танымдық әрекет</w:t>
            </w:r>
          </w:p>
        </w:tc>
        <w:tc>
          <w:tcPr>
            <w:tcW w:w="2588" w:type="dxa"/>
          </w:tcPr>
          <w:p w14:paraId="33BF912A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5730C702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4549C5D4" w14:textId="77777777" w:rsidTr="00371F4D">
        <w:tc>
          <w:tcPr>
            <w:tcW w:w="993" w:type="dxa"/>
          </w:tcPr>
          <w:p w14:paraId="5337BFAF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2" w:type="dxa"/>
          </w:tcPr>
          <w:p w14:paraId="1CC18015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негіздері</w:t>
            </w:r>
          </w:p>
        </w:tc>
        <w:tc>
          <w:tcPr>
            <w:tcW w:w="2588" w:type="dxa"/>
          </w:tcPr>
          <w:p w14:paraId="465B617F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3AB823FF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сағат</w:t>
            </w:r>
          </w:p>
        </w:tc>
      </w:tr>
      <w:tr w:rsidR="00371F4D" w:rsidRPr="000C7AB1" w14:paraId="074F38C1" w14:textId="77777777" w:rsidTr="00371F4D">
        <w:tc>
          <w:tcPr>
            <w:tcW w:w="993" w:type="dxa"/>
          </w:tcPr>
          <w:p w14:paraId="3A3727D7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71002411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Танымдық, зерттеу әрекеттері</w:t>
            </w:r>
          </w:p>
        </w:tc>
        <w:tc>
          <w:tcPr>
            <w:tcW w:w="2588" w:type="dxa"/>
          </w:tcPr>
          <w:p w14:paraId="2D748C8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6B3FBD54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1BB072CA" w14:textId="77777777" w:rsidTr="00371F4D">
        <w:tc>
          <w:tcPr>
            <w:tcW w:w="993" w:type="dxa"/>
          </w:tcPr>
          <w:p w14:paraId="0540F3B2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2" w:type="dxa"/>
          </w:tcPr>
          <w:p w14:paraId="27D1B441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Қоршаған ортамен танысу</w:t>
            </w:r>
          </w:p>
        </w:tc>
        <w:tc>
          <w:tcPr>
            <w:tcW w:w="2588" w:type="dxa"/>
          </w:tcPr>
          <w:p w14:paraId="32FCEB1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2BD4BF02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сағат</w:t>
            </w:r>
          </w:p>
        </w:tc>
      </w:tr>
      <w:tr w:rsidR="00371F4D" w:rsidRPr="000C7AB1" w14:paraId="7CF058AE" w14:textId="77777777" w:rsidTr="00371F4D">
        <w:tc>
          <w:tcPr>
            <w:tcW w:w="993" w:type="dxa"/>
          </w:tcPr>
          <w:p w14:paraId="5B3078A9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6D91DDF5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Тілдік қарым-қатынас, танымдық, зерттеу әрекеттері, еңбекке баулу</w:t>
            </w:r>
          </w:p>
        </w:tc>
        <w:tc>
          <w:tcPr>
            <w:tcW w:w="2588" w:type="dxa"/>
          </w:tcPr>
          <w:p w14:paraId="0FFCF5CB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766E34E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23526720" w14:textId="77777777" w:rsidTr="00371F4D">
        <w:tc>
          <w:tcPr>
            <w:tcW w:w="993" w:type="dxa"/>
            <w:vMerge w:val="restart"/>
          </w:tcPr>
          <w:p w14:paraId="2B87189A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2" w:type="dxa"/>
          </w:tcPr>
          <w:p w14:paraId="78C79C7D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Сурет салу</w:t>
            </w:r>
          </w:p>
        </w:tc>
        <w:tc>
          <w:tcPr>
            <w:tcW w:w="2588" w:type="dxa"/>
            <w:vMerge w:val="restart"/>
          </w:tcPr>
          <w:p w14:paraId="1CCB71BB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 w:val="restart"/>
          </w:tcPr>
          <w:p w14:paraId="43D6D26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сағат</w:t>
            </w:r>
          </w:p>
        </w:tc>
      </w:tr>
      <w:tr w:rsidR="00371F4D" w:rsidRPr="000C7AB1" w14:paraId="7A89B114" w14:textId="77777777" w:rsidTr="00371F4D">
        <w:tc>
          <w:tcPr>
            <w:tcW w:w="993" w:type="dxa"/>
            <w:vMerge/>
          </w:tcPr>
          <w:p w14:paraId="2B4B08D3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789E4417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Мүсіндеу</w:t>
            </w:r>
          </w:p>
        </w:tc>
        <w:tc>
          <w:tcPr>
            <w:tcW w:w="2588" w:type="dxa"/>
            <w:vMerge/>
          </w:tcPr>
          <w:p w14:paraId="6AA72475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</w:tcPr>
          <w:p w14:paraId="292E9152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25B69EB9" w14:textId="77777777" w:rsidTr="00371F4D">
        <w:tc>
          <w:tcPr>
            <w:tcW w:w="993" w:type="dxa"/>
            <w:vMerge/>
          </w:tcPr>
          <w:p w14:paraId="0F5B589C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3E631464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Жапсыру</w:t>
            </w:r>
          </w:p>
        </w:tc>
        <w:tc>
          <w:tcPr>
            <w:tcW w:w="2588" w:type="dxa"/>
            <w:vMerge/>
          </w:tcPr>
          <w:p w14:paraId="7A12113F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</w:tcPr>
          <w:p w14:paraId="222CA4AF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501C78FD" w14:textId="77777777" w:rsidTr="00371F4D">
        <w:tc>
          <w:tcPr>
            <w:tcW w:w="993" w:type="dxa"/>
            <w:vMerge/>
          </w:tcPr>
          <w:p w14:paraId="69F3EE2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4E0545C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Құрастыру</w:t>
            </w:r>
          </w:p>
        </w:tc>
        <w:tc>
          <w:tcPr>
            <w:tcW w:w="2588" w:type="dxa"/>
            <w:vMerge/>
          </w:tcPr>
          <w:p w14:paraId="3B52F92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</w:tcPr>
          <w:p w14:paraId="792D0B6E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08F4A0FF" w14:textId="77777777" w:rsidTr="00371F4D">
        <w:tc>
          <w:tcPr>
            <w:tcW w:w="993" w:type="dxa"/>
            <w:vMerge w:val="restart"/>
          </w:tcPr>
          <w:p w14:paraId="6F5A6FD4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02" w:type="dxa"/>
          </w:tcPr>
          <w:p w14:paraId="7B8103C2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Шығармашылық әрекет, бейнелеу</w:t>
            </w:r>
          </w:p>
        </w:tc>
        <w:tc>
          <w:tcPr>
            <w:tcW w:w="2588" w:type="dxa"/>
          </w:tcPr>
          <w:p w14:paraId="1F7A3179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2DC8BC82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50454AD6" w14:textId="77777777" w:rsidTr="00371F4D">
        <w:tc>
          <w:tcPr>
            <w:tcW w:w="993" w:type="dxa"/>
            <w:vMerge/>
          </w:tcPr>
          <w:p w14:paraId="2BD0FAFA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0B39265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88" w:type="dxa"/>
          </w:tcPr>
          <w:p w14:paraId="2A8058BB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18D8CD36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сағат</w:t>
            </w:r>
          </w:p>
        </w:tc>
      </w:tr>
      <w:tr w:rsidR="00371F4D" w:rsidRPr="000C7AB1" w14:paraId="5FC124E0" w14:textId="77777777" w:rsidTr="00371F4D">
        <w:tc>
          <w:tcPr>
            <w:tcW w:w="993" w:type="dxa"/>
            <w:vMerge/>
          </w:tcPr>
          <w:p w14:paraId="0D54D2C1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</w:tcPr>
          <w:p w14:paraId="0A25F5E2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88" w:type="dxa"/>
          </w:tcPr>
          <w:p w14:paraId="6D568251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 сайын</w:t>
            </w:r>
          </w:p>
        </w:tc>
        <w:tc>
          <w:tcPr>
            <w:tcW w:w="2630" w:type="dxa"/>
          </w:tcPr>
          <w:p w14:paraId="2AD24581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4D" w:rsidRPr="000C7AB1" w14:paraId="2F628E24" w14:textId="77777777" w:rsidTr="00371F4D">
        <w:tc>
          <w:tcPr>
            <w:tcW w:w="993" w:type="dxa"/>
          </w:tcPr>
          <w:p w14:paraId="0FB09C5D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2" w:type="dxa"/>
          </w:tcPr>
          <w:p w14:paraId="056B6059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</w:tcPr>
          <w:p w14:paraId="035BF188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14:paraId="794D8E8C" w14:textId="77777777" w:rsidR="00371F4D" w:rsidRPr="00371F4D" w:rsidRDefault="00371F4D" w:rsidP="00332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72F3C986" w14:textId="77777777" w:rsidR="00371F4D" w:rsidRDefault="00371F4D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8720B4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Осы жүктемеге сәйкес пе</w:t>
      </w:r>
      <w:r w:rsidR="007B7844">
        <w:rPr>
          <w:rFonts w:ascii="Times New Roman" w:hAnsi="Times New Roman" w:cs="Times New Roman"/>
          <w:sz w:val="28"/>
          <w:szCs w:val="28"/>
        </w:rPr>
        <w:t>дагог келесі функцияларды атқар</w:t>
      </w:r>
      <w:r w:rsidRPr="00CD33C1">
        <w:rPr>
          <w:rFonts w:ascii="Times New Roman" w:hAnsi="Times New Roman" w:cs="Times New Roman"/>
          <w:sz w:val="28"/>
          <w:szCs w:val="28"/>
        </w:rPr>
        <w:t>ды:</w:t>
      </w:r>
    </w:p>
    <w:p w14:paraId="13FE5928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• ұйымд</w:t>
      </w:r>
      <w:r w:rsidR="007B7844">
        <w:rPr>
          <w:rFonts w:ascii="Times New Roman" w:hAnsi="Times New Roman" w:cs="Times New Roman"/>
          <w:sz w:val="28"/>
          <w:szCs w:val="28"/>
        </w:rPr>
        <w:t>астырылған іс-әрекеттерді өткіз</w:t>
      </w:r>
      <w:r w:rsidRPr="00CD33C1">
        <w:rPr>
          <w:rFonts w:ascii="Times New Roman" w:hAnsi="Times New Roman" w:cs="Times New Roman"/>
          <w:sz w:val="28"/>
          <w:szCs w:val="28"/>
        </w:rPr>
        <w:t>ді;</w:t>
      </w:r>
    </w:p>
    <w:p w14:paraId="1FAF1D1D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• таңертеңгі қабылдау, таңертеңгі гимнастика, балалар әрекетінің түрлері (ойын, шығармашылық, танымдық,</w:t>
      </w:r>
      <w:r w:rsidR="00371F4D">
        <w:rPr>
          <w:rFonts w:ascii="Times New Roman" w:hAnsi="Times New Roman" w:cs="Times New Roman"/>
          <w:sz w:val="28"/>
          <w:szCs w:val="28"/>
        </w:rPr>
        <w:t xml:space="preserve"> эксперименттік, дербес және т. </w:t>
      </w:r>
      <w:r w:rsidRPr="00CD33C1">
        <w:rPr>
          <w:rFonts w:ascii="Times New Roman" w:hAnsi="Times New Roman" w:cs="Times New Roman"/>
          <w:sz w:val="28"/>
          <w:szCs w:val="28"/>
        </w:rPr>
        <w:t>б.)</w:t>
      </w:r>
      <w:r w:rsidR="007B7844">
        <w:rPr>
          <w:rFonts w:ascii="Times New Roman" w:hAnsi="Times New Roman" w:cs="Times New Roman"/>
          <w:sz w:val="28"/>
          <w:szCs w:val="28"/>
        </w:rPr>
        <w:t>, серуен, жеке жұмыс ұйымдастыр</w:t>
      </w:r>
      <w:r w:rsidRPr="00CD33C1">
        <w:rPr>
          <w:rFonts w:ascii="Times New Roman" w:hAnsi="Times New Roman" w:cs="Times New Roman"/>
          <w:sz w:val="28"/>
          <w:szCs w:val="28"/>
        </w:rPr>
        <w:t>ды;</w:t>
      </w:r>
    </w:p>
    <w:p w14:paraId="1BFCA340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• балалардың біліктері мен дағдыларының дамуына мониторинг (бастапқы, аралық және қорытынды) жүргізеді</w:t>
      </w:r>
      <w:r w:rsidR="00371F4D">
        <w:rPr>
          <w:rFonts w:ascii="Times New Roman" w:hAnsi="Times New Roman" w:cs="Times New Roman"/>
          <w:sz w:val="28"/>
          <w:szCs w:val="28"/>
        </w:rPr>
        <w:t xml:space="preserve">; • ата-аналармен жұмыс </w:t>
      </w:r>
      <w:r w:rsidR="007B7844">
        <w:rPr>
          <w:rFonts w:ascii="Times New Roman" w:hAnsi="Times New Roman" w:cs="Times New Roman"/>
          <w:sz w:val="28"/>
          <w:szCs w:val="28"/>
        </w:rPr>
        <w:t>жүргіз</w:t>
      </w:r>
      <w:r w:rsidRPr="00CD33C1">
        <w:rPr>
          <w:rFonts w:ascii="Times New Roman" w:hAnsi="Times New Roman" w:cs="Times New Roman"/>
          <w:sz w:val="28"/>
          <w:szCs w:val="28"/>
        </w:rPr>
        <w:t>ді;</w:t>
      </w:r>
    </w:p>
    <w:p w14:paraId="460F8D31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• білім беру ұйымдарында өткізілетін</w:t>
      </w:r>
      <w:r w:rsidR="007B7844">
        <w:rPr>
          <w:rFonts w:ascii="Times New Roman" w:hAnsi="Times New Roman" w:cs="Times New Roman"/>
          <w:sz w:val="28"/>
          <w:szCs w:val="28"/>
        </w:rPr>
        <w:t xml:space="preserve"> іс-шараларға қатыст</w:t>
      </w:r>
      <w:r w:rsidRPr="00CD33C1">
        <w:rPr>
          <w:rFonts w:ascii="Times New Roman" w:hAnsi="Times New Roman" w:cs="Times New Roman"/>
          <w:sz w:val="28"/>
          <w:szCs w:val="28"/>
        </w:rPr>
        <w:t>ы; (жиналыстар, педагогикалық кеңес, әдістемелік кеңес, конкурстар және т. б.);</w:t>
      </w:r>
    </w:p>
    <w:p w14:paraId="5DA85A74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• ертеңгіліктерді, мерекелер мен ойын-сауықтарды, спорттық іс</w:t>
      </w:r>
      <w:r w:rsidR="007B7844">
        <w:rPr>
          <w:rFonts w:ascii="Times New Roman" w:hAnsi="Times New Roman" w:cs="Times New Roman"/>
          <w:sz w:val="28"/>
          <w:szCs w:val="28"/>
        </w:rPr>
        <w:t>шараларды және т. б. ұйымдастыр</w:t>
      </w:r>
      <w:r w:rsidRPr="00CD33C1">
        <w:rPr>
          <w:rFonts w:ascii="Times New Roman" w:hAnsi="Times New Roman" w:cs="Times New Roman"/>
          <w:sz w:val="28"/>
          <w:szCs w:val="28"/>
        </w:rPr>
        <w:t>ды жә</w:t>
      </w:r>
      <w:r w:rsidR="007B7844">
        <w:rPr>
          <w:rFonts w:ascii="Times New Roman" w:hAnsi="Times New Roman" w:cs="Times New Roman"/>
          <w:sz w:val="28"/>
          <w:szCs w:val="28"/>
        </w:rPr>
        <w:t>не өткіз</w:t>
      </w:r>
      <w:r w:rsidR="00371F4D">
        <w:rPr>
          <w:rFonts w:ascii="Times New Roman" w:hAnsi="Times New Roman" w:cs="Times New Roman"/>
          <w:sz w:val="28"/>
          <w:szCs w:val="28"/>
        </w:rPr>
        <w:t xml:space="preserve">ді. Тәрбиеленушілердің </w:t>
      </w:r>
      <w:r w:rsidRPr="00CD33C1">
        <w:rPr>
          <w:rFonts w:ascii="Times New Roman" w:hAnsi="Times New Roman" w:cs="Times New Roman"/>
          <w:sz w:val="28"/>
          <w:szCs w:val="28"/>
        </w:rPr>
        <w:t>жеке тұлғасын жан-жақты дамыту мына бағыттар бойынша:</w:t>
      </w:r>
    </w:p>
    <w:p w14:paraId="1EA30330" w14:textId="77777777" w:rsidR="00B81465" w:rsidRPr="00CD33C1" w:rsidRDefault="00B81465" w:rsidP="00CD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физикалық дамыту;</w:t>
      </w:r>
    </w:p>
    <w:p w14:paraId="6EBE0341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коммуникативтік дағдыларды дамыту;</w:t>
      </w:r>
    </w:p>
    <w:p w14:paraId="0A8FC502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танымдық және зияткерлік дағдыларды дамыту;</w:t>
      </w:r>
    </w:p>
    <w:p w14:paraId="4885A2E3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шығармашылық дағдыларын, зерттеу іс-әрекетін дамыту;</w:t>
      </w:r>
    </w:p>
    <w:p w14:paraId="49C6AB0B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әлеуметтік-эмоционалды дағдыларды қалыптастыру</w:t>
      </w:r>
      <w:r w:rsidR="00371F4D">
        <w:rPr>
          <w:rFonts w:ascii="Times New Roman" w:hAnsi="Times New Roman" w:cs="Times New Roman"/>
          <w:sz w:val="28"/>
          <w:szCs w:val="28"/>
        </w:rPr>
        <w:t xml:space="preserve"> арқылы іске асырыл</w:t>
      </w:r>
      <w:r w:rsidRPr="00CD33C1">
        <w:rPr>
          <w:rFonts w:ascii="Times New Roman" w:hAnsi="Times New Roman" w:cs="Times New Roman"/>
          <w:sz w:val="28"/>
          <w:szCs w:val="28"/>
        </w:rPr>
        <w:t>ды.</w:t>
      </w:r>
    </w:p>
    <w:p w14:paraId="659C90E6" w14:textId="77777777" w:rsidR="00B81465" w:rsidRPr="00CD33C1" w:rsidRDefault="00B81465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Физикалық даму, балалардың коммуникативтік, танымдық, зияткерлік, шығармашылық дағдыларын, зерттеушілік қабілеттерін дамыту,</w:t>
      </w:r>
      <w:r w:rsidR="00371F4D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әлеуметтік-эмоционалдық дағдыларын қалыптастыру келесі ұйымдастырылған іс-әрекеттерді кіріктіру арқылы жүзеге асырылды.</w:t>
      </w:r>
    </w:p>
    <w:p w14:paraId="1D61DC4A" w14:textId="77777777" w:rsidR="0086440D" w:rsidRDefault="00371F4D" w:rsidP="0086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92513C" w14:textId="39200B64" w:rsidR="00B81465" w:rsidRPr="00CD33C1" w:rsidRDefault="00B81465" w:rsidP="00864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Әдістемелік нұсқау хатта 2022-2023 оқу жылындағы негізгі міндеттер белгіленген, ол мынадай бағыттарды қамтиды:</w:t>
      </w:r>
    </w:p>
    <w:p w14:paraId="3B434011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әр баланың жеке қабілеттері мен қажеттіліктерін ескере отырып, жайлы дамытушы қауіпсіз білім беру ортасын құру;</w:t>
      </w:r>
    </w:p>
    <w:p w14:paraId="1DFD9AC7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балалардың өмірін қорғау және денсаулығын нығайту, салауатты өмір салты негіздерін</w:t>
      </w:r>
      <w:r w:rsidR="00371F4D">
        <w:rPr>
          <w:rFonts w:ascii="Times New Roman" w:hAnsi="Times New Roman" w:cs="Times New Roman"/>
          <w:sz w:val="28"/>
          <w:szCs w:val="28"/>
        </w:rPr>
        <w:t xml:space="preserve">, қауіпсіз өмір сүру дағдыларын </w:t>
      </w:r>
      <w:r w:rsidRPr="00CD33C1">
        <w:rPr>
          <w:rFonts w:ascii="Times New Roman" w:hAnsi="Times New Roman" w:cs="Times New Roman"/>
          <w:sz w:val="28"/>
          <w:szCs w:val="28"/>
        </w:rPr>
        <w:t>қалыптастыру;</w:t>
      </w:r>
    </w:p>
    <w:p w14:paraId="25278C87" w14:textId="77777777" w:rsidR="00B81465" w:rsidRPr="00CD33C1" w:rsidRDefault="00371F4D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1465" w:rsidRPr="00CD33C1">
        <w:rPr>
          <w:rFonts w:ascii="Times New Roman" w:hAnsi="Times New Roman" w:cs="Times New Roman"/>
          <w:sz w:val="28"/>
          <w:szCs w:val="28"/>
        </w:rPr>
        <w:t>тәрбиеленушілердің қимыл-қозғалыс, бейімделу, коммуникативтік, эмоционалдық, әлеуметтік, когнитивтік дағдыла</w:t>
      </w:r>
      <w:r>
        <w:rPr>
          <w:rFonts w:ascii="Times New Roman" w:hAnsi="Times New Roman" w:cs="Times New Roman"/>
          <w:sz w:val="28"/>
          <w:szCs w:val="28"/>
        </w:rPr>
        <w:t xml:space="preserve">рын </w:t>
      </w:r>
      <w:r w:rsidR="00B81465" w:rsidRPr="00CD33C1">
        <w:rPr>
          <w:rFonts w:ascii="Times New Roman" w:hAnsi="Times New Roman" w:cs="Times New Roman"/>
          <w:sz w:val="28"/>
          <w:szCs w:val="28"/>
        </w:rPr>
        <w:t>қалыптастыру;</w:t>
      </w:r>
    </w:p>
    <w:p w14:paraId="7946CE69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Отанды, ана тілін сүюге, ұлттық бірегейлік пен азаматтық негіздеріне және патриотизмге баулу;</w:t>
      </w:r>
    </w:p>
    <w:p w14:paraId="2C699B44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баланың мектепте оқуға физикалық, психологиялық, эмоционалдық, әлеуметтік дайындығын</w:t>
      </w:r>
      <w:r w:rsidR="00371F4D">
        <w:rPr>
          <w:rFonts w:ascii="Times New Roman" w:hAnsi="Times New Roman" w:cs="Times New Roman"/>
          <w:sz w:val="28"/>
          <w:szCs w:val="28"/>
        </w:rPr>
        <w:t xml:space="preserve"> қалыптастыру және тең бастапқы </w:t>
      </w:r>
      <w:r w:rsidRPr="00CD33C1">
        <w:rPr>
          <w:rFonts w:ascii="Times New Roman" w:hAnsi="Times New Roman" w:cs="Times New Roman"/>
          <w:sz w:val="28"/>
          <w:szCs w:val="28"/>
        </w:rPr>
        <w:t>мүмкіндіктер беру.</w:t>
      </w:r>
    </w:p>
    <w:p w14:paraId="6A7642C3" w14:textId="77777777" w:rsidR="00B81465" w:rsidRPr="00CD33C1" w:rsidRDefault="00B81465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Тәрбиелеу-білім беру процесін ұйымдастыруда педагогтерге келесі қ</w:t>
      </w:r>
      <w:r w:rsidR="003C554A">
        <w:rPr>
          <w:rFonts w:ascii="Times New Roman" w:hAnsi="Times New Roman" w:cs="Times New Roman"/>
          <w:sz w:val="28"/>
          <w:szCs w:val="28"/>
        </w:rPr>
        <w:t>ағидаларды назарда ұстау ұсыныл</w:t>
      </w:r>
      <w:r w:rsidRPr="00CD33C1">
        <w:rPr>
          <w:rFonts w:ascii="Times New Roman" w:hAnsi="Times New Roman" w:cs="Times New Roman"/>
          <w:sz w:val="28"/>
          <w:szCs w:val="28"/>
        </w:rPr>
        <w:t>ды:</w:t>
      </w:r>
    </w:p>
    <w:p w14:paraId="55EC227B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ойын арқылы оқыту;</w:t>
      </w:r>
    </w:p>
    <w:p w14:paraId="5EF3BB3F" w14:textId="77777777" w:rsidR="00371F4D" w:rsidRDefault="00371F4D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1465" w:rsidRPr="00CD33C1">
        <w:rPr>
          <w:rFonts w:ascii="Times New Roman" w:hAnsi="Times New Roman" w:cs="Times New Roman"/>
          <w:sz w:val="28"/>
          <w:szCs w:val="28"/>
        </w:rPr>
        <w:t>түрлі балалар әрекетін ұйымдастыру арқылы (ойын, қимыл, танымдық, шығармашылық, зе</w:t>
      </w:r>
      <w:r>
        <w:rPr>
          <w:rFonts w:ascii="Times New Roman" w:hAnsi="Times New Roman" w:cs="Times New Roman"/>
          <w:sz w:val="28"/>
          <w:szCs w:val="28"/>
        </w:rPr>
        <w:t xml:space="preserve">рттеу, еңбек, дербес) балаларды </w:t>
      </w:r>
      <w:r w:rsidR="00B81465" w:rsidRPr="00CD33C1">
        <w:rPr>
          <w:rFonts w:ascii="Times New Roman" w:hAnsi="Times New Roman" w:cs="Times New Roman"/>
          <w:sz w:val="28"/>
          <w:szCs w:val="28"/>
        </w:rPr>
        <w:t>дамыту.</w:t>
      </w:r>
    </w:p>
    <w:p w14:paraId="476355AD" w14:textId="77777777" w:rsidR="003C554A" w:rsidRDefault="00B81465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Тәрбиелеу мен оқыту процесін жүзеге асыруда тәрбиешілер мен педагогтер ҚР ОАМ №130 бұйрығымен бекітілген 3 құжатты</w:t>
      </w:r>
      <w:r w:rsidR="00371F4D">
        <w:rPr>
          <w:rFonts w:ascii="Times New Roman" w:hAnsi="Times New Roman" w:cs="Times New Roman"/>
          <w:sz w:val="28"/>
          <w:szCs w:val="28"/>
        </w:rPr>
        <w:t xml:space="preserve"> </w:t>
      </w:r>
      <w:r w:rsidR="004D7729" w:rsidRPr="00CD33C1">
        <w:rPr>
          <w:rFonts w:ascii="Times New Roman" w:hAnsi="Times New Roman" w:cs="Times New Roman"/>
          <w:sz w:val="28"/>
          <w:szCs w:val="28"/>
        </w:rPr>
        <w:t>жүргіз</w:t>
      </w:r>
      <w:r w:rsidRPr="00CD33C1">
        <w:rPr>
          <w:rFonts w:ascii="Times New Roman" w:hAnsi="Times New Roman" w:cs="Times New Roman"/>
          <w:sz w:val="28"/>
          <w:szCs w:val="28"/>
        </w:rPr>
        <w:t>ді: перспективалық жоспар, циклограмма, баланың жеке даму картасы.</w:t>
      </w:r>
      <w:r w:rsidR="00371F4D" w:rsidRPr="00371F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1FCE17D" w14:textId="77777777" w:rsidR="0076559D" w:rsidRDefault="0076559D" w:rsidP="0076559D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AE4F2A9" w14:textId="399311B0" w:rsidR="0076559D" w:rsidRPr="0076559D" w:rsidRDefault="0076559D" w:rsidP="0076559D">
      <w:pPr>
        <w:widowControl w:val="0"/>
        <w:autoSpaceDE w:val="0"/>
        <w:autoSpaceDN w:val="0"/>
        <w:spacing w:before="41" w:after="0" w:line="240" w:lineRule="auto"/>
        <w:ind w:left="842" w:hanging="181"/>
        <w:rPr>
          <w:rFonts w:ascii="Times New Roman" w:eastAsia="Times New Roman" w:hAnsi="Times New Roman" w:cs="Times New Roman"/>
          <w:noProof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70C0"/>
          <w:sz w:val="20"/>
          <w:szCs w:val="20"/>
        </w:rPr>
        <w:t xml:space="preserve">    </w:t>
      </w:r>
      <w:r>
        <w:rPr>
          <w:rFonts w:ascii="Calibri" w:eastAsia="Times New Roman" w:hAnsi="Calibri" w:cs="Times New Roman"/>
          <w:color w:val="0070C0"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591BF944" w14:textId="77777777" w:rsidR="00970563" w:rsidRDefault="0076559D" w:rsidP="00970563">
      <w:pPr>
        <w:pStyle w:val="a9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</w:pPr>
      <w:r w:rsidRPr="00BE0290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 xml:space="preserve">          Мектепалды сыныбы</w:t>
      </w:r>
      <w:r w:rsidR="001E16FE" w:rsidRPr="00BE0290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 xml:space="preserve">ның </w:t>
      </w:r>
      <w:r w:rsidRPr="00BE0290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 xml:space="preserve">2023-2024  оқу  жылына   арналған    мектепке </w:t>
      </w:r>
      <w:r w:rsidR="00970563" w:rsidRPr="00970563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 xml:space="preserve">     </w:t>
      </w:r>
    </w:p>
    <w:p w14:paraId="4250CA06" w14:textId="3BE05ED2" w:rsidR="0076559D" w:rsidRPr="00BE0290" w:rsidRDefault="00970563" w:rsidP="00970563">
      <w:pPr>
        <w:pStyle w:val="a9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</w:pPr>
      <w:r w:rsidRPr="00970563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 xml:space="preserve">                   </w:t>
      </w:r>
      <w:r w:rsidR="0076559D" w:rsidRPr="00BE0290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дейінгі  тәрбие мен   оқытудың     үлгілік   оқу жоспары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498"/>
        <w:gridCol w:w="4768"/>
        <w:gridCol w:w="1977"/>
        <w:gridCol w:w="2538"/>
        <w:gridCol w:w="1418"/>
      </w:tblGrid>
      <w:tr w:rsidR="0076559D" w:rsidRPr="00BE0290" w14:paraId="334887D5" w14:textId="77777777" w:rsidTr="007655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29A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1E4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Ұйымдастырылған іс-әрекет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24A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 xml:space="preserve">Аптасына өткізу жиілігі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C26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Аптадағы нормативтік жүктеме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E79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Жылдық жүктеме</w:t>
            </w:r>
          </w:p>
        </w:tc>
      </w:tr>
      <w:tr w:rsidR="0076559D" w:rsidRPr="00BE0290" w14:paraId="024E8B80" w14:textId="77777777" w:rsidTr="0076559D">
        <w:trPr>
          <w:trHeight w:val="1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E46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096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Дене шынықтыру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FB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F2E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3 сағ.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30F9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6559D" w:rsidRPr="00BE0290" w14:paraId="7C5D3958" w14:textId="77777777" w:rsidTr="0076559D">
        <w:trPr>
          <w:trHeight w:val="1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70D3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1D2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Дене шынықтыру**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60B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BAB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FBD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1460405F" w14:textId="77777777" w:rsidTr="0076559D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C8E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0987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Сөйлеуді дамыту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6FE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E2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2 сағ.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5C4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  <w:tr w:rsidR="0076559D" w:rsidRPr="00BE0290" w14:paraId="482BE7C3" w14:textId="77777777" w:rsidTr="0076559D">
        <w:trPr>
          <w:trHeight w:val="34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41A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01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Тілдік қарым- қатынас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A1B8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36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25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384E62A5" w14:textId="77777777" w:rsidTr="0076559D">
        <w:trPr>
          <w:trHeight w:val="2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F86F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6F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Көркем әдебиет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C26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31CE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2сағ.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87E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66</w:t>
            </w:r>
          </w:p>
        </w:tc>
      </w:tr>
      <w:tr w:rsidR="0076559D" w:rsidRPr="00BE0290" w14:paraId="0B057D9E" w14:textId="77777777" w:rsidTr="0076559D">
        <w:trPr>
          <w:trHeight w:val="21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1BC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425E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Тілдік қарым- қатынас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E12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FD8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E6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36998D1D" w14:textId="77777777" w:rsidTr="0076559D">
        <w:trPr>
          <w:trHeight w:val="15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DBB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894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Қазақ 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FB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D3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2 сағ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86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  <w:tr w:rsidR="0076559D" w:rsidRPr="00BE0290" w14:paraId="29692421" w14:textId="77777777" w:rsidTr="0076559D">
        <w:trPr>
          <w:trHeight w:val="19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63E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A07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Қазақ тілі***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5E2E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047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70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06C1D694" w14:textId="77777777" w:rsidTr="0076559D">
        <w:trPr>
          <w:trHeight w:val="22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DC6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5FA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Сауат ашу негіздері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75B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16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3 сағ.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A3C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6559D" w:rsidRPr="00BE0290" w14:paraId="38398C66" w14:textId="77777777" w:rsidTr="0076559D">
        <w:trPr>
          <w:trHeight w:val="1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9CD8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E356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Тілдік қарым- қатынас,танымдық әрекет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1E0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15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68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1A8E6729" w14:textId="77777777" w:rsidTr="0076559D">
        <w:trPr>
          <w:trHeight w:val="1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05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C1F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Математика негіздері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0E3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6B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3 сағ.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551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6559D" w:rsidRPr="00BE0290" w14:paraId="344539F9" w14:textId="77777777" w:rsidTr="0076559D">
        <w:trPr>
          <w:trHeight w:val="1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5EA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B61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 xml:space="preserve">Танымдық,зерттеу әрекеттері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25A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E43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293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77F6EC97" w14:textId="77777777" w:rsidTr="0076559D">
        <w:trPr>
          <w:trHeight w:val="19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49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F1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Қоршаған ортамен танысу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9C8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367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2 сағ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EB0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66</w:t>
            </w:r>
          </w:p>
        </w:tc>
      </w:tr>
      <w:tr w:rsidR="0076559D" w:rsidRPr="00BE0290" w14:paraId="3AD5CF27" w14:textId="77777777" w:rsidTr="0076559D">
        <w:trPr>
          <w:trHeight w:val="16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4B86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387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Тілдік қарым- қатынас,танымдық,зерттеу әрекеттері,еңбекке баулу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C61B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F56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4C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075CCFA3" w14:textId="77777777" w:rsidTr="0076559D">
        <w:trPr>
          <w:trHeight w:val="1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ED8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00A8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Сурет салу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CFB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BC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14:paraId="530AFB6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1 сағ.</w:t>
            </w:r>
          </w:p>
          <w:p w14:paraId="675B3B3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70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758195C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76559D" w:rsidRPr="00BE0290" w14:paraId="232B885A" w14:textId="77777777" w:rsidTr="0076559D">
        <w:trPr>
          <w:trHeight w:val="1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64E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13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 xml:space="preserve">Мүсіндеу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2B3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34B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581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04528DE9" w14:textId="77777777" w:rsidTr="0076559D">
        <w:trPr>
          <w:trHeight w:val="1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A80E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063E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 xml:space="preserve">Жапсыру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43D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FF73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98D8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6094D330" w14:textId="77777777" w:rsidTr="0076559D">
        <w:trPr>
          <w:trHeight w:val="1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56F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307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 xml:space="preserve">Құрастыру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B92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7718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B0B4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52E4E9E8" w14:textId="77777777" w:rsidTr="0076559D">
        <w:trPr>
          <w:trHeight w:val="17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C48F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7FE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Шығармашылық бейнелеу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EF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076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1B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1E58DDBB" w14:textId="77777777" w:rsidTr="0076559D">
        <w:trPr>
          <w:trHeight w:val="1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470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473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587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0DD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2 сағ.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331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67</w:t>
            </w:r>
          </w:p>
        </w:tc>
      </w:tr>
      <w:tr w:rsidR="0076559D" w:rsidRPr="00BE0290" w14:paraId="21A04E21" w14:textId="77777777" w:rsidTr="0076559D">
        <w:trPr>
          <w:trHeight w:val="1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E82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751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Музыка 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135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Күн сайын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BB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0C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76559D" w:rsidRPr="00BE0290" w14:paraId="2B2F4581" w14:textId="77777777" w:rsidTr="0076559D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E6C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530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EA6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603A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20 сағ.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5435" w14:textId="77777777" w:rsidR="0076559D" w:rsidRPr="00BE0290" w:rsidRDefault="0076559D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E0290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8"/>
              </w:rPr>
              <w:t>668 сағ</w:t>
            </w:r>
          </w:p>
        </w:tc>
      </w:tr>
    </w:tbl>
    <w:p w14:paraId="03116CB7" w14:textId="7C4A1E6E" w:rsidR="0076559D" w:rsidRPr="00BE0290" w:rsidRDefault="0076559D" w:rsidP="0076559D">
      <w:pPr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BE0290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Ұйымдастырылған іс-әрекет</w:t>
      </w:r>
      <w:r w:rsidRPr="00BE0290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  ұзақтығы 20-25 минут                                                    </w:t>
      </w:r>
    </w:p>
    <w:p w14:paraId="48DA9601" w14:textId="77777777" w:rsidR="006F0CE7" w:rsidRPr="00BE0290" w:rsidRDefault="006F0CE7" w:rsidP="00371F4D">
      <w:pPr>
        <w:spacing w:after="0"/>
        <w:ind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04B97B22" w14:textId="77777777" w:rsidR="003C554A" w:rsidRPr="0076559D" w:rsidRDefault="00371F4D" w:rsidP="00371F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4F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="003C554A" w:rsidRPr="001F4E4F">
        <w:rPr>
          <w:rFonts w:ascii="Times New Roman" w:hAnsi="Times New Roman" w:cs="Times New Roman"/>
          <w:b/>
          <w:sz w:val="28"/>
          <w:szCs w:val="28"/>
        </w:rPr>
        <w:t>лық жоспар</w:t>
      </w:r>
    </w:p>
    <w:p w14:paraId="46087A4D" w14:textId="2E4E4067" w:rsidR="003711E5" w:rsidRPr="00C956EA" w:rsidRDefault="00C956EA" w:rsidP="00371F4D">
      <w:pPr>
        <w:spacing w:after="0"/>
        <w:ind w:firstLine="708"/>
        <w:jc w:val="both"/>
      </w:pPr>
      <w:hyperlink r:id="rId9" w:history="1">
        <w:r w:rsidRPr="002C11F9">
          <w:rPr>
            <w:rStyle w:val="a8"/>
          </w:rPr>
          <w:t>https://drive.google.com/file/d/1UE07cb6Rae--Q27iE6hlzHqS8DWTDafH/view?usp=drive_link</w:t>
        </w:r>
      </w:hyperlink>
    </w:p>
    <w:p w14:paraId="5A7129F1" w14:textId="77777777" w:rsidR="00970563" w:rsidRPr="00C956EA" w:rsidRDefault="00970563" w:rsidP="00C95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48C506" w14:textId="77777777" w:rsidR="003C554A" w:rsidRPr="004E4FA1" w:rsidRDefault="003C554A" w:rsidP="00371F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E4F">
        <w:rPr>
          <w:rFonts w:ascii="Times New Roman" w:hAnsi="Times New Roman" w:cs="Times New Roman"/>
          <w:b/>
          <w:sz w:val="28"/>
          <w:szCs w:val="28"/>
        </w:rPr>
        <w:t>Ц</w:t>
      </w:r>
      <w:r w:rsidR="00371F4D" w:rsidRPr="001F4E4F">
        <w:rPr>
          <w:rFonts w:ascii="Times New Roman" w:hAnsi="Times New Roman" w:cs="Times New Roman"/>
          <w:b/>
          <w:sz w:val="28"/>
          <w:szCs w:val="28"/>
        </w:rPr>
        <w:t xml:space="preserve">иклограмма </w:t>
      </w:r>
    </w:p>
    <w:p w14:paraId="673D4806" w14:textId="757882E2" w:rsidR="00970563" w:rsidRDefault="00C956EA" w:rsidP="0084619C">
      <w:pPr>
        <w:spacing w:after="0" w:line="240" w:lineRule="auto"/>
        <w:ind w:firstLine="708"/>
        <w:jc w:val="both"/>
        <w:rPr>
          <w:lang w:val="ru-RU"/>
        </w:rPr>
      </w:pPr>
      <w:hyperlink r:id="rId10" w:history="1">
        <w:r w:rsidRPr="002C11F9">
          <w:rPr>
            <w:rStyle w:val="a8"/>
          </w:rPr>
          <w:t>https://drive.google.com/file/d/1J9ngIsETLHgdE9PdtEzBPMyISyoLTkA9/view?usp=drive_link</w:t>
        </w:r>
      </w:hyperlink>
    </w:p>
    <w:p w14:paraId="5E1B9EEF" w14:textId="77777777" w:rsidR="00C956EA" w:rsidRPr="00C956EA" w:rsidRDefault="00C956EA" w:rsidP="0084619C">
      <w:pPr>
        <w:spacing w:after="0" w:line="240" w:lineRule="auto"/>
        <w:ind w:firstLine="708"/>
        <w:jc w:val="both"/>
        <w:rPr>
          <w:lang w:val="ru-RU"/>
        </w:rPr>
      </w:pPr>
    </w:p>
    <w:p w14:paraId="4BAC2B18" w14:textId="22DA948C" w:rsidR="00B81465" w:rsidRPr="00CD33C1" w:rsidRDefault="00B81465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Тәрбиелеу-білім беру процесінде мектепке дейінгі ұйымдағы іс-шаралардан тұратын күн тәртібіне (балаларды қабылдау,</w:t>
      </w:r>
      <w:r w:rsidR="0075366A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таңертеңгі жаттығу,  серуендеу, күнд, шынықтыру шаралары, балалардың үйге қайту</w:t>
      </w:r>
      <w:r w:rsidR="0075366A">
        <w:rPr>
          <w:rFonts w:ascii="Times New Roman" w:hAnsi="Times New Roman" w:cs="Times New Roman"/>
          <w:sz w:val="28"/>
          <w:szCs w:val="28"/>
        </w:rPr>
        <w:t xml:space="preserve">ы) сәйкес балалар іс-әрекетінің </w:t>
      </w:r>
      <w:r w:rsidRPr="00CD33C1">
        <w:rPr>
          <w:rFonts w:ascii="Times New Roman" w:hAnsi="Times New Roman" w:cs="Times New Roman"/>
          <w:sz w:val="28"/>
          <w:szCs w:val="28"/>
        </w:rPr>
        <w:t>түрлері (ұйымдастырылған, ойын, танымдық, коммуникативтік, шығармашылық, эксперименталдық, еңбек, заттық, қимылдық,</w:t>
      </w:r>
    </w:p>
    <w:p w14:paraId="26FE2471" w14:textId="77777777" w:rsidR="00B81465" w:rsidRPr="00CD33C1" w:rsidRDefault="0075366A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бейнелеу) қарастырыл</w:t>
      </w:r>
      <w:r w:rsidR="00B81465" w:rsidRPr="00CD33C1">
        <w:rPr>
          <w:rFonts w:ascii="Times New Roman" w:hAnsi="Times New Roman" w:cs="Times New Roman"/>
          <w:sz w:val="28"/>
          <w:szCs w:val="28"/>
        </w:rPr>
        <w:t>ды.</w:t>
      </w:r>
    </w:p>
    <w:p w14:paraId="7EC8CC07" w14:textId="77777777" w:rsidR="00B81465" w:rsidRPr="00CD33C1" w:rsidRDefault="00B81465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Тәрбиелеу-білім процесін жоспарлау кезінде балалар іс-әрекетін ұйымдастырудың әртүрлі формаларын, әдістері мен тәсілдерін</w:t>
      </w:r>
      <w:r w:rsidR="0075366A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қолдану</w:t>
      </w:r>
      <w:r w:rsidR="009268F1">
        <w:rPr>
          <w:rFonts w:ascii="Times New Roman" w:hAnsi="Times New Roman" w:cs="Times New Roman"/>
          <w:sz w:val="28"/>
          <w:szCs w:val="28"/>
        </w:rPr>
        <w:t xml:space="preserve"> ескеріл</w:t>
      </w:r>
      <w:r w:rsidRPr="00CD33C1">
        <w:rPr>
          <w:rFonts w:ascii="Times New Roman" w:hAnsi="Times New Roman" w:cs="Times New Roman"/>
          <w:sz w:val="28"/>
          <w:szCs w:val="28"/>
        </w:rPr>
        <w:t>ді. Тәрбиелеу-білім беру процесін ұйымдастыру және өткізу кезінде тәрб</w:t>
      </w:r>
      <w:r w:rsidR="0075366A">
        <w:rPr>
          <w:rFonts w:ascii="Times New Roman" w:hAnsi="Times New Roman" w:cs="Times New Roman"/>
          <w:sz w:val="28"/>
          <w:szCs w:val="28"/>
        </w:rPr>
        <w:t xml:space="preserve">иеленушілердің қызығушылықтары, </w:t>
      </w:r>
      <w:r w:rsidRPr="00CD33C1">
        <w:rPr>
          <w:rFonts w:ascii="Times New Roman" w:hAnsi="Times New Roman" w:cs="Times New Roman"/>
          <w:sz w:val="28"/>
          <w:szCs w:val="28"/>
        </w:rPr>
        <w:t>қажеттіліктері, жас және жеке ерекшел</w:t>
      </w:r>
      <w:r w:rsidR="009268F1">
        <w:rPr>
          <w:rFonts w:ascii="Times New Roman" w:hAnsi="Times New Roman" w:cs="Times New Roman"/>
          <w:sz w:val="28"/>
          <w:szCs w:val="28"/>
        </w:rPr>
        <w:t>іктері ескеріл</w:t>
      </w:r>
      <w:r w:rsidR="0075366A">
        <w:rPr>
          <w:rFonts w:ascii="Times New Roman" w:hAnsi="Times New Roman" w:cs="Times New Roman"/>
          <w:sz w:val="28"/>
          <w:szCs w:val="28"/>
        </w:rPr>
        <w:t xml:space="preserve">ді. </w:t>
      </w:r>
      <w:r w:rsidRPr="00CD33C1">
        <w:rPr>
          <w:rFonts w:ascii="Times New Roman" w:hAnsi="Times New Roman" w:cs="Times New Roman"/>
          <w:sz w:val="28"/>
          <w:szCs w:val="28"/>
        </w:rPr>
        <w:t>Тәрбиеленушілердің эмоционалдық жайлылығын, жан-жақты және толыққанды дамуын, балалардың белсенділік түрлерін және бірге</w:t>
      </w:r>
    </w:p>
    <w:p w14:paraId="78482598" w14:textId="77777777" w:rsidR="00B81465" w:rsidRPr="00CD33C1" w:rsidRDefault="00B81465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әрекет етуге қатысушыларды таңдау мүмкіндігін, ойын аймақтарының қанықтылығын, қолжетімділігін және қауіпсіздігін қа</w:t>
      </w:r>
      <w:r w:rsidR="0075366A">
        <w:rPr>
          <w:rFonts w:ascii="Times New Roman" w:hAnsi="Times New Roman" w:cs="Times New Roman"/>
          <w:sz w:val="28"/>
          <w:szCs w:val="28"/>
        </w:rPr>
        <w:t>мтамасыз ету үшін дамытушы орта құрыл</w:t>
      </w:r>
      <w:r w:rsidRPr="00CD33C1">
        <w:rPr>
          <w:rFonts w:ascii="Times New Roman" w:hAnsi="Times New Roman" w:cs="Times New Roman"/>
          <w:sz w:val="28"/>
          <w:szCs w:val="28"/>
        </w:rPr>
        <w:t>ды.</w:t>
      </w:r>
    </w:p>
    <w:p w14:paraId="02D73E92" w14:textId="77777777" w:rsidR="00E01E6F" w:rsidRPr="00CD33C1" w:rsidRDefault="00E01E6F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Ерекше балалардың біліктері мен дағдыларының дамуын бағалау көрсеткіштері білім беру траекториясын дамытуға және түзету</w:t>
      </w:r>
    </w:p>
    <w:p w14:paraId="16880E61" w14:textId="77777777" w:rsidR="00E01E6F" w:rsidRPr="00CD33C1" w:rsidRDefault="00E01E6F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жұмыстары</w:t>
      </w:r>
      <w:r w:rsidR="009268F1">
        <w:rPr>
          <w:rFonts w:ascii="Times New Roman" w:hAnsi="Times New Roman" w:cs="Times New Roman"/>
          <w:sz w:val="28"/>
          <w:szCs w:val="28"/>
        </w:rPr>
        <w:t>н жоспарлауға негіз болып табыл</w:t>
      </w:r>
      <w:r w:rsidRPr="00CD33C1">
        <w:rPr>
          <w:rFonts w:ascii="Times New Roman" w:hAnsi="Times New Roman" w:cs="Times New Roman"/>
          <w:sz w:val="28"/>
          <w:szCs w:val="28"/>
        </w:rPr>
        <w:t>ды.</w:t>
      </w:r>
    </w:p>
    <w:p w14:paraId="7C9C6093" w14:textId="77777777" w:rsidR="00E01E6F" w:rsidRPr="00CD33C1" w:rsidRDefault="00E01E6F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Мектепке дейінгі тәрбие мен оқытудың мазмұнын игеру деңгейі Үлгілік оқу бағдарламасына қосымшада ұсынылған баланың туғаннан</w:t>
      </w:r>
      <w:r w:rsidR="0075366A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бастап 1-сыныпқа қабылданғанға дейінгі біліктері мен дағдыларының тізбесіне сәйкес мүмкін жетістіктерін айқындайты</w:t>
      </w:r>
      <w:r w:rsidR="0075366A">
        <w:rPr>
          <w:rFonts w:ascii="Times New Roman" w:hAnsi="Times New Roman" w:cs="Times New Roman"/>
          <w:sz w:val="28"/>
          <w:szCs w:val="28"/>
        </w:rPr>
        <w:t>н нысаналы нәтижелерге бағдарлан</w:t>
      </w:r>
      <w:r w:rsidRPr="00CD33C1">
        <w:rPr>
          <w:rFonts w:ascii="Times New Roman" w:hAnsi="Times New Roman" w:cs="Times New Roman"/>
          <w:sz w:val="28"/>
          <w:szCs w:val="28"/>
        </w:rPr>
        <w:t>ды.</w:t>
      </w:r>
    </w:p>
    <w:p w14:paraId="1631E73C" w14:textId="77777777" w:rsidR="009268F1" w:rsidRDefault="00E01E6F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Циклограмма әр аптаға құрылады, ол балаларды қабылдаудан бастап, түрлі балалар әрекеттерін, серуенді өткізуді, яғни балалардың үйге</w:t>
      </w:r>
      <w:r w:rsidR="00684B8C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қайтуына дейін күн тәртібін</w:t>
      </w:r>
      <w:r w:rsidR="009268F1">
        <w:rPr>
          <w:rFonts w:ascii="Times New Roman" w:hAnsi="Times New Roman" w:cs="Times New Roman"/>
          <w:sz w:val="28"/>
          <w:szCs w:val="28"/>
        </w:rPr>
        <w:t>ің орындалуын қамтамасыз етт</w:t>
      </w:r>
      <w:r w:rsidR="00684B8C">
        <w:rPr>
          <w:rFonts w:ascii="Times New Roman" w:hAnsi="Times New Roman" w:cs="Times New Roman"/>
          <w:sz w:val="28"/>
          <w:szCs w:val="28"/>
        </w:rPr>
        <w:t xml:space="preserve">і. </w:t>
      </w:r>
      <w:r w:rsidRPr="00CD33C1">
        <w:rPr>
          <w:rFonts w:ascii="Times New Roman" w:hAnsi="Times New Roman" w:cs="Times New Roman"/>
          <w:sz w:val="28"/>
          <w:szCs w:val="28"/>
        </w:rPr>
        <w:t xml:space="preserve">Циклограмманың құрылымы күн </w:t>
      </w:r>
      <w:r w:rsidR="00684B8C">
        <w:rPr>
          <w:rFonts w:ascii="Times New Roman" w:hAnsi="Times New Roman" w:cs="Times New Roman"/>
          <w:sz w:val="28"/>
          <w:szCs w:val="28"/>
        </w:rPr>
        <w:t xml:space="preserve">тәртібіне сәйкес құрылды. </w:t>
      </w:r>
      <w:r w:rsidRPr="00CD33C1">
        <w:rPr>
          <w:rFonts w:ascii="Times New Roman" w:hAnsi="Times New Roman" w:cs="Times New Roman"/>
          <w:sz w:val="28"/>
          <w:szCs w:val="28"/>
        </w:rPr>
        <w:t xml:space="preserve">Циклограмманы жоспарлауға қойылатын талаптар: </w:t>
      </w:r>
    </w:p>
    <w:p w14:paraId="138097C8" w14:textId="77777777" w:rsidR="00E01E6F" w:rsidRPr="00CD33C1" w:rsidRDefault="00E01E6F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аптаның әрбір күніне Перспективалық жоспардағы ұйымдастырылған</w:t>
      </w:r>
      <w:r w:rsidR="00684B8C">
        <w:rPr>
          <w:rFonts w:ascii="Times New Roman" w:hAnsi="Times New Roman" w:cs="Times New Roman"/>
          <w:sz w:val="28"/>
          <w:szCs w:val="28"/>
        </w:rPr>
        <w:t xml:space="preserve"> і</w:t>
      </w:r>
      <w:r w:rsidRPr="00CD33C1">
        <w:rPr>
          <w:rFonts w:ascii="Times New Roman" w:hAnsi="Times New Roman" w:cs="Times New Roman"/>
          <w:sz w:val="28"/>
          <w:szCs w:val="28"/>
        </w:rPr>
        <w:t>с</w:t>
      </w:r>
      <w:r w:rsidR="00684B8C">
        <w:rPr>
          <w:rFonts w:ascii="Times New Roman" w:hAnsi="Times New Roman" w:cs="Times New Roman"/>
          <w:sz w:val="28"/>
          <w:szCs w:val="28"/>
        </w:rPr>
        <w:t>-</w:t>
      </w:r>
      <w:r w:rsidRPr="00CD33C1">
        <w:rPr>
          <w:rFonts w:ascii="Times New Roman" w:hAnsi="Times New Roman" w:cs="Times New Roman"/>
          <w:sz w:val="28"/>
          <w:szCs w:val="28"/>
        </w:rPr>
        <w:t>әрекеттердің міндеттеріне сәйкес балалармен өткізілетін әрекет түрлерін анықтау;</w:t>
      </w:r>
    </w:p>
    <w:p w14:paraId="474B82DC" w14:textId="77777777" w:rsidR="00E01E6F" w:rsidRPr="00CD33C1" w:rsidRDefault="00E01E6F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әрбір әрекет түрлерін өткізуде бағдарлама мазмұнын жүйелілік пен сабақтастық қағидасын сақтай отырып беру;</w:t>
      </w:r>
    </w:p>
    <w:p w14:paraId="36E81C65" w14:textId="77777777" w:rsidR="00E01E6F" w:rsidRPr="00CD33C1" w:rsidRDefault="00E01E6F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балаларды тәрбиелеу мен оқытуда инновациялық технологияларды, әдістер мен тәсілдерді қолдану;</w:t>
      </w:r>
    </w:p>
    <w:p w14:paraId="01962CCE" w14:textId="77777777" w:rsidR="00E01E6F" w:rsidRPr="00CD33C1" w:rsidRDefault="00E01E6F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- әрбір балалар әрекетін ұйымдастыру үшін жайлы заттық дамытушы ортаны (орталықтарға бөлу және оның балаларға қолже</w:t>
      </w:r>
      <w:r w:rsidR="009268F1">
        <w:rPr>
          <w:rFonts w:ascii="Times New Roman" w:hAnsi="Times New Roman" w:cs="Times New Roman"/>
          <w:sz w:val="28"/>
          <w:szCs w:val="28"/>
        </w:rPr>
        <w:t xml:space="preserve">тімді болуын </w:t>
      </w:r>
      <w:r w:rsidRPr="00CD33C1">
        <w:rPr>
          <w:rFonts w:ascii="Times New Roman" w:hAnsi="Times New Roman" w:cs="Times New Roman"/>
          <w:sz w:val="28"/>
          <w:szCs w:val="28"/>
        </w:rPr>
        <w:t>қарастыру, оның мүмкіндіктерін барынша қолдану) құру.</w:t>
      </w:r>
    </w:p>
    <w:p w14:paraId="794193B4" w14:textId="77777777" w:rsidR="00E01E6F" w:rsidRPr="00CD33C1" w:rsidRDefault="004D7729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 xml:space="preserve">Мектепалды сыныбының күн тәртібі мен </w:t>
      </w:r>
      <w:r w:rsidR="00E01E6F" w:rsidRPr="00CD33C1">
        <w:rPr>
          <w:rFonts w:ascii="Times New Roman" w:hAnsi="Times New Roman" w:cs="Times New Roman"/>
          <w:sz w:val="28"/>
          <w:szCs w:val="28"/>
        </w:rPr>
        <w:t>ҰІӘ сабақ кестесі құрылған.</w:t>
      </w:r>
    </w:p>
    <w:p w14:paraId="63CC5B6C" w14:textId="77777777" w:rsidR="0084619C" w:rsidRDefault="0084619C" w:rsidP="0084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DC2D5B" w14:textId="77777777" w:rsidR="00E01E6F" w:rsidRPr="00CD33C1" w:rsidRDefault="00E01E6F" w:rsidP="0084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C1">
        <w:rPr>
          <w:rFonts w:ascii="Times New Roman" w:hAnsi="Times New Roman" w:cs="Times New Roman"/>
          <w:b/>
          <w:sz w:val="28"/>
          <w:szCs w:val="28"/>
        </w:rPr>
        <w:t>5. Оқу-материалдық активтер:</w:t>
      </w:r>
    </w:p>
    <w:p w14:paraId="66C4BDD8" w14:textId="77777777" w:rsidR="00E01E6F" w:rsidRPr="00CD33C1" w:rsidRDefault="00E01E6F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1) Ғимарат туралы мәлімет</w:t>
      </w:r>
      <w:r w:rsidR="0033218F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(ғимарат</w:t>
      </w:r>
      <w:r w:rsidR="004D7729" w:rsidRPr="00CD33C1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типі, салынған жыл, жобалық қуаты, күрделі және ағымдағы</w:t>
      </w:r>
      <w:r w:rsidR="00684B8C">
        <w:rPr>
          <w:rFonts w:ascii="Times New Roman" w:hAnsi="Times New Roman" w:cs="Times New Roman"/>
          <w:sz w:val="28"/>
          <w:szCs w:val="28"/>
        </w:rPr>
        <w:t xml:space="preserve"> жөндеу жұмыстарға қажеттілік </w:t>
      </w:r>
      <w:r w:rsidRPr="00CD33C1">
        <w:rPr>
          <w:rFonts w:ascii="Times New Roman" w:hAnsi="Times New Roman" w:cs="Times New Roman"/>
          <w:sz w:val="28"/>
          <w:szCs w:val="28"/>
        </w:rPr>
        <w:t>және т.б.):</w:t>
      </w:r>
    </w:p>
    <w:p w14:paraId="24B3F3BE" w14:textId="197C80BB" w:rsidR="00E01E6F" w:rsidRPr="00CD33C1" w:rsidRDefault="004D7729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 xml:space="preserve"> </w:t>
      </w:r>
      <w:r w:rsidR="0033218F">
        <w:rPr>
          <w:rFonts w:ascii="Times New Roman" w:hAnsi="Times New Roman" w:cs="Times New Roman"/>
          <w:sz w:val="28"/>
          <w:szCs w:val="28"/>
        </w:rPr>
        <w:t xml:space="preserve">Мекен-жайы: </w:t>
      </w:r>
      <w:r w:rsidRPr="00CD33C1">
        <w:rPr>
          <w:rFonts w:ascii="Times New Roman" w:hAnsi="Times New Roman" w:cs="Times New Roman"/>
          <w:sz w:val="28"/>
          <w:szCs w:val="28"/>
        </w:rPr>
        <w:t xml:space="preserve">Қарағанды </w:t>
      </w:r>
      <w:r w:rsidR="00E01E6F" w:rsidRPr="00CD33C1">
        <w:rPr>
          <w:rFonts w:ascii="Times New Roman" w:hAnsi="Times New Roman" w:cs="Times New Roman"/>
          <w:sz w:val="28"/>
          <w:szCs w:val="28"/>
        </w:rPr>
        <w:t>қаласы</w:t>
      </w:r>
      <w:r w:rsidRPr="00CD33C1">
        <w:rPr>
          <w:rFonts w:ascii="Times New Roman" w:hAnsi="Times New Roman" w:cs="Times New Roman"/>
          <w:sz w:val="28"/>
          <w:szCs w:val="28"/>
        </w:rPr>
        <w:t>,</w:t>
      </w:r>
      <w:r w:rsidR="00970563">
        <w:rPr>
          <w:rFonts w:ascii="Times New Roman" w:hAnsi="Times New Roman" w:cs="Times New Roman"/>
          <w:sz w:val="28"/>
          <w:szCs w:val="28"/>
        </w:rPr>
        <w:t>Шет ауданы,Бұрма ауылы, Мұхтар бөлімшесі мектеп көшесі</w:t>
      </w:r>
      <w:r w:rsidR="00BE0290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 xml:space="preserve"> </w:t>
      </w:r>
      <w:r w:rsidR="00970563" w:rsidRPr="00970563">
        <w:rPr>
          <w:rFonts w:ascii="Times New Roman" w:hAnsi="Times New Roman" w:cs="Times New Roman"/>
          <w:sz w:val="28"/>
          <w:szCs w:val="28"/>
        </w:rPr>
        <w:t>1</w:t>
      </w:r>
      <w:r w:rsidRPr="00CD33C1">
        <w:rPr>
          <w:rFonts w:ascii="Times New Roman" w:hAnsi="Times New Roman" w:cs="Times New Roman"/>
          <w:sz w:val="28"/>
          <w:szCs w:val="28"/>
        </w:rPr>
        <w:t>қабатты мектеп</w:t>
      </w:r>
      <w:r w:rsidR="00684B8C">
        <w:rPr>
          <w:rFonts w:ascii="Times New Roman" w:hAnsi="Times New Roman" w:cs="Times New Roman"/>
          <w:sz w:val="28"/>
          <w:szCs w:val="28"/>
        </w:rPr>
        <w:t xml:space="preserve">. Жобалық қуаты 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 оқушыға арналға</w:t>
      </w:r>
      <w:r w:rsidR="0033218F">
        <w:rPr>
          <w:rFonts w:ascii="Times New Roman" w:hAnsi="Times New Roman" w:cs="Times New Roman"/>
          <w:sz w:val="28"/>
          <w:szCs w:val="28"/>
        </w:rPr>
        <w:t>н. Ауласы толық</w:t>
      </w:r>
      <w:r w:rsidRPr="00CD33C1">
        <w:rPr>
          <w:rFonts w:ascii="Times New Roman" w:hAnsi="Times New Roman" w:cs="Times New Roman"/>
          <w:sz w:val="28"/>
          <w:szCs w:val="28"/>
        </w:rPr>
        <w:t xml:space="preserve"> </w:t>
      </w:r>
      <w:r w:rsidR="00E01E6F" w:rsidRPr="00CD33C1">
        <w:rPr>
          <w:rFonts w:ascii="Times New Roman" w:hAnsi="Times New Roman" w:cs="Times New Roman"/>
          <w:sz w:val="28"/>
          <w:szCs w:val="28"/>
        </w:rPr>
        <w:t>қоршаумен қоршалған</w:t>
      </w:r>
      <w:r w:rsidRPr="00CD33C1">
        <w:rPr>
          <w:rFonts w:ascii="Times New Roman" w:hAnsi="Times New Roman" w:cs="Times New Roman"/>
          <w:sz w:val="28"/>
          <w:szCs w:val="28"/>
        </w:rPr>
        <w:t>.</w:t>
      </w:r>
      <w:r w:rsidR="00684B8C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 xml:space="preserve">Салынған жылы: </w:t>
      </w:r>
      <w:r w:rsidR="00970563" w:rsidRPr="00970563">
        <w:rPr>
          <w:rFonts w:ascii="Times New Roman" w:hAnsi="Times New Roman" w:cs="Times New Roman"/>
          <w:sz w:val="28"/>
          <w:szCs w:val="28"/>
        </w:rPr>
        <w:t>1972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 жы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л. 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 Күрделі жөнде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у жұмыстары қажет </w:t>
      </w:r>
      <w:r w:rsidR="00970563" w:rsidRPr="00970563">
        <w:rPr>
          <w:rFonts w:ascii="Times New Roman" w:hAnsi="Times New Roman" w:cs="Times New Roman"/>
          <w:sz w:val="28"/>
          <w:szCs w:val="28"/>
        </w:rPr>
        <w:t>етед</w:t>
      </w:r>
      <w:r w:rsidR="00970563">
        <w:rPr>
          <w:rFonts w:ascii="Times New Roman" w:hAnsi="Times New Roman" w:cs="Times New Roman"/>
          <w:sz w:val="28"/>
          <w:szCs w:val="28"/>
        </w:rPr>
        <w:t>і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 және 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ағымдағы жөндеу жұмыстары жоспар бойынша жыл </w:t>
      </w:r>
      <w:r w:rsidR="00E01E6F" w:rsidRPr="00CD33C1">
        <w:rPr>
          <w:rFonts w:ascii="Times New Roman" w:hAnsi="Times New Roman" w:cs="Times New Roman"/>
          <w:sz w:val="28"/>
          <w:szCs w:val="28"/>
        </w:rPr>
        <w:lastRenderedPageBreak/>
        <w:t>сайын жүр</w:t>
      </w:r>
      <w:r w:rsidR="009268F1">
        <w:rPr>
          <w:rFonts w:ascii="Times New Roman" w:hAnsi="Times New Roman" w:cs="Times New Roman"/>
          <w:sz w:val="28"/>
          <w:szCs w:val="28"/>
        </w:rPr>
        <w:t>гізіл</w:t>
      </w:r>
      <w:r w:rsidR="00684B8C">
        <w:rPr>
          <w:rFonts w:ascii="Times New Roman" w:hAnsi="Times New Roman" w:cs="Times New Roman"/>
          <w:sz w:val="28"/>
          <w:szCs w:val="28"/>
        </w:rPr>
        <w:t>ді. (Әктеу, сырлау т.б.). Мектеп ғ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имаратының сыртқы келбеті </w:t>
      </w:r>
      <w:r w:rsidR="003C3353">
        <w:rPr>
          <w:rFonts w:ascii="Times New Roman" w:hAnsi="Times New Roman" w:cs="Times New Roman"/>
          <w:sz w:val="28"/>
          <w:szCs w:val="28"/>
        </w:rPr>
        <w:t>ақталған,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  </w:t>
      </w:r>
      <w:r w:rsidR="00684B8C">
        <w:rPr>
          <w:rFonts w:ascii="Times New Roman" w:hAnsi="Times New Roman" w:cs="Times New Roman"/>
          <w:sz w:val="28"/>
          <w:szCs w:val="28"/>
        </w:rPr>
        <w:t xml:space="preserve"> </w:t>
      </w:r>
      <w:r w:rsidR="003C3353">
        <w:rPr>
          <w:rFonts w:ascii="Times New Roman" w:hAnsi="Times New Roman" w:cs="Times New Roman"/>
          <w:sz w:val="28"/>
          <w:szCs w:val="28"/>
        </w:rPr>
        <w:t>Т</w:t>
      </w:r>
      <w:r w:rsidR="00684B8C">
        <w:rPr>
          <w:rFonts w:ascii="Times New Roman" w:hAnsi="Times New Roman" w:cs="Times New Roman"/>
          <w:sz w:val="28"/>
          <w:szCs w:val="28"/>
        </w:rPr>
        <w:t>ерезелер</w:t>
      </w:r>
      <w:r w:rsidR="003C3353">
        <w:rPr>
          <w:rFonts w:ascii="Times New Roman" w:hAnsi="Times New Roman" w:cs="Times New Roman"/>
          <w:sz w:val="28"/>
          <w:szCs w:val="28"/>
        </w:rPr>
        <w:t xml:space="preserve"> ағаштан</w:t>
      </w:r>
      <w:r w:rsidR="00684B8C">
        <w:rPr>
          <w:rFonts w:ascii="Times New Roman" w:hAnsi="Times New Roman" w:cs="Times New Roman"/>
          <w:sz w:val="28"/>
          <w:szCs w:val="28"/>
        </w:rPr>
        <w:t xml:space="preserve"> орнатылған. Мектеп орталық жылу 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құбырымен, суық сумен, телефон байланысымен және ғаламтормен қамтамасыз етілген. </w:t>
      </w:r>
      <w:r w:rsidR="003C3353">
        <w:rPr>
          <w:rFonts w:ascii="Times New Roman" w:hAnsi="Times New Roman" w:cs="Times New Roman"/>
          <w:sz w:val="28"/>
          <w:szCs w:val="28"/>
        </w:rPr>
        <w:t>Ф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утбол алаңы </w:t>
      </w:r>
      <w:r w:rsidR="00684B8C">
        <w:rPr>
          <w:rFonts w:ascii="Times New Roman" w:hAnsi="Times New Roman" w:cs="Times New Roman"/>
          <w:sz w:val="28"/>
          <w:szCs w:val="28"/>
        </w:rPr>
        <w:t xml:space="preserve">, </w:t>
      </w:r>
      <w:r w:rsidR="00EE03E4" w:rsidRPr="00CD33C1">
        <w:rPr>
          <w:rFonts w:ascii="Times New Roman" w:hAnsi="Times New Roman" w:cs="Times New Roman"/>
          <w:sz w:val="28"/>
          <w:szCs w:val="28"/>
        </w:rPr>
        <w:t>баскетбол алаңы, жүгіру алаңы,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 балалардың ойнау алаңдары б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ар. Барлық спорт алаңы спорттық </w:t>
      </w:r>
      <w:r w:rsidR="00E01E6F" w:rsidRPr="00CD33C1">
        <w:rPr>
          <w:rFonts w:ascii="Times New Roman" w:hAnsi="Times New Roman" w:cs="Times New Roman"/>
          <w:sz w:val="28"/>
          <w:szCs w:val="28"/>
        </w:rPr>
        <w:t>құралдармен ж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абдықталған. Аулада 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 ағаштар:  терек</w:t>
      </w:r>
      <w:r w:rsidR="0033218F">
        <w:rPr>
          <w:rFonts w:ascii="Times New Roman" w:hAnsi="Times New Roman" w:cs="Times New Roman"/>
          <w:sz w:val="28"/>
          <w:szCs w:val="28"/>
        </w:rPr>
        <w:t>,</w:t>
      </w:r>
      <w:r w:rsidR="00E01E6F" w:rsidRPr="00CD33C1">
        <w:rPr>
          <w:rFonts w:ascii="Times New Roman" w:hAnsi="Times New Roman" w:cs="Times New Roman"/>
          <w:sz w:val="28"/>
          <w:szCs w:val="28"/>
        </w:rPr>
        <w:t xml:space="preserve"> </w:t>
      </w:r>
      <w:r w:rsidR="009268F1">
        <w:rPr>
          <w:rFonts w:ascii="Times New Roman" w:hAnsi="Times New Roman" w:cs="Times New Roman"/>
          <w:sz w:val="28"/>
          <w:szCs w:val="28"/>
        </w:rPr>
        <w:t xml:space="preserve">қайың </w:t>
      </w:r>
      <w:r w:rsidR="00E01E6F" w:rsidRPr="00CD33C1">
        <w:rPr>
          <w:rFonts w:ascii="Times New Roman" w:hAnsi="Times New Roman" w:cs="Times New Roman"/>
          <w:sz w:val="28"/>
          <w:szCs w:val="28"/>
        </w:rPr>
        <w:t>ағаштары отырғызылған.</w:t>
      </w:r>
    </w:p>
    <w:p w14:paraId="269A858F" w14:textId="774E3C76" w:rsidR="00B004BA" w:rsidRPr="00B004BA" w:rsidRDefault="00B004BA" w:rsidP="0084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E6F" w:rsidRPr="00B004BA">
        <w:rPr>
          <w:rFonts w:ascii="Times New Roman" w:hAnsi="Times New Roman" w:cs="Times New Roman"/>
          <w:sz w:val="28"/>
          <w:szCs w:val="28"/>
        </w:rPr>
        <w:t>М</w:t>
      </w:r>
      <w:r w:rsidRPr="00B004BA">
        <w:rPr>
          <w:rFonts w:ascii="Times New Roman" w:hAnsi="Times New Roman" w:cs="Times New Roman"/>
          <w:sz w:val="28"/>
          <w:szCs w:val="28"/>
        </w:rPr>
        <w:t>ектепалды даярлық сыныптарын</w:t>
      </w:r>
      <w:r w:rsidR="00EE03E4" w:rsidRPr="00B004BA">
        <w:rPr>
          <w:rFonts w:ascii="Times New Roman" w:hAnsi="Times New Roman" w:cs="Times New Roman"/>
          <w:sz w:val="28"/>
          <w:szCs w:val="28"/>
        </w:rPr>
        <w:t>а 1</w:t>
      </w:r>
      <w:r w:rsidRPr="00B004BA">
        <w:rPr>
          <w:rFonts w:ascii="Times New Roman" w:hAnsi="Times New Roman" w:cs="Times New Roman"/>
          <w:sz w:val="28"/>
          <w:szCs w:val="28"/>
        </w:rPr>
        <w:t xml:space="preserve"> кабинет арналған</w:t>
      </w:r>
      <w:r w:rsidR="00E01E6F" w:rsidRPr="00B004BA">
        <w:rPr>
          <w:rFonts w:ascii="Times New Roman" w:hAnsi="Times New Roman" w:cs="Times New Roman"/>
          <w:sz w:val="28"/>
          <w:szCs w:val="28"/>
        </w:rPr>
        <w:t>.</w:t>
      </w:r>
      <w:r w:rsidRPr="00B0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Сынып 5 жастағы балалардың ойдағыдай білім алуы, нәтижелі оқуы және жайлы тұруы үшін қажетті құрал-жабдықтармен жабдықталған.  Оқу кабинеті</w:t>
      </w:r>
      <w:r w:rsidR="003C3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дәретхана бар. Сыныпта оқу іс-әрекетінің барлық түрлерін өткізуге қажетті дидактикалық материалдар (әдістемелік, иллюстрациялық, практикалық, дамытушылық) бар. Ойын бөлмесінде ойын жабдықтары, ойыншықтар бар. Балаларға арналған кітап және табиғат бұрыштары жасалған.</w:t>
      </w:r>
      <w:r w:rsidRPr="00B004BA">
        <w:rPr>
          <w:rFonts w:ascii="Times New Roman" w:hAnsi="Times New Roman" w:cs="Times New Roman"/>
          <w:sz w:val="28"/>
          <w:szCs w:val="28"/>
        </w:rPr>
        <w:t xml:space="preserve"> Бес сала, бес дағды бойынша сөрелер, парталар, орындықтар, кітап сөресі, киім ілетін шкафтар, сонымен қатар бес дағды бойынша дидактикалық материалдар: үй және жабайы жануарлар, жемістер мен көкөністер,  ойыншықтары, дойбы, ертегі кітаптар,  түрлі ресурстармен қамтылған. </w:t>
      </w:r>
      <w:r w:rsidRPr="00B0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Жабдықтар қауіпсіздік талаптарына, санитарлық-гигиеналық нормаларға, балалардың жас ерекшеліктері мен қажеттіліктеріне сай келеді.</w:t>
      </w:r>
    </w:p>
    <w:p w14:paraId="0EC4FDF8" w14:textId="202444E0" w:rsidR="004B4B22" w:rsidRPr="00C956EA" w:rsidRDefault="00B004BA" w:rsidP="00C95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60C3" w:rsidRPr="00CD33C1">
        <w:rPr>
          <w:rFonts w:ascii="Times New Roman" w:hAnsi="Times New Roman" w:cs="Times New Roman"/>
          <w:sz w:val="28"/>
          <w:szCs w:val="28"/>
        </w:rPr>
        <w:t>йыншықтардың қауіпсіздігі туралы Қазақстан Республик</w:t>
      </w:r>
      <w:r>
        <w:rPr>
          <w:rFonts w:ascii="Times New Roman" w:hAnsi="Times New Roman" w:cs="Times New Roman"/>
          <w:sz w:val="28"/>
          <w:szCs w:val="28"/>
        </w:rPr>
        <w:t>асының 2007 жылғы 21 шілдедегі №</w:t>
      </w:r>
      <w:r w:rsidR="006E60C3" w:rsidRPr="00CD33C1">
        <w:rPr>
          <w:rFonts w:ascii="Times New Roman" w:hAnsi="Times New Roman" w:cs="Times New Roman"/>
          <w:sz w:val="28"/>
          <w:szCs w:val="28"/>
        </w:rPr>
        <w:t xml:space="preserve">306 Заңына сүйене отырып, дәліздегі және сынып ішіндегі жиһаздар қауіпсіз әрі қол жетімді. </w:t>
      </w:r>
    </w:p>
    <w:p w14:paraId="370D6618" w14:textId="77777777" w:rsidR="003C3353" w:rsidRDefault="003C3353" w:rsidP="00CD33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C24422" w14:textId="0F7282B7" w:rsidR="006E60C3" w:rsidRPr="00CD33C1" w:rsidRDefault="006E60C3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C1">
        <w:rPr>
          <w:rFonts w:ascii="Times New Roman" w:hAnsi="Times New Roman" w:cs="Times New Roman"/>
          <w:b/>
          <w:sz w:val="28"/>
          <w:szCs w:val="28"/>
        </w:rPr>
        <w:t>7. Тәрбиеленушілердің білімдерін бағалау:</w:t>
      </w:r>
    </w:p>
    <w:p w14:paraId="3EBC8A2B" w14:textId="77777777" w:rsidR="006E60C3" w:rsidRPr="0025527D" w:rsidRDefault="006E60C3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27D">
        <w:rPr>
          <w:rFonts w:ascii="Times New Roman" w:hAnsi="Times New Roman" w:cs="Times New Roman"/>
          <w:b/>
          <w:sz w:val="28"/>
          <w:szCs w:val="28"/>
        </w:rPr>
        <w:t>1) баланың даму мониторингін қамтамасыз ететін және оның жеке дамуын жоспарлаудың негізі болып табылатын мектеп жасына дейінгі</w:t>
      </w:r>
    </w:p>
    <w:p w14:paraId="620D67D7" w14:textId="77777777" w:rsidR="006E60C3" w:rsidRPr="0025527D" w:rsidRDefault="006E60C3" w:rsidP="00CD3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27D">
        <w:rPr>
          <w:rFonts w:ascii="Times New Roman" w:hAnsi="Times New Roman" w:cs="Times New Roman"/>
          <w:b/>
          <w:sz w:val="28"/>
          <w:szCs w:val="28"/>
        </w:rPr>
        <w:t>тәрбиеленушілердің оқыту нәтижелерінің болуы:</w:t>
      </w:r>
    </w:p>
    <w:p w14:paraId="1A141187" w14:textId="77777777" w:rsidR="003C3353" w:rsidRDefault="003C3353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B0FB3" w14:textId="181288BA" w:rsidR="00B004BA" w:rsidRDefault="00B004BA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оқу жылы б</w:t>
      </w:r>
      <w:r w:rsidR="006E60C3" w:rsidRPr="00CD33C1">
        <w:rPr>
          <w:rFonts w:ascii="Times New Roman" w:hAnsi="Times New Roman" w:cs="Times New Roman"/>
          <w:sz w:val="28"/>
          <w:szCs w:val="28"/>
        </w:rPr>
        <w:t>үгінгі күні аталған модельді іске асыру мақсатында мазмұнды реттейтін нормативті-құқықтық актілерге өзгерістер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0C3" w:rsidRPr="00CD33C1">
        <w:rPr>
          <w:rFonts w:ascii="Times New Roman" w:hAnsi="Times New Roman" w:cs="Times New Roman"/>
          <w:sz w:val="28"/>
          <w:szCs w:val="28"/>
        </w:rPr>
        <w:t>мен толықтырулар енгізілді. Моделді іске асыру шеңберінде Қазақстан Республикасы Оқу-ағарту минис</w:t>
      </w:r>
      <w:r>
        <w:rPr>
          <w:rFonts w:ascii="Times New Roman" w:hAnsi="Times New Roman" w:cs="Times New Roman"/>
          <w:sz w:val="28"/>
          <w:szCs w:val="28"/>
        </w:rPr>
        <w:t>трінің 2022 жылғы 3 тамыздағы №</w:t>
      </w:r>
      <w:r w:rsidR="006E60C3" w:rsidRPr="00CD33C1">
        <w:rPr>
          <w:rFonts w:ascii="Times New Roman" w:hAnsi="Times New Roman" w:cs="Times New Roman"/>
          <w:sz w:val="28"/>
          <w:szCs w:val="28"/>
        </w:rPr>
        <w:t>348 бұйрығымен Мектепке дейінгі тәрбие мен оқытудың мемлекеттік жалпыға міндетті стандарты (бұдан әрі – Стан</w:t>
      </w:r>
      <w:r>
        <w:rPr>
          <w:rFonts w:ascii="Times New Roman" w:hAnsi="Times New Roman" w:cs="Times New Roman"/>
          <w:sz w:val="28"/>
          <w:szCs w:val="28"/>
        </w:rPr>
        <w:t xml:space="preserve">дарт), Қазақстан </w:t>
      </w:r>
      <w:r w:rsidR="006E60C3" w:rsidRPr="00CD33C1">
        <w:rPr>
          <w:rFonts w:ascii="Times New Roman" w:hAnsi="Times New Roman" w:cs="Times New Roman"/>
          <w:sz w:val="28"/>
          <w:szCs w:val="28"/>
        </w:rPr>
        <w:t xml:space="preserve">Республикасы Оқуағарту министрінің 2022 жылғы 9 қыркүйектегі № 394 бұйрығымен Мектепке дейінгі </w:t>
      </w:r>
      <w:r>
        <w:rPr>
          <w:rFonts w:ascii="Times New Roman" w:hAnsi="Times New Roman" w:cs="Times New Roman"/>
          <w:sz w:val="28"/>
          <w:szCs w:val="28"/>
        </w:rPr>
        <w:t xml:space="preserve">тәрбие мен оқытудың үлгілік оқу </w:t>
      </w:r>
      <w:r w:rsidR="006E60C3" w:rsidRPr="00CD33C1">
        <w:rPr>
          <w:rFonts w:ascii="Times New Roman" w:hAnsi="Times New Roman" w:cs="Times New Roman"/>
          <w:sz w:val="28"/>
          <w:szCs w:val="28"/>
        </w:rPr>
        <w:t>жоспарлары және Қазақстан Республикасы Оқу-ағарту министрінің 2022 жылғы 14 қазандағы №422 бұйрығымен Мектепке д</w:t>
      </w:r>
      <w:r>
        <w:rPr>
          <w:rFonts w:ascii="Times New Roman" w:hAnsi="Times New Roman" w:cs="Times New Roman"/>
          <w:sz w:val="28"/>
          <w:szCs w:val="28"/>
        </w:rPr>
        <w:t>ейінгі тәрбие</w:t>
      </w:r>
      <w:r w:rsidR="006E60C3" w:rsidRPr="00CD33C1">
        <w:rPr>
          <w:rFonts w:ascii="Times New Roman" w:hAnsi="Times New Roman" w:cs="Times New Roman"/>
          <w:sz w:val="28"/>
          <w:szCs w:val="28"/>
        </w:rPr>
        <w:t>мен оқытудың үлгілік оқу бағдарламасы (бұдан әрі – Үлгілік бағдарлама) мазмұны қайта қаралып бекі</w:t>
      </w:r>
      <w:r>
        <w:rPr>
          <w:rFonts w:ascii="Times New Roman" w:hAnsi="Times New Roman" w:cs="Times New Roman"/>
          <w:sz w:val="28"/>
          <w:szCs w:val="28"/>
        </w:rPr>
        <w:t xml:space="preserve">тілді. Осы нормативтік құқықтық </w:t>
      </w:r>
      <w:r w:rsidR="006E60C3" w:rsidRPr="00CD33C1">
        <w:rPr>
          <w:rFonts w:ascii="Times New Roman" w:hAnsi="Times New Roman" w:cs="Times New Roman"/>
          <w:sz w:val="28"/>
          <w:szCs w:val="28"/>
        </w:rPr>
        <w:t>актілерді ескере отырып, мектепалды сыныбы мектепке дейінгі тәрбие мен оқытудың үлгілік бағдарламасы мазмұнын мең</w:t>
      </w:r>
      <w:r>
        <w:rPr>
          <w:rFonts w:ascii="Times New Roman" w:hAnsi="Times New Roman" w:cs="Times New Roman"/>
          <w:sz w:val="28"/>
          <w:szCs w:val="28"/>
        </w:rPr>
        <w:t xml:space="preserve">геру бойынша </w:t>
      </w:r>
      <w:r w:rsidR="006E60C3" w:rsidRPr="00CD33C1">
        <w:rPr>
          <w:rFonts w:ascii="Times New Roman" w:hAnsi="Times New Roman" w:cs="Times New Roman"/>
          <w:sz w:val="28"/>
          <w:szCs w:val="28"/>
        </w:rPr>
        <w:t>мониторинг жүргізудің әдістемелік ұсынымдары әзірленді. Мониторинг педагогтің балалардың түрлі жас ке</w:t>
      </w:r>
      <w:r>
        <w:rPr>
          <w:rFonts w:ascii="Times New Roman" w:hAnsi="Times New Roman" w:cs="Times New Roman"/>
          <w:sz w:val="28"/>
          <w:szCs w:val="28"/>
        </w:rPr>
        <w:t xml:space="preserve">зеңдерінде үлгілік бағдарламада </w:t>
      </w:r>
      <w:r w:rsidR="006E60C3" w:rsidRPr="00CD33C1">
        <w:rPr>
          <w:rFonts w:ascii="Times New Roman" w:hAnsi="Times New Roman" w:cs="Times New Roman"/>
          <w:sz w:val="28"/>
          <w:szCs w:val="28"/>
        </w:rPr>
        <w:t>айқындалған күтілетін нәтижелерге жету деңгейлерін және баламен жеке жұмыс жүргізуде педагогтің алдағы ісәреке</w:t>
      </w:r>
      <w:r>
        <w:rPr>
          <w:rFonts w:ascii="Times New Roman" w:hAnsi="Times New Roman" w:cs="Times New Roman"/>
          <w:sz w:val="28"/>
          <w:szCs w:val="28"/>
        </w:rPr>
        <w:t xml:space="preserve">тін айқындауға </w:t>
      </w:r>
      <w:r w:rsidR="0025527D">
        <w:rPr>
          <w:rFonts w:ascii="Times New Roman" w:hAnsi="Times New Roman" w:cs="Times New Roman"/>
          <w:sz w:val="28"/>
          <w:szCs w:val="28"/>
        </w:rPr>
        <w:t>мүмкіндік бер</w:t>
      </w:r>
      <w:r w:rsidR="006E60C3" w:rsidRPr="00CD33C1">
        <w:rPr>
          <w:rFonts w:ascii="Times New Roman" w:hAnsi="Times New Roman" w:cs="Times New Roman"/>
          <w:sz w:val="28"/>
          <w:szCs w:val="28"/>
        </w:rPr>
        <w:t xml:space="preserve">ді. </w:t>
      </w:r>
    </w:p>
    <w:p w14:paraId="1CF60D5D" w14:textId="77777777" w:rsidR="006E60C3" w:rsidRPr="00CD33C1" w:rsidRDefault="006E60C3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lastRenderedPageBreak/>
        <w:t>Әдістемелік ұсынымдардың мақсаты – Мектепке дейінгі тәрбие мен оқытудың үлгілік бағдарламасы мазмұнында</w:t>
      </w:r>
      <w:r w:rsidR="006F5383">
        <w:rPr>
          <w:rFonts w:ascii="Times New Roman" w:hAnsi="Times New Roman" w:cs="Times New Roman"/>
          <w:sz w:val="28"/>
          <w:szCs w:val="28"/>
        </w:rPr>
        <w:t xml:space="preserve"> </w:t>
      </w:r>
      <w:r w:rsidRPr="00CD33C1">
        <w:rPr>
          <w:rFonts w:ascii="Times New Roman" w:hAnsi="Times New Roman" w:cs="Times New Roman"/>
          <w:sz w:val="28"/>
          <w:szCs w:val="28"/>
        </w:rPr>
        <w:t>айқындалған күтілетін нәтижелерге балалар мен педагогтің жету деңгейін бақылау бойынша мониторинг жүргізудің бірыңғай тәсілін</w:t>
      </w:r>
    </w:p>
    <w:p w14:paraId="266B5944" w14:textId="77777777" w:rsidR="006E60C3" w:rsidRPr="00CD33C1" w:rsidRDefault="006E60C3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>қамтамасыз ету</w:t>
      </w:r>
    </w:p>
    <w:p w14:paraId="7F4C4D2E" w14:textId="78771251" w:rsidR="0093053D" w:rsidRDefault="006E60C3" w:rsidP="0093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7D">
        <w:rPr>
          <w:rFonts w:ascii="Times New Roman" w:hAnsi="Times New Roman" w:cs="Times New Roman"/>
          <w:b/>
          <w:sz w:val="28"/>
          <w:szCs w:val="28"/>
        </w:rPr>
        <w:t>2) тәрбиеленушілердің даму мониторингінің (бастапқы) нәтижелерінің болуы және талдау</w:t>
      </w:r>
      <w:r w:rsidR="006F5383" w:rsidRPr="0025527D">
        <w:rPr>
          <w:rFonts w:ascii="Times New Roman" w:hAnsi="Times New Roman" w:cs="Times New Roman"/>
          <w:b/>
          <w:sz w:val="28"/>
          <w:szCs w:val="28"/>
        </w:rPr>
        <w:t>ы:</w:t>
      </w:r>
      <w:r w:rsidR="006F5383">
        <w:rPr>
          <w:rFonts w:ascii="Times New Roman" w:hAnsi="Times New Roman" w:cs="Times New Roman"/>
          <w:sz w:val="28"/>
          <w:szCs w:val="28"/>
        </w:rPr>
        <w:t xml:space="preserve"> Мектепалды даярлық сыныбының </w:t>
      </w:r>
      <w:r w:rsidRPr="00CD33C1">
        <w:rPr>
          <w:rFonts w:ascii="Times New Roman" w:hAnsi="Times New Roman" w:cs="Times New Roman"/>
          <w:sz w:val="28"/>
          <w:szCs w:val="28"/>
        </w:rPr>
        <w:t>тәрбиеленушілерінің біліктері мен дағдылардың дамуына бастапқы мониторинг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 202</w:t>
      </w:r>
      <w:r w:rsidR="003C3353" w:rsidRPr="003C3353">
        <w:rPr>
          <w:rFonts w:ascii="Times New Roman" w:hAnsi="Times New Roman" w:cs="Times New Roman"/>
          <w:sz w:val="28"/>
          <w:szCs w:val="28"/>
        </w:rPr>
        <w:t>2</w:t>
      </w:r>
      <w:r w:rsidR="00EE03E4" w:rsidRPr="00CD33C1">
        <w:rPr>
          <w:rFonts w:ascii="Times New Roman" w:hAnsi="Times New Roman" w:cs="Times New Roman"/>
          <w:sz w:val="28"/>
          <w:szCs w:val="28"/>
        </w:rPr>
        <w:t>-202</w:t>
      </w:r>
      <w:r w:rsidR="003C3353" w:rsidRPr="003C3353">
        <w:rPr>
          <w:rFonts w:ascii="Times New Roman" w:hAnsi="Times New Roman" w:cs="Times New Roman"/>
          <w:sz w:val="28"/>
          <w:szCs w:val="28"/>
        </w:rPr>
        <w:t>3</w:t>
      </w:r>
      <w:r w:rsidR="00EE03E4" w:rsidRPr="00CD33C1">
        <w:rPr>
          <w:rFonts w:ascii="Times New Roman" w:hAnsi="Times New Roman" w:cs="Times New Roman"/>
          <w:sz w:val="28"/>
          <w:szCs w:val="28"/>
        </w:rPr>
        <w:t>, 202</w:t>
      </w:r>
      <w:r w:rsidR="003C3353" w:rsidRPr="003C3353">
        <w:rPr>
          <w:rFonts w:ascii="Times New Roman" w:hAnsi="Times New Roman" w:cs="Times New Roman"/>
          <w:sz w:val="28"/>
          <w:szCs w:val="28"/>
        </w:rPr>
        <w:t>3</w:t>
      </w:r>
      <w:r w:rsidR="00EE03E4" w:rsidRPr="00CD33C1">
        <w:rPr>
          <w:rFonts w:ascii="Times New Roman" w:hAnsi="Times New Roman" w:cs="Times New Roman"/>
          <w:sz w:val="28"/>
          <w:szCs w:val="28"/>
        </w:rPr>
        <w:t>-202</w:t>
      </w:r>
      <w:r w:rsidR="003C3353" w:rsidRPr="003C3353">
        <w:rPr>
          <w:rFonts w:ascii="Times New Roman" w:hAnsi="Times New Roman" w:cs="Times New Roman"/>
          <w:sz w:val="28"/>
          <w:szCs w:val="28"/>
        </w:rPr>
        <w:t>4</w:t>
      </w:r>
      <w:r w:rsidR="00EE03E4" w:rsidRPr="00CD33C1">
        <w:rPr>
          <w:rFonts w:ascii="Times New Roman" w:hAnsi="Times New Roman" w:cs="Times New Roman"/>
          <w:sz w:val="28"/>
          <w:szCs w:val="28"/>
        </w:rPr>
        <w:t xml:space="preserve"> </w:t>
      </w:r>
      <w:r w:rsidR="0093053D">
        <w:rPr>
          <w:rFonts w:ascii="Times New Roman" w:hAnsi="Times New Roman" w:cs="Times New Roman"/>
          <w:sz w:val="28"/>
          <w:szCs w:val="28"/>
        </w:rPr>
        <w:t xml:space="preserve"> оқу жылдары</w:t>
      </w:r>
      <w:r w:rsidR="0025527D">
        <w:rPr>
          <w:rFonts w:ascii="Times New Roman" w:hAnsi="Times New Roman" w:cs="Times New Roman"/>
          <w:sz w:val="28"/>
          <w:szCs w:val="28"/>
        </w:rPr>
        <w:t xml:space="preserve"> </w:t>
      </w:r>
      <w:r w:rsidR="006F5383">
        <w:rPr>
          <w:rFonts w:ascii="Times New Roman" w:hAnsi="Times New Roman" w:cs="Times New Roman"/>
          <w:sz w:val="28"/>
          <w:szCs w:val="28"/>
        </w:rPr>
        <w:t xml:space="preserve">бойы </w:t>
      </w:r>
      <w:r w:rsidRPr="00CD33C1">
        <w:rPr>
          <w:rFonts w:ascii="Times New Roman" w:hAnsi="Times New Roman" w:cs="Times New Roman"/>
          <w:sz w:val="28"/>
          <w:szCs w:val="28"/>
        </w:rPr>
        <w:t>жүргізілді.</w:t>
      </w:r>
      <w:r w:rsidR="006F5383" w:rsidRPr="006F5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D39E8DB" w14:textId="77777777" w:rsidR="006F5383" w:rsidRPr="00070819" w:rsidRDefault="006F5383" w:rsidP="006F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Қорытынды диагностиканың нәтижелері</w:t>
      </w:r>
    </w:p>
    <w:p w14:paraId="21A6D8E0" w14:textId="03444971" w:rsidR="006F5383" w:rsidRPr="00476406" w:rsidRDefault="006F5383" w:rsidP="006F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сынып</w:t>
      </w:r>
      <w:r w:rsidR="00476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C23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476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</w:t>
      </w:r>
      <w:r w:rsidR="00AF65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476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="00AF65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tbl>
      <w:tblPr>
        <w:tblStyle w:val="a3"/>
        <w:tblW w:w="10780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749"/>
      </w:tblGrid>
      <w:tr w:rsidR="006F5383" w14:paraId="5F117FFE" w14:textId="77777777" w:rsidTr="0093053D">
        <w:tc>
          <w:tcPr>
            <w:tcW w:w="2093" w:type="dxa"/>
          </w:tcPr>
          <w:p w14:paraId="18DACF83" w14:textId="77777777" w:rsidR="006F5383" w:rsidRPr="009B7805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Білім беру саласы</w:t>
            </w:r>
          </w:p>
        </w:tc>
        <w:tc>
          <w:tcPr>
            <w:tcW w:w="1984" w:type="dxa"/>
            <w:gridSpan w:val="2"/>
          </w:tcPr>
          <w:p w14:paraId="1D5788AB" w14:textId="77777777" w:rsidR="006F5383" w:rsidRPr="009B7805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Әлеумет</w:t>
            </w:r>
          </w:p>
        </w:tc>
        <w:tc>
          <w:tcPr>
            <w:tcW w:w="1701" w:type="dxa"/>
            <w:gridSpan w:val="2"/>
          </w:tcPr>
          <w:p w14:paraId="4222C4D0" w14:textId="77777777" w:rsidR="006F5383" w:rsidRPr="009B7805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Таным</w:t>
            </w:r>
          </w:p>
        </w:tc>
        <w:tc>
          <w:tcPr>
            <w:tcW w:w="1701" w:type="dxa"/>
            <w:gridSpan w:val="2"/>
          </w:tcPr>
          <w:p w14:paraId="4AE53E59" w14:textId="77777777" w:rsidR="006F5383" w:rsidRPr="009B7805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Қатынас</w:t>
            </w:r>
          </w:p>
        </w:tc>
        <w:tc>
          <w:tcPr>
            <w:tcW w:w="1701" w:type="dxa"/>
            <w:gridSpan w:val="2"/>
          </w:tcPr>
          <w:p w14:paraId="5795AD8E" w14:textId="77777777" w:rsidR="006F5383" w:rsidRPr="009B7805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Шығармашылық</w:t>
            </w:r>
          </w:p>
        </w:tc>
        <w:tc>
          <w:tcPr>
            <w:tcW w:w="1600" w:type="dxa"/>
            <w:gridSpan w:val="2"/>
          </w:tcPr>
          <w:p w14:paraId="242FF688" w14:textId="77777777" w:rsidR="006F5383" w:rsidRPr="009B7805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Денсаулық</w:t>
            </w:r>
          </w:p>
        </w:tc>
      </w:tr>
      <w:tr w:rsidR="006F5383" w14:paraId="70E3934C" w14:textId="77777777" w:rsidTr="0093053D">
        <w:tc>
          <w:tcPr>
            <w:tcW w:w="2093" w:type="dxa"/>
          </w:tcPr>
          <w:p w14:paraId="3D682324" w14:textId="77777777" w:rsidR="006F5383" w:rsidRPr="009B7805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Деңгей</w:t>
            </w:r>
          </w:p>
        </w:tc>
        <w:tc>
          <w:tcPr>
            <w:tcW w:w="992" w:type="dxa"/>
          </w:tcPr>
          <w:p w14:paraId="5F18FD2F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992" w:type="dxa"/>
          </w:tcPr>
          <w:p w14:paraId="5CB5DD7F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47FF40C8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850" w:type="dxa"/>
          </w:tcPr>
          <w:p w14:paraId="266504DC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0C783B59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850" w:type="dxa"/>
          </w:tcPr>
          <w:p w14:paraId="7B898D7C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6705CB2D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850" w:type="dxa"/>
          </w:tcPr>
          <w:p w14:paraId="6450645F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7B278758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749" w:type="dxa"/>
          </w:tcPr>
          <w:p w14:paraId="36803E52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F5383" w14:paraId="26DFE9D1" w14:textId="77777777" w:rsidTr="0093053D">
        <w:tc>
          <w:tcPr>
            <w:tcW w:w="2093" w:type="dxa"/>
          </w:tcPr>
          <w:p w14:paraId="6596BDB2" w14:textId="77777777" w:rsidR="006F5383" w:rsidRPr="009B7805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Бастапқы</w:t>
            </w:r>
          </w:p>
        </w:tc>
        <w:tc>
          <w:tcPr>
            <w:tcW w:w="992" w:type="dxa"/>
          </w:tcPr>
          <w:p w14:paraId="62F855DD" w14:textId="6CA4C099" w:rsidR="006F5383" w:rsidRPr="0038357D" w:rsidRDefault="0038357D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</w:tcPr>
          <w:p w14:paraId="6C02F751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48D6DE2E" w14:textId="04954548" w:rsidR="006F5383" w:rsidRPr="0038357D" w:rsidRDefault="0038357D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76165902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52619ACF" w14:textId="3F450F1B" w:rsidR="006F5383" w:rsidRPr="0038357D" w:rsidRDefault="0038357D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057CE56C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237A1B21" w14:textId="0EA52AF0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1E6F91FD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94057F3" w14:textId="3202FC70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49" w:type="dxa"/>
          </w:tcPr>
          <w:p w14:paraId="747AD23A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F5383" w14:paraId="603D89CC" w14:textId="77777777" w:rsidTr="0093053D">
        <w:tc>
          <w:tcPr>
            <w:tcW w:w="2093" w:type="dxa"/>
          </w:tcPr>
          <w:p w14:paraId="7719BC62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(І деңгей)</w:t>
            </w:r>
          </w:p>
        </w:tc>
        <w:tc>
          <w:tcPr>
            <w:tcW w:w="992" w:type="dxa"/>
          </w:tcPr>
          <w:p w14:paraId="315CE40E" w14:textId="497DF249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14:paraId="53A5A8A7" w14:textId="2A533DA7" w:rsidR="006F5383" w:rsidRPr="000D47B9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47B9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0D47B9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14:paraId="1543F805" w14:textId="48CEA50B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6B8E9A20" w14:textId="6E3202FE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14:paraId="58BBB44F" w14:textId="68DD701F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3401301D" w14:textId="38D7D748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14:paraId="2C9F9437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105C6FE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</w:tcPr>
          <w:p w14:paraId="55AFBCEA" w14:textId="6FA112C3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49" w:type="dxa"/>
          </w:tcPr>
          <w:p w14:paraId="51EF3127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6F5383" w14:paraId="454A1D0D" w14:textId="77777777" w:rsidTr="0093053D">
        <w:tc>
          <w:tcPr>
            <w:tcW w:w="2093" w:type="dxa"/>
          </w:tcPr>
          <w:p w14:paraId="33DC2EC7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(ІІ деңгей)</w:t>
            </w:r>
          </w:p>
        </w:tc>
        <w:tc>
          <w:tcPr>
            <w:tcW w:w="992" w:type="dxa"/>
          </w:tcPr>
          <w:p w14:paraId="20FB4FB4" w14:textId="3ACDD9CD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642D63D6" w14:textId="74E3954E" w:rsidR="006F5383" w:rsidRPr="000D47B9" w:rsidRDefault="000D47B9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6F538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</w:tcPr>
          <w:p w14:paraId="3C5BF277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2E71A463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851" w:type="dxa"/>
          </w:tcPr>
          <w:p w14:paraId="58BC25AE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44FE7B7F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1" w:type="dxa"/>
          </w:tcPr>
          <w:p w14:paraId="71D49791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3C78D1E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51" w:type="dxa"/>
          </w:tcPr>
          <w:p w14:paraId="197D59B2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" w:type="dxa"/>
          </w:tcPr>
          <w:p w14:paraId="78E6B211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</w:tr>
      <w:tr w:rsidR="006F5383" w14:paraId="4E098B40" w14:textId="77777777" w:rsidTr="0093053D">
        <w:tc>
          <w:tcPr>
            <w:tcW w:w="2093" w:type="dxa"/>
          </w:tcPr>
          <w:p w14:paraId="474964B2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(ІІІ деңгей)</w:t>
            </w:r>
          </w:p>
        </w:tc>
        <w:tc>
          <w:tcPr>
            <w:tcW w:w="992" w:type="dxa"/>
          </w:tcPr>
          <w:p w14:paraId="65A8ECDC" w14:textId="7E096C81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14:paraId="1C9398DA" w14:textId="0ACF6193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655BB05F" w14:textId="131D9854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098A09CD" w14:textId="08402C89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0FA6B66C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9B10283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6BA14AF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BB86727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C59F406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14:paraId="61F34E23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5383" w14:paraId="03A801A3" w14:textId="77777777" w:rsidTr="0093053D">
        <w:tc>
          <w:tcPr>
            <w:tcW w:w="2093" w:type="dxa"/>
          </w:tcPr>
          <w:p w14:paraId="5F2FFDB9" w14:textId="77777777" w:rsidR="006F5383" w:rsidRPr="009B7805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Аралық</w:t>
            </w:r>
          </w:p>
        </w:tc>
        <w:tc>
          <w:tcPr>
            <w:tcW w:w="992" w:type="dxa"/>
          </w:tcPr>
          <w:p w14:paraId="4F259C7D" w14:textId="2909880E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</w:tcPr>
          <w:p w14:paraId="70F15208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4E4E8F3" w14:textId="59D47DE8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0CC9AFC9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0696F16" w14:textId="496B6573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57D77A41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079F299" w14:textId="494EDF10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615C8908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601F39D" w14:textId="55EB22A4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49" w:type="dxa"/>
          </w:tcPr>
          <w:p w14:paraId="03EBAF12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F5383" w14:paraId="62B14028" w14:textId="77777777" w:rsidTr="0093053D">
        <w:tc>
          <w:tcPr>
            <w:tcW w:w="2093" w:type="dxa"/>
          </w:tcPr>
          <w:p w14:paraId="5F537140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(І деңгей)</w:t>
            </w:r>
          </w:p>
        </w:tc>
        <w:tc>
          <w:tcPr>
            <w:tcW w:w="992" w:type="dxa"/>
          </w:tcPr>
          <w:p w14:paraId="1F2C9671" w14:textId="11A9F601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14:paraId="0C944000" w14:textId="7477C3DA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2E67F666" w14:textId="425B7C1C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65647BF2" w14:textId="666CE14B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5AF3EB66" w14:textId="1F028CCD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5A9A84E4" w14:textId="6BECDB2E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74E8FAB0" w14:textId="1BFB3285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28E6264E" w14:textId="6AA20A8B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20583543" w14:textId="0826FB63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49" w:type="dxa"/>
          </w:tcPr>
          <w:p w14:paraId="73000448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F5383" w14:paraId="396289E6" w14:textId="77777777" w:rsidTr="0093053D">
        <w:tc>
          <w:tcPr>
            <w:tcW w:w="2093" w:type="dxa"/>
          </w:tcPr>
          <w:p w14:paraId="44F71E11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(ІІ деңгей)</w:t>
            </w:r>
          </w:p>
        </w:tc>
        <w:tc>
          <w:tcPr>
            <w:tcW w:w="992" w:type="dxa"/>
          </w:tcPr>
          <w:p w14:paraId="57493C5B" w14:textId="7E1C502F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2F9D4228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1" w:type="dxa"/>
          </w:tcPr>
          <w:p w14:paraId="3EFFBCDE" w14:textId="05B6CB45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73FD5D4C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1" w:type="dxa"/>
          </w:tcPr>
          <w:p w14:paraId="59F125D8" w14:textId="0C1399F9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1345A56A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1" w:type="dxa"/>
          </w:tcPr>
          <w:p w14:paraId="71E79418" w14:textId="772B2B6B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5C294C96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1" w:type="dxa"/>
          </w:tcPr>
          <w:p w14:paraId="376BF7AD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</w:tcPr>
          <w:p w14:paraId="440971E0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6F5383" w14:paraId="73A84619" w14:textId="77777777" w:rsidTr="0093053D">
        <w:tc>
          <w:tcPr>
            <w:tcW w:w="2093" w:type="dxa"/>
          </w:tcPr>
          <w:p w14:paraId="14510922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(ІІІ деңгей)</w:t>
            </w:r>
          </w:p>
        </w:tc>
        <w:tc>
          <w:tcPr>
            <w:tcW w:w="992" w:type="dxa"/>
          </w:tcPr>
          <w:p w14:paraId="03D82942" w14:textId="00F8F904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16B37C88" w14:textId="32C385A5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7EBD1FAE" w14:textId="41F95B55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387551D8" w14:textId="6B6730CF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07D19A39" w14:textId="03C3F363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0F162C84" w14:textId="14CEF82A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60B67315" w14:textId="46316E45" w:rsidR="006F5383" w:rsidRPr="00D21040" w:rsidRDefault="00D2104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5269D022" w14:textId="51E54AE8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6F538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1" w:type="dxa"/>
          </w:tcPr>
          <w:p w14:paraId="40628A95" w14:textId="62FC67C3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9" w:type="dxa"/>
          </w:tcPr>
          <w:p w14:paraId="1F6B54FE" w14:textId="181CB6FC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F5383" w14:paraId="01ED29E2" w14:textId="77777777" w:rsidTr="0093053D">
        <w:tc>
          <w:tcPr>
            <w:tcW w:w="2093" w:type="dxa"/>
          </w:tcPr>
          <w:p w14:paraId="19962545" w14:textId="77777777" w:rsidR="006F5383" w:rsidRPr="009B7805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Қорытынды</w:t>
            </w:r>
          </w:p>
        </w:tc>
        <w:tc>
          <w:tcPr>
            <w:tcW w:w="992" w:type="dxa"/>
          </w:tcPr>
          <w:p w14:paraId="30208908" w14:textId="4469D58F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</w:tcPr>
          <w:p w14:paraId="6B35BDE3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7C2A055" w14:textId="1170A9CC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508DA1E3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4886677" w14:textId="7A699B2B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5FCFDDBD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447A74D3" w14:textId="1CDFCEF2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0" w:type="dxa"/>
          </w:tcPr>
          <w:p w14:paraId="28E0A256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4CC0955B" w14:textId="00A69B07" w:rsidR="006F5383" w:rsidRPr="00DE218A" w:rsidRDefault="00DE218A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49" w:type="dxa"/>
          </w:tcPr>
          <w:p w14:paraId="132EB547" w14:textId="77777777" w:rsidR="006F5383" w:rsidRPr="000A297B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F5383" w14:paraId="7CDECB61" w14:textId="77777777" w:rsidTr="0093053D">
        <w:tc>
          <w:tcPr>
            <w:tcW w:w="2093" w:type="dxa"/>
          </w:tcPr>
          <w:p w14:paraId="026C625A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(І деңгей)</w:t>
            </w:r>
          </w:p>
        </w:tc>
        <w:tc>
          <w:tcPr>
            <w:tcW w:w="992" w:type="dxa"/>
          </w:tcPr>
          <w:p w14:paraId="1305C05C" w14:textId="5D2774B8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14:paraId="5EB15398" w14:textId="3D729A91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14:paraId="53E0E00D" w14:textId="49489D93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750047AF" w14:textId="59D4DEF3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14:paraId="26CAF32C" w14:textId="6CA1235E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52DF965B" w14:textId="3D9C1693" w:rsidR="006F5383" w:rsidRPr="00AF6520" w:rsidRDefault="006F5383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520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AF652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14:paraId="669803D0" w14:textId="5374CDB4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70D72BD6" w14:textId="2E3AC71E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</w:tcPr>
          <w:p w14:paraId="09B99274" w14:textId="1754C074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49" w:type="dxa"/>
          </w:tcPr>
          <w:p w14:paraId="2F341A39" w14:textId="512305D4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6F5383" w14:paraId="08BE5CA4" w14:textId="77777777" w:rsidTr="0093053D">
        <w:tc>
          <w:tcPr>
            <w:tcW w:w="2093" w:type="dxa"/>
          </w:tcPr>
          <w:p w14:paraId="0A2D3DCE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(ІІ деңгей)</w:t>
            </w:r>
          </w:p>
        </w:tc>
        <w:tc>
          <w:tcPr>
            <w:tcW w:w="992" w:type="dxa"/>
          </w:tcPr>
          <w:p w14:paraId="04A8BB2A" w14:textId="0E1B38D7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5820FDFE" w14:textId="3BC35A94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14:paraId="04BCDAE9" w14:textId="756504DB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14:paraId="5C26C3C1" w14:textId="3729C9FC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14:paraId="5630BC45" w14:textId="054F8DA0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14:paraId="26B39842" w14:textId="70B2AD15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14:paraId="52E4D2C0" w14:textId="00383034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14:paraId="2F75E120" w14:textId="04B47030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14:paraId="584A4624" w14:textId="723ECFCC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49" w:type="dxa"/>
          </w:tcPr>
          <w:p w14:paraId="3471B1CA" w14:textId="7EAB78C0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6F53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6F5383" w14:paraId="3153056D" w14:textId="77777777" w:rsidTr="0093053D">
        <w:tc>
          <w:tcPr>
            <w:tcW w:w="2093" w:type="dxa"/>
          </w:tcPr>
          <w:p w14:paraId="09F4B348" w14:textId="77777777" w:rsidR="006F5383" w:rsidRPr="000A297B" w:rsidRDefault="006F5383" w:rsidP="0033218F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(ІІІ деңгей)</w:t>
            </w:r>
          </w:p>
        </w:tc>
        <w:tc>
          <w:tcPr>
            <w:tcW w:w="992" w:type="dxa"/>
          </w:tcPr>
          <w:p w14:paraId="0B8E9160" w14:textId="102D180E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14:paraId="776BB689" w14:textId="46A3CE40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7A469B7B" w14:textId="61031441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01C7A550" w14:textId="7FA30976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631DA9A1" w14:textId="4DFBB21D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04016ED8" w14:textId="12CEB52D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4606076C" w14:textId="579C7C6C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7057817D" w14:textId="5C62DBF0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680F8EA5" w14:textId="420BDE7B" w:rsidR="006F5383" w:rsidRPr="00AF6520" w:rsidRDefault="00AF6520" w:rsidP="00AF6520">
            <w:pPr>
              <w:tabs>
                <w:tab w:val="left" w:pos="3664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49" w:type="dxa"/>
          </w:tcPr>
          <w:p w14:paraId="37E0420F" w14:textId="0ACD0D08" w:rsidR="006F5383" w:rsidRPr="00AF6520" w:rsidRDefault="00AF6520" w:rsidP="0033218F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5904077B" w14:textId="77777777" w:rsidR="006E60C3" w:rsidRPr="00B90D29" w:rsidRDefault="006E60C3" w:rsidP="00B90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AC4CAE" w14:textId="77777777" w:rsidR="00DE218A" w:rsidRDefault="00DE218A" w:rsidP="00B90D29">
      <w:pPr>
        <w:pStyle w:val="a6"/>
        <w:ind w:firstLine="566"/>
        <w:jc w:val="both"/>
        <w:rPr>
          <w:lang w:val="kk-KZ"/>
        </w:rPr>
      </w:pPr>
    </w:p>
    <w:p w14:paraId="21499FE7" w14:textId="16D655F5" w:rsidR="00E049E3" w:rsidRPr="00B90D29" w:rsidRDefault="00E049E3" w:rsidP="00B90D29">
      <w:pPr>
        <w:pStyle w:val="a6"/>
        <w:ind w:firstLine="566"/>
        <w:jc w:val="both"/>
        <w:rPr>
          <w:lang w:val="kk-KZ"/>
        </w:rPr>
      </w:pPr>
      <w:r w:rsidRPr="00B90D29">
        <w:rPr>
          <w:lang w:val="kk-KZ"/>
        </w:rPr>
        <w:t xml:space="preserve">Үлгілік оқу бағдарламасының мазмұнын игеру бойынша балалардың біліктері мен дағдыларының дамуы бойынша  мониторинг жүргізілді. </w:t>
      </w:r>
    </w:p>
    <w:p w14:paraId="208825DB" w14:textId="77777777" w:rsidR="00E049E3" w:rsidRPr="00B90D29" w:rsidRDefault="00E049E3" w:rsidP="00B90D29">
      <w:pPr>
        <w:pStyle w:val="a5"/>
        <w:widowControl w:val="0"/>
        <w:numPr>
          <w:ilvl w:val="0"/>
          <w:numId w:val="5"/>
        </w:numPr>
        <w:tabs>
          <w:tab w:val="left" w:pos="843"/>
        </w:tabs>
        <w:suppressAutoHyphens w:val="0"/>
        <w:autoSpaceDE w:val="0"/>
        <w:spacing w:line="322" w:lineRule="exact"/>
        <w:ind w:left="0" w:firstLine="566"/>
        <w:contextualSpacing w:val="0"/>
        <w:textAlignment w:val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90D29">
        <w:rPr>
          <w:rFonts w:ascii="Times New Roman" w:hAnsi="Times New Roman" w:cs="Times New Roman"/>
          <w:sz w:val="28"/>
        </w:rPr>
        <w:t>бастапқы</w:t>
      </w:r>
      <w:proofErr w:type="spellEnd"/>
      <w:proofErr w:type="gramEnd"/>
      <w:r w:rsidRPr="00B90D29">
        <w:rPr>
          <w:rFonts w:ascii="Times New Roman" w:hAnsi="Times New Roman" w:cs="Times New Roman"/>
          <w:sz w:val="28"/>
        </w:rPr>
        <w:t xml:space="preserve"> – 1-10</w:t>
      </w:r>
      <w:r w:rsidRPr="00B90D2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B90D29">
        <w:rPr>
          <w:rFonts w:ascii="Times New Roman" w:hAnsi="Times New Roman" w:cs="Times New Roman"/>
          <w:sz w:val="28"/>
        </w:rPr>
        <w:t>қыркүйек</w:t>
      </w:r>
      <w:proofErr w:type="spellEnd"/>
      <w:r w:rsidRPr="00B90D29">
        <w:rPr>
          <w:rFonts w:ascii="Times New Roman" w:hAnsi="Times New Roman" w:cs="Times New Roman"/>
          <w:sz w:val="28"/>
          <w:lang w:val="kk-KZ"/>
        </w:rPr>
        <w:t>те алынды.</w:t>
      </w:r>
    </w:p>
    <w:p w14:paraId="2220FA3C" w14:textId="77777777" w:rsidR="00E049E3" w:rsidRPr="00B90D29" w:rsidRDefault="00E049E3" w:rsidP="00B90D29">
      <w:pPr>
        <w:pStyle w:val="a6"/>
        <w:jc w:val="both"/>
        <w:rPr>
          <w:lang w:val="kk-KZ"/>
        </w:rPr>
      </w:pPr>
      <w:r w:rsidRPr="00B90D29">
        <w:rPr>
          <w:lang w:val="kk-KZ"/>
        </w:rPr>
        <w:t>Балалардың даму деңгейлерін қадағалау мектепке дейінгі тәрбие мен оқытуға сәйкес баланың жетістіктерінің мониторингі негізінде 3 деңгейде жүзеге асырылады:</w:t>
      </w:r>
    </w:p>
    <w:p w14:paraId="662C81B2" w14:textId="77777777" w:rsidR="00E049E3" w:rsidRPr="00B90D29" w:rsidRDefault="00E049E3" w:rsidP="00B90D29">
      <w:pPr>
        <w:pStyle w:val="a6"/>
        <w:spacing w:line="322" w:lineRule="exact"/>
        <w:rPr>
          <w:lang w:val="kk-KZ"/>
        </w:rPr>
      </w:pPr>
      <w:r w:rsidRPr="00B90D29">
        <w:rPr>
          <w:lang w:val="kk-KZ"/>
        </w:rPr>
        <w:t>1-деңгей – бала белгілі бір қимыл мен біліктерді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қайталай алады;</w:t>
      </w:r>
    </w:p>
    <w:p w14:paraId="547888D1" w14:textId="77777777" w:rsidR="00E049E3" w:rsidRPr="00B90D29" w:rsidRDefault="00E049E3" w:rsidP="00B90D29">
      <w:pPr>
        <w:pStyle w:val="a6"/>
        <w:spacing w:line="322" w:lineRule="exact"/>
        <w:rPr>
          <w:lang w:val="kk-KZ"/>
        </w:rPr>
      </w:pPr>
      <w:r w:rsidRPr="00B90D29">
        <w:rPr>
          <w:lang w:val="kk-KZ"/>
        </w:rPr>
        <w:t>2-деңгей – бала не істеп жатқанын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түсінеді</w:t>
      </w:r>
      <w:r w:rsidRPr="00B90D29">
        <w:rPr>
          <w:lang w:val="kk-KZ"/>
        </w:rPr>
        <w:t>, белгілі білім қорына ие;</w:t>
      </w:r>
    </w:p>
    <w:p w14:paraId="2F259D22" w14:textId="77777777" w:rsidR="00E049E3" w:rsidRPr="00B90D29" w:rsidRDefault="00E049E3" w:rsidP="0041298D">
      <w:pPr>
        <w:pStyle w:val="a6"/>
        <w:jc w:val="both"/>
        <w:rPr>
          <w:b/>
          <w:lang w:val="kk-KZ"/>
        </w:rPr>
      </w:pPr>
      <w:r w:rsidRPr="00B90D29">
        <w:rPr>
          <w:lang w:val="kk-KZ"/>
        </w:rPr>
        <w:t>3-деңгей – бала өзінің білетінін жасай алады, білімін өз бетінше шығармашылықпен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қолданады</w:t>
      </w:r>
      <w:r w:rsidRPr="00B90D29">
        <w:rPr>
          <w:b/>
          <w:lang w:val="kk-KZ"/>
        </w:rPr>
        <w:t>.</w:t>
      </w:r>
    </w:p>
    <w:p w14:paraId="5109E7B5" w14:textId="77777777" w:rsidR="00E049E3" w:rsidRPr="00B90D29" w:rsidRDefault="00E049E3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Бастапқы мониторинг</w:t>
      </w:r>
      <w:r w:rsidRPr="001F4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нәтижелері бойынша  бес саланы қоса алғанда.</w:t>
      </w:r>
    </w:p>
    <w:p w14:paraId="040AFA1A" w14:textId="77777777" w:rsidR="001F4E4F" w:rsidRDefault="00E049E3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Балалард</w:t>
      </w:r>
      <w:r w:rsidR="00D90D10">
        <w:rPr>
          <w:rFonts w:ascii="Times New Roman" w:eastAsia="Calibri" w:hAnsi="Times New Roman" w:cs="Times New Roman"/>
          <w:color w:val="000000"/>
          <w:sz w:val="28"/>
          <w:szCs w:val="28"/>
        </w:rPr>
        <w:t>ың  үлгерімі 100%, оқу сапасы 43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342967C6" w14:textId="46C0974B" w:rsidR="000D465F" w:rsidRPr="00D21040" w:rsidRDefault="000D465F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I-деңгейлі бала саны -</w:t>
      </w:r>
      <w:r w:rsidR="00D90D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10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</w:p>
    <w:p w14:paraId="337EF6D7" w14:textId="7E86F392" w:rsidR="000D465F" w:rsidRPr="00AB72B3" w:rsidRDefault="000D465F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II-деңгейлі бала саны -</w:t>
      </w:r>
      <w:r w:rsidR="00D90D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</w:p>
    <w:p w14:paraId="28D05CC4" w14:textId="6A9D8307" w:rsidR="00E049E3" w:rsidRPr="00AB72B3" w:rsidRDefault="00E049E3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III-деңгейлі бала саны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="00D90D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0</w:t>
      </w:r>
    </w:p>
    <w:p w14:paraId="5C8389B1" w14:textId="77777777" w:rsidR="001F4E4F" w:rsidRDefault="00E049E3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Аралық мониторинг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нәтижелері бойынша бес саланы қоса алғанда балалар</w:t>
      </w:r>
      <w:r w:rsidR="00D90D10">
        <w:rPr>
          <w:rFonts w:ascii="Times New Roman" w:eastAsia="Calibri" w:hAnsi="Times New Roman" w:cs="Times New Roman"/>
          <w:color w:val="000000"/>
          <w:sz w:val="28"/>
          <w:szCs w:val="28"/>
        </w:rPr>
        <w:t>дың үлгерімі 100%, оқу сапасы 73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3D4637DF" w14:textId="418E46A3" w:rsidR="001F4E4F" w:rsidRPr="00AB72B3" w:rsidRDefault="001F4E4F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</w:p>
    <w:p w14:paraId="49DA476B" w14:textId="703D17B0" w:rsidR="001F4E4F" w:rsidRPr="00AB72B3" w:rsidRDefault="001F4E4F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II-деңгейлі бала саны 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55F2B2CE" w14:textId="320577AC" w:rsidR="00E049E3" w:rsidRPr="00AB72B3" w:rsidRDefault="00E049E3" w:rsidP="00B90D2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III-деңгейлі бала саны 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5AC267FE" w14:textId="77777777" w:rsidR="001F4E4F" w:rsidRDefault="00E049E3" w:rsidP="00D90D1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Қорытынды мониторинг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нәтижелері бойынша бес саланы қоса алғанда, балалар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>дың үлгерімі 100%, оқу сапасы 81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6F1C6F56" w14:textId="4C011115" w:rsidR="001F4E4F" w:rsidRPr="00AB72B3" w:rsidRDefault="001F4E4F" w:rsidP="00D90D1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</w:p>
    <w:p w14:paraId="30E81DF2" w14:textId="08AE8C97" w:rsidR="001F4E4F" w:rsidRPr="00AB72B3" w:rsidRDefault="001F4E4F" w:rsidP="00D90D1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II-деңгейлі бала саны 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</w:p>
    <w:p w14:paraId="53D18F60" w14:textId="7656BBD0" w:rsidR="00E049E3" w:rsidRPr="00AB72B3" w:rsidRDefault="00E049E3" w:rsidP="001F4E4F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III-деңгейлі бала саны </w:t>
      </w:r>
      <w:r w:rsidR="000D465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0</w:t>
      </w:r>
    </w:p>
    <w:p w14:paraId="36BAE986" w14:textId="12D82DFB" w:rsidR="006F5383" w:rsidRPr="00403F50" w:rsidRDefault="006F5383" w:rsidP="006F5383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6DF4C1" w14:textId="77777777" w:rsidR="003C3353" w:rsidRDefault="003C3353" w:rsidP="006F0CE7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color w:val="1F497D" w:themeColor="text2"/>
          <w:szCs w:val="24"/>
          <w:lang w:val="ru-RU"/>
        </w:rPr>
      </w:pPr>
    </w:p>
    <w:p w14:paraId="252E9E24" w14:textId="0B06A829" w:rsidR="006F5383" w:rsidRDefault="006F5383" w:rsidP="006F0CE7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E4F">
        <w:rPr>
          <w:rFonts w:ascii="Times New Roman" w:hAnsi="Times New Roman" w:cs="Times New Roman"/>
          <w:b/>
          <w:bCs/>
          <w:sz w:val="24"/>
          <w:szCs w:val="24"/>
        </w:rPr>
        <w:t>Жеке даму картасы</w:t>
      </w:r>
    </w:p>
    <w:p w14:paraId="0B098C55" w14:textId="4441CE3B" w:rsidR="00C956EA" w:rsidRDefault="00C956EA" w:rsidP="006F0CE7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11" w:history="1">
        <w:r w:rsidRPr="002C11F9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https://drive.google.com/file/d/1r3VqMFEOq0pV_wdrsOZbaTYXkOEkZfOq/view?usp=drive_link</w:t>
        </w:r>
      </w:hyperlink>
    </w:p>
    <w:p w14:paraId="59C68C47" w14:textId="77777777" w:rsidR="00C956EA" w:rsidRPr="00C956EA" w:rsidRDefault="00C956EA" w:rsidP="006F0CE7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715CB9" w14:textId="77777777" w:rsidR="003C3353" w:rsidRDefault="003C3353" w:rsidP="00D90D10">
      <w:pPr>
        <w:spacing w:after="0"/>
        <w:jc w:val="both"/>
      </w:pPr>
    </w:p>
    <w:p w14:paraId="3DED993F" w14:textId="77777777" w:rsidR="00AF6520" w:rsidRPr="00070819" w:rsidRDefault="00AF6520" w:rsidP="00A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Қорытынды диагностиканың нәтижелері</w:t>
      </w:r>
    </w:p>
    <w:p w14:paraId="5F1CD768" w14:textId="3E95A2EE" w:rsidR="00AF6520" w:rsidRPr="00476406" w:rsidRDefault="00AF6520" w:rsidP="00A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сынып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»2023-2024</w:t>
      </w:r>
    </w:p>
    <w:tbl>
      <w:tblPr>
        <w:tblStyle w:val="a3"/>
        <w:tblW w:w="10780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749"/>
      </w:tblGrid>
      <w:tr w:rsidR="00AF6520" w14:paraId="155B75B9" w14:textId="77777777" w:rsidTr="00C14B19">
        <w:tc>
          <w:tcPr>
            <w:tcW w:w="2093" w:type="dxa"/>
          </w:tcPr>
          <w:p w14:paraId="7080A298" w14:textId="77777777" w:rsidR="00AF6520" w:rsidRPr="009B7805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Білім беру саласы</w:t>
            </w:r>
          </w:p>
        </w:tc>
        <w:tc>
          <w:tcPr>
            <w:tcW w:w="1984" w:type="dxa"/>
            <w:gridSpan w:val="2"/>
          </w:tcPr>
          <w:p w14:paraId="11EA9E0D" w14:textId="77777777" w:rsidR="00AF6520" w:rsidRPr="009B7805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Әлеумет</w:t>
            </w:r>
          </w:p>
        </w:tc>
        <w:tc>
          <w:tcPr>
            <w:tcW w:w="1701" w:type="dxa"/>
            <w:gridSpan w:val="2"/>
          </w:tcPr>
          <w:p w14:paraId="70BE23E0" w14:textId="77777777" w:rsidR="00AF6520" w:rsidRPr="009B7805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Таным</w:t>
            </w:r>
          </w:p>
        </w:tc>
        <w:tc>
          <w:tcPr>
            <w:tcW w:w="1701" w:type="dxa"/>
            <w:gridSpan w:val="2"/>
          </w:tcPr>
          <w:p w14:paraId="49732955" w14:textId="77777777" w:rsidR="00AF6520" w:rsidRPr="009B7805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Қатынас</w:t>
            </w:r>
          </w:p>
        </w:tc>
        <w:tc>
          <w:tcPr>
            <w:tcW w:w="1701" w:type="dxa"/>
            <w:gridSpan w:val="2"/>
          </w:tcPr>
          <w:p w14:paraId="62057D84" w14:textId="77777777" w:rsidR="00AF6520" w:rsidRPr="009B7805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Шығармашылық</w:t>
            </w:r>
          </w:p>
        </w:tc>
        <w:tc>
          <w:tcPr>
            <w:tcW w:w="1600" w:type="dxa"/>
            <w:gridSpan w:val="2"/>
          </w:tcPr>
          <w:p w14:paraId="07AD106A" w14:textId="77777777" w:rsidR="00AF6520" w:rsidRPr="009B7805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Денсаулық</w:t>
            </w:r>
          </w:p>
        </w:tc>
      </w:tr>
      <w:tr w:rsidR="00AF6520" w14:paraId="7A402903" w14:textId="77777777" w:rsidTr="00C14B19">
        <w:tc>
          <w:tcPr>
            <w:tcW w:w="2093" w:type="dxa"/>
          </w:tcPr>
          <w:p w14:paraId="70BFEB0F" w14:textId="77777777" w:rsidR="00AF6520" w:rsidRPr="009B7805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Деңгей</w:t>
            </w:r>
          </w:p>
        </w:tc>
        <w:tc>
          <w:tcPr>
            <w:tcW w:w="992" w:type="dxa"/>
          </w:tcPr>
          <w:p w14:paraId="0DA988C7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992" w:type="dxa"/>
          </w:tcPr>
          <w:p w14:paraId="3BF0E42E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236E80CB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850" w:type="dxa"/>
          </w:tcPr>
          <w:p w14:paraId="614FBB8B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4ADAAE7E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850" w:type="dxa"/>
          </w:tcPr>
          <w:p w14:paraId="4265004C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37C94C5C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850" w:type="dxa"/>
          </w:tcPr>
          <w:p w14:paraId="40833CB7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05BD036A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749" w:type="dxa"/>
          </w:tcPr>
          <w:p w14:paraId="3F389F32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F6520" w14:paraId="180DC979" w14:textId="77777777" w:rsidTr="00C14B19">
        <w:tc>
          <w:tcPr>
            <w:tcW w:w="2093" w:type="dxa"/>
          </w:tcPr>
          <w:p w14:paraId="0A724EDB" w14:textId="77777777" w:rsidR="00AF6520" w:rsidRPr="009B7805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Бастапқы</w:t>
            </w:r>
          </w:p>
        </w:tc>
        <w:tc>
          <w:tcPr>
            <w:tcW w:w="992" w:type="dxa"/>
          </w:tcPr>
          <w:p w14:paraId="5E47D749" w14:textId="29AE5E6A" w:rsidR="00AF6520" w:rsidRPr="0038357D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14:paraId="051B0069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7EB7D67" w14:textId="4BBE102C" w:rsidR="00AF6520" w:rsidRPr="0038357D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2036E0A4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454AFBE" w14:textId="0FFE56F4" w:rsidR="00AF6520" w:rsidRPr="0038357D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6FE706C1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CFB0856" w14:textId="4C918FCD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157B8637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ED89D95" w14:textId="36081029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49" w:type="dxa"/>
          </w:tcPr>
          <w:p w14:paraId="17224069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6520" w14:paraId="356B1176" w14:textId="77777777" w:rsidTr="00C14B19">
        <w:tc>
          <w:tcPr>
            <w:tcW w:w="2093" w:type="dxa"/>
          </w:tcPr>
          <w:p w14:paraId="63F6EBD0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(І деңгей)</w:t>
            </w:r>
          </w:p>
        </w:tc>
        <w:tc>
          <w:tcPr>
            <w:tcW w:w="992" w:type="dxa"/>
          </w:tcPr>
          <w:p w14:paraId="12C187FF" w14:textId="0F6CEF96" w:rsidR="00AF6520" w:rsidRPr="000D47B9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258AF7A9" w14:textId="7F4AE761" w:rsidR="00AF6520" w:rsidRPr="000D47B9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5F4BE6CF" w14:textId="0CBE37F2" w:rsidR="00AF6520" w:rsidRPr="000D47B9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7DE279EC" w14:textId="07D87226" w:rsidR="00AF6520" w:rsidRPr="000D47B9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746C540F" w14:textId="3AD9C89C" w:rsidR="00AF6520" w:rsidRPr="000D47B9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7AE1B111" w14:textId="16393B6F" w:rsidR="00AF6520" w:rsidRPr="000D47B9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3F52CF7D" w14:textId="0EBC3F8E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66EEC10E" w14:textId="2BD08602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70711D56" w14:textId="126F35A8" w:rsidR="00AF6520" w:rsidRPr="000D47B9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9" w:type="dxa"/>
          </w:tcPr>
          <w:p w14:paraId="3E7F519F" w14:textId="07B6639A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F6520" w14:paraId="435A1A1E" w14:textId="77777777" w:rsidTr="00C14B19">
        <w:tc>
          <w:tcPr>
            <w:tcW w:w="2093" w:type="dxa"/>
          </w:tcPr>
          <w:p w14:paraId="6789A765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(ІІ деңгей)</w:t>
            </w:r>
          </w:p>
        </w:tc>
        <w:tc>
          <w:tcPr>
            <w:tcW w:w="992" w:type="dxa"/>
          </w:tcPr>
          <w:p w14:paraId="26E7AB21" w14:textId="568702B6" w:rsidR="00AF6520" w:rsidRPr="000D47B9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14:paraId="209CD7DF" w14:textId="670233D0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3C125968" w14:textId="2D05C26E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14:paraId="26FCCAFE" w14:textId="6FA8C853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4B042E71" w14:textId="06E228B5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14:paraId="7A76796B" w14:textId="4F385032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2E1CEBF1" w14:textId="537E0E9C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14:paraId="26944FF3" w14:textId="3394635B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22CBD720" w14:textId="15F22CB9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49" w:type="dxa"/>
          </w:tcPr>
          <w:p w14:paraId="0108A2CC" w14:textId="68548C00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AF6520" w14:paraId="19C2F74E" w14:textId="77777777" w:rsidTr="00C14B19">
        <w:tc>
          <w:tcPr>
            <w:tcW w:w="2093" w:type="dxa"/>
          </w:tcPr>
          <w:p w14:paraId="72A8B89A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(ІІІ деңгей)</w:t>
            </w:r>
          </w:p>
        </w:tc>
        <w:tc>
          <w:tcPr>
            <w:tcW w:w="992" w:type="dxa"/>
          </w:tcPr>
          <w:p w14:paraId="4DBEF118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14:paraId="3133F704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3198315E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36AA9F9E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4ABA3A47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55A9360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ED4C50E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3989B9B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09643E7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14:paraId="0FB7D069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6520" w14:paraId="1C1F5D04" w14:textId="77777777" w:rsidTr="00C14B19">
        <w:tc>
          <w:tcPr>
            <w:tcW w:w="2093" w:type="dxa"/>
          </w:tcPr>
          <w:p w14:paraId="679636C9" w14:textId="77777777" w:rsidR="00AF6520" w:rsidRPr="009B7805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Аралық</w:t>
            </w:r>
          </w:p>
        </w:tc>
        <w:tc>
          <w:tcPr>
            <w:tcW w:w="992" w:type="dxa"/>
          </w:tcPr>
          <w:p w14:paraId="08C0B9DB" w14:textId="10C88C6A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14:paraId="64A6AB32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902968C" w14:textId="6533CED1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23565C97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432ADDA1" w14:textId="746253EF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5E853BFC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85B0BDD" w14:textId="1F80BF58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17E2E48B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666785E" w14:textId="1949E74F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49" w:type="dxa"/>
          </w:tcPr>
          <w:p w14:paraId="5424A01D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6520" w14:paraId="660603D2" w14:textId="77777777" w:rsidTr="00C14B19">
        <w:tc>
          <w:tcPr>
            <w:tcW w:w="2093" w:type="dxa"/>
          </w:tcPr>
          <w:p w14:paraId="7A402C2E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(І деңгей)</w:t>
            </w:r>
          </w:p>
        </w:tc>
        <w:tc>
          <w:tcPr>
            <w:tcW w:w="992" w:type="dxa"/>
          </w:tcPr>
          <w:p w14:paraId="0AEBD6BA" w14:textId="252158DC" w:rsidR="00AF6520" w:rsidRPr="00D2104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14995459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59458557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5B193E7C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727EF9C1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0C4051BC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1A8C4D13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13759916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14:paraId="217EA9E6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49" w:type="dxa"/>
          </w:tcPr>
          <w:p w14:paraId="1348AC48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F6520" w14:paraId="33428F8E" w14:textId="77777777" w:rsidTr="00C14B19">
        <w:tc>
          <w:tcPr>
            <w:tcW w:w="2093" w:type="dxa"/>
          </w:tcPr>
          <w:p w14:paraId="0FCD7BF0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(ІІ деңгей)</w:t>
            </w:r>
          </w:p>
        </w:tc>
        <w:tc>
          <w:tcPr>
            <w:tcW w:w="992" w:type="dxa"/>
          </w:tcPr>
          <w:p w14:paraId="59186833" w14:textId="479012EF" w:rsidR="00AF6520" w:rsidRPr="00D2104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18624758" w14:textId="1454458E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0D57B424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78A69341" w14:textId="0CA2A0AF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296C1E13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33CA8350" w14:textId="17A60472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7B1C67AE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0BC27354" w14:textId="71D72A95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3DCF0D65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</w:tcPr>
          <w:p w14:paraId="4B41B827" w14:textId="55634F3D" w:rsidR="00AF6520" w:rsidRPr="001D1ADA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F6520" w14:paraId="38FE18B1" w14:textId="77777777" w:rsidTr="00C14B19">
        <w:tc>
          <w:tcPr>
            <w:tcW w:w="2093" w:type="dxa"/>
          </w:tcPr>
          <w:p w14:paraId="1B89F6D5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(ІІІ деңгей)</w:t>
            </w:r>
          </w:p>
        </w:tc>
        <w:tc>
          <w:tcPr>
            <w:tcW w:w="992" w:type="dxa"/>
          </w:tcPr>
          <w:p w14:paraId="16CEFE5B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1E00ACA5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1AEC09A4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6C3A87EE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1C7DADE0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1C8419F5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12E48C98" w14:textId="77777777" w:rsidR="00AF6520" w:rsidRPr="00D2104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64F26CB9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1" w:type="dxa"/>
          </w:tcPr>
          <w:p w14:paraId="4341D650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9" w:type="dxa"/>
          </w:tcPr>
          <w:p w14:paraId="4FC7A47C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F6520" w14:paraId="2C3F0CEA" w14:textId="77777777" w:rsidTr="00C14B19">
        <w:tc>
          <w:tcPr>
            <w:tcW w:w="2093" w:type="dxa"/>
          </w:tcPr>
          <w:p w14:paraId="07060A82" w14:textId="77777777" w:rsidR="00AF6520" w:rsidRPr="009B7805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  <w:b/>
              </w:rPr>
            </w:pPr>
            <w:r w:rsidRPr="009B7805">
              <w:rPr>
                <w:rFonts w:ascii="Times New Roman" w:hAnsi="Times New Roman" w:cs="Times New Roman"/>
                <w:b/>
              </w:rPr>
              <w:t>Қорытынды</w:t>
            </w:r>
          </w:p>
        </w:tc>
        <w:tc>
          <w:tcPr>
            <w:tcW w:w="992" w:type="dxa"/>
          </w:tcPr>
          <w:p w14:paraId="0DCDC64A" w14:textId="5AD1939B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14:paraId="2A3CCD0A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992CF66" w14:textId="0802696D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102B62EF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B7F2D6F" w14:textId="2F0D418A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08FEE786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3604BE3F" w14:textId="25402AA3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</w:tcPr>
          <w:p w14:paraId="6F03440F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B56F719" w14:textId="723C4A23" w:rsidR="00AF6520" w:rsidRPr="00DE218A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49" w:type="dxa"/>
          </w:tcPr>
          <w:p w14:paraId="02525978" w14:textId="77777777" w:rsidR="00AF6520" w:rsidRPr="000A297B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6520" w14:paraId="08BA9AC1" w14:textId="77777777" w:rsidTr="00C14B19">
        <w:tc>
          <w:tcPr>
            <w:tcW w:w="2093" w:type="dxa"/>
          </w:tcPr>
          <w:p w14:paraId="09DF28F5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(І деңгей)</w:t>
            </w:r>
          </w:p>
        </w:tc>
        <w:tc>
          <w:tcPr>
            <w:tcW w:w="992" w:type="dxa"/>
          </w:tcPr>
          <w:p w14:paraId="5132EF1B" w14:textId="30A62D5D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14:paraId="2A0BD02D" w14:textId="41E14B3D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D1AD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D1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223E215F" w14:textId="62FF1D09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14:paraId="4492F6E1" w14:textId="6252CF70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D1AD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D1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5515E683" w14:textId="38DAA2F3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14:paraId="44390216" w14:textId="168C43BD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AD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D1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5A11DF4E" w14:textId="1D8B2368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14:paraId="7AB0A0F4" w14:textId="0DC7F0A4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D1AD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D1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14:paraId="651BA6E0" w14:textId="5F66CA78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49" w:type="dxa"/>
          </w:tcPr>
          <w:p w14:paraId="70DDD17D" w14:textId="26DE71F9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D1AD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D1AD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AF6520" w14:paraId="08FBBA97" w14:textId="77777777" w:rsidTr="00C14B19">
        <w:tc>
          <w:tcPr>
            <w:tcW w:w="2093" w:type="dxa"/>
          </w:tcPr>
          <w:p w14:paraId="79CF98C7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(ІІ деңгей)</w:t>
            </w:r>
          </w:p>
        </w:tc>
        <w:tc>
          <w:tcPr>
            <w:tcW w:w="992" w:type="dxa"/>
          </w:tcPr>
          <w:p w14:paraId="2C25131D" w14:textId="5E3AD5E8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255B0D17" w14:textId="0D07207C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3111DEC2" w14:textId="43C3EA57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159B832F" w14:textId="66FDAC62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0A04593A" w14:textId="376375CC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63DFAD8E" w14:textId="5BC42EF9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1712163A" w14:textId="2FC72FF6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14:paraId="2BEB694B" w14:textId="64B66EEA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14:paraId="01331AE5" w14:textId="7B2C558D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9" w:type="dxa"/>
          </w:tcPr>
          <w:p w14:paraId="209B82F5" w14:textId="43964D5B" w:rsidR="00AF6520" w:rsidRPr="00AF6520" w:rsidRDefault="001D1ADA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AF6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F6520" w14:paraId="1F0C2063" w14:textId="77777777" w:rsidTr="00C14B19">
        <w:tc>
          <w:tcPr>
            <w:tcW w:w="2093" w:type="dxa"/>
          </w:tcPr>
          <w:p w14:paraId="3C31D9B5" w14:textId="77777777" w:rsidR="00AF6520" w:rsidRPr="000A297B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(ІІІ деңгей)</w:t>
            </w:r>
          </w:p>
        </w:tc>
        <w:tc>
          <w:tcPr>
            <w:tcW w:w="992" w:type="dxa"/>
          </w:tcPr>
          <w:p w14:paraId="5F79C257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14:paraId="5D2173FF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676BE928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31DC9679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76856BDB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7787B0D5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2B97DA62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14:paraId="7BA1B6F1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14:paraId="05F4377C" w14:textId="77777777" w:rsidR="00AF6520" w:rsidRPr="00AF6520" w:rsidRDefault="00AF6520" w:rsidP="00C14B19">
            <w:pPr>
              <w:tabs>
                <w:tab w:val="left" w:pos="3664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49" w:type="dxa"/>
          </w:tcPr>
          <w:p w14:paraId="0501544F" w14:textId="77777777" w:rsidR="00AF6520" w:rsidRPr="00AF6520" w:rsidRDefault="00AF6520" w:rsidP="00C14B19">
            <w:pPr>
              <w:tabs>
                <w:tab w:val="left" w:pos="366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2F432698" w14:textId="77777777" w:rsidR="00AF6520" w:rsidRPr="00B90D29" w:rsidRDefault="00AF6520" w:rsidP="00AF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81AB0D" w14:textId="77777777" w:rsidR="00C23930" w:rsidRDefault="00C23930" w:rsidP="00AB72B3">
      <w:pPr>
        <w:pStyle w:val="a6"/>
        <w:jc w:val="both"/>
        <w:rPr>
          <w:lang w:val="kk-KZ"/>
        </w:rPr>
      </w:pPr>
    </w:p>
    <w:p w14:paraId="56A4E32B" w14:textId="50066382" w:rsidR="00AB72B3" w:rsidRDefault="00C956EA" w:rsidP="00AB72B3">
      <w:pPr>
        <w:pStyle w:val="a6"/>
        <w:jc w:val="both"/>
        <w:rPr>
          <w:lang w:val="kk-KZ"/>
        </w:rPr>
      </w:pPr>
      <w:r>
        <w:rPr>
          <w:lang w:val="kk-KZ"/>
        </w:rPr>
        <w:t xml:space="preserve"> </w:t>
      </w:r>
    </w:p>
    <w:p w14:paraId="155D741B" w14:textId="482B4146" w:rsidR="00C265D2" w:rsidRPr="00B90D29" w:rsidRDefault="00AB72B3" w:rsidP="00AB72B3">
      <w:pPr>
        <w:pStyle w:val="a6"/>
        <w:jc w:val="both"/>
        <w:rPr>
          <w:lang w:val="kk-KZ"/>
        </w:rPr>
      </w:pPr>
      <w:r>
        <w:rPr>
          <w:lang w:val="kk-KZ"/>
        </w:rPr>
        <w:t xml:space="preserve">          </w:t>
      </w:r>
      <w:r w:rsidR="00C265D2" w:rsidRPr="00B90D29">
        <w:rPr>
          <w:lang w:val="kk-KZ"/>
        </w:rPr>
        <w:t xml:space="preserve">Үлгілік оқу бағдарламасының мазмұнын игеру бойынша балалардың біліктері мен дағдыларының дамуы бойынша  мониторинг жүргізілді. </w:t>
      </w:r>
    </w:p>
    <w:p w14:paraId="3D3BF1D2" w14:textId="77777777" w:rsidR="00C265D2" w:rsidRPr="00B90D29" w:rsidRDefault="00C265D2" w:rsidP="0084619C">
      <w:pPr>
        <w:pStyle w:val="a5"/>
        <w:widowControl w:val="0"/>
        <w:numPr>
          <w:ilvl w:val="0"/>
          <w:numId w:val="5"/>
        </w:numPr>
        <w:tabs>
          <w:tab w:val="left" w:pos="843"/>
        </w:tabs>
        <w:suppressAutoHyphens w:val="0"/>
        <w:autoSpaceDE w:val="0"/>
        <w:ind w:left="0" w:firstLine="566"/>
        <w:contextualSpacing w:val="0"/>
        <w:textAlignment w:val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90D29">
        <w:rPr>
          <w:rFonts w:ascii="Times New Roman" w:hAnsi="Times New Roman" w:cs="Times New Roman"/>
          <w:sz w:val="28"/>
        </w:rPr>
        <w:t>бастапқы</w:t>
      </w:r>
      <w:proofErr w:type="spellEnd"/>
      <w:proofErr w:type="gramEnd"/>
      <w:r w:rsidRPr="00B90D29">
        <w:rPr>
          <w:rFonts w:ascii="Times New Roman" w:hAnsi="Times New Roman" w:cs="Times New Roman"/>
          <w:sz w:val="28"/>
        </w:rPr>
        <w:t xml:space="preserve"> – 1-10</w:t>
      </w:r>
      <w:r w:rsidRPr="00B90D2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B90D29">
        <w:rPr>
          <w:rFonts w:ascii="Times New Roman" w:hAnsi="Times New Roman" w:cs="Times New Roman"/>
          <w:sz w:val="28"/>
        </w:rPr>
        <w:t>қыркүйек</w:t>
      </w:r>
      <w:proofErr w:type="spellEnd"/>
      <w:r w:rsidRPr="00B90D29">
        <w:rPr>
          <w:rFonts w:ascii="Times New Roman" w:hAnsi="Times New Roman" w:cs="Times New Roman"/>
          <w:sz w:val="28"/>
          <w:lang w:val="kk-KZ"/>
        </w:rPr>
        <w:t>те алынды.</w:t>
      </w:r>
    </w:p>
    <w:p w14:paraId="3FB8E01A" w14:textId="77777777" w:rsidR="00C265D2" w:rsidRPr="00B90D29" w:rsidRDefault="00C265D2" w:rsidP="0084619C">
      <w:pPr>
        <w:pStyle w:val="a6"/>
        <w:jc w:val="both"/>
        <w:rPr>
          <w:lang w:val="kk-KZ"/>
        </w:rPr>
      </w:pPr>
      <w:r w:rsidRPr="00B90D29">
        <w:rPr>
          <w:lang w:val="kk-KZ"/>
        </w:rPr>
        <w:t>Балалардың даму деңгейлерін қадағалау мектепке дейінгі тәрбие мен оқытуға сәйкес баланың жетістіктерінің мониторингі негізінде 3 деңгейде жүзеге асырылады:</w:t>
      </w:r>
    </w:p>
    <w:p w14:paraId="327A24FB" w14:textId="77777777" w:rsidR="00C265D2" w:rsidRPr="00B90D29" w:rsidRDefault="00C265D2" w:rsidP="0084619C">
      <w:pPr>
        <w:pStyle w:val="a6"/>
        <w:rPr>
          <w:lang w:val="kk-KZ"/>
        </w:rPr>
      </w:pPr>
      <w:r w:rsidRPr="00B90D29">
        <w:rPr>
          <w:lang w:val="kk-KZ"/>
        </w:rPr>
        <w:t>1-деңгей – бала белгілі бір қимыл мен біліктерді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қайталай алады;</w:t>
      </w:r>
    </w:p>
    <w:p w14:paraId="12E97B5E" w14:textId="77777777" w:rsidR="00C265D2" w:rsidRPr="00B90D29" w:rsidRDefault="00C265D2" w:rsidP="0084619C">
      <w:pPr>
        <w:pStyle w:val="a6"/>
        <w:rPr>
          <w:lang w:val="kk-KZ"/>
        </w:rPr>
      </w:pPr>
      <w:r w:rsidRPr="00B90D29">
        <w:rPr>
          <w:lang w:val="kk-KZ"/>
        </w:rPr>
        <w:t>2-деңгей – бала не істеп жатқанын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түсінеді</w:t>
      </w:r>
      <w:r w:rsidRPr="00B90D29">
        <w:rPr>
          <w:lang w:val="kk-KZ"/>
        </w:rPr>
        <w:t>, белгілі білім қорына ие;</w:t>
      </w:r>
    </w:p>
    <w:p w14:paraId="222E71E2" w14:textId="77777777" w:rsidR="00C265D2" w:rsidRPr="00B90D29" w:rsidRDefault="00C265D2" w:rsidP="0084619C">
      <w:pPr>
        <w:pStyle w:val="a6"/>
        <w:jc w:val="both"/>
        <w:rPr>
          <w:b/>
          <w:lang w:val="kk-KZ"/>
        </w:rPr>
      </w:pPr>
      <w:r w:rsidRPr="00B90D29">
        <w:rPr>
          <w:lang w:val="kk-KZ"/>
        </w:rPr>
        <w:t>3-деңгей – бала өзінің білетінін жасай алады, білімін өз бетінше шығармашылықпен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қолданады</w:t>
      </w:r>
      <w:r w:rsidRPr="00B90D29">
        <w:rPr>
          <w:b/>
          <w:lang w:val="kk-KZ"/>
        </w:rPr>
        <w:t>.</w:t>
      </w:r>
    </w:p>
    <w:p w14:paraId="6AD3AF6F" w14:textId="77777777" w:rsidR="00C265D2" w:rsidRPr="00B90D29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Бастапқы мониторинг</w:t>
      </w:r>
      <w:r w:rsidRPr="001F4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нәтижелері бойынша  бес саланы қоса алғанда.</w:t>
      </w:r>
    </w:p>
    <w:p w14:paraId="55FE2857" w14:textId="77777777" w:rsidR="00C265D2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Балалард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ың  үлгерімі 100%, оқу сапасы 47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125E648E" w14:textId="5D3C3CF0" w:rsidR="00C265D2" w:rsidRPr="00EB3DBB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- </w:t>
      </w:r>
      <w:r w:rsidR="00EB3D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4A4451FC" w14:textId="6AFABAEC" w:rsidR="00C265D2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II-деңгейлі бала саны -</w:t>
      </w:r>
      <w:r w:rsidR="00EB3DB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A0A0571" w14:textId="2FE1D39D" w:rsidR="00C265D2" w:rsidRPr="00B90D29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III-деңгейлі бала саны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="00EB3DBB" w:rsidRPr="00966A0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D7F922C" w14:textId="77777777" w:rsidR="00C265D2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Аралық мониторинг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нәтижелері бойынша бес саланы қоса алғанда балалар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дың үлгерімі 100%, оқу сапасы </w:t>
      </w:r>
      <w:r w:rsidR="005266BA">
        <w:rPr>
          <w:rFonts w:ascii="Times New Roman" w:eastAsia="Calibri" w:hAnsi="Times New Roman" w:cs="Times New Roman"/>
          <w:color w:val="000000"/>
          <w:sz w:val="28"/>
          <w:szCs w:val="28"/>
        </w:rPr>
        <w:t>70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12177ED3" w14:textId="5871BF3C" w:rsidR="00C265D2" w:rsidRPr="00C23930" w:rsidRDefault="00C265D2" w:rsidP="00C265D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- </w:t>
      </w:r>
      <w:r w:rsidR="00C2393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</w:p>
    <w:p w14:paraId="2A691A27" w14:textId="1EC2474D" w:rsidR="00C265D2" w:rsidRPr="00C23930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II-деңгейлі бала саны - </w:t>
      </w:r>
      <w:r w:rsidR="00C2393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1D1D182C" w14:textId="1E361B08" w:rsidR="00C265D2" w:rsidRPr="00C23930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III-деңгейлі бала саны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2393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003506D6" w14:textId="77777777" w:rsidR="00C265D2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Қорытынды мониторинг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нәтижелері бойынша бес саланы қоса алғанда, балалар</w:t>
      </w:r>
      <w:r w:rsidR="005266BA">
        <w:rPr>
          <w:rFonts w:ascii="Times New Roman" w:eastAsia="Calibri" w:hAnsi="Times New Roman" w:cs="Times New Roman"/>
          <w:color w:val="000000"/>
          <w:sz w:val="28"/>
          <w:szCs w:val="28"/>
        </w:rPr>
        <w:t>дың үлгерімі 100%, оқу сапасы 87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0D53F1B9" w14:textId="2008CC39" w:rsidR="00C265D2" w:rsidRPr="00C23930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- </w:t>
      </w:r>
      <w:r w:rsidR="00C2393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</w:p>
    <w:p w14:paraId="686CFF9A" w14:textId="728C2E5B" w:rsidR="00C265D2" w:rsidRPr="00C23930" w:rsidRDefault="00C265D2" w:rsidP="00846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II-деңгейлі бала саны -</w:t>
      </w:r>
      <w:r w:rsidR="00C2393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</w:p>
    <w:p w14:paraId="048F9376" w14:textId="004ECF84" w:rsidR="003C3353" w:rsidRPr="00C956EA" w:rsidRDefault="00C265D2" w:rsidP="003C335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III-деңгейлі бала саны </w:t>
      </w:r>
      <w:r w:rsidR="00F6062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C2393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0</w:t>
      </w:r>
    </w:p>
    <w:p w14:paraId="03881D19" w14:textId="77777777" w:rsidR="00C23930" w:rsidRDefault="00C23930" w:rsidP="00560713">
      <w:pPr>
        <w:pStyle w:val="a6"/>
        <w:ind w:firstLine="566"/>
        <w:jc w:val="both"/>
        <w:rPr>
          <w:lang w:val="kk-KZ"/>
        </w:rPr>
      </w:pPr>
    </w:p>
    <w:p w14:paraId="55B8B0CD" w14:textId="308BF022" w:rsidR="00560713" w:rsidRPr="00B90D29" w:rsidRDefault="00560713" w:rsidP="00560713">
      <w:pPr>
        <w:pStyle w:val="a6"/>
        <w:ind w:firstLine="566"/>
        <w:jc w:val="both"/>
        <w:rPr>
          <w:lang w:val="kk-KZ"/>
        </w:rPr>
      </w:pPr>
      <w:r w:rsidRPr="00B90D29">
        <w:rPr>
          <w:lang w:val="kk-KZ"/>
        </w:rPr>
        <w:t xml:space="preserve">Үлгілік оқу бағдарламасының мазмұнын игеру бойынша балалардың біліктері мен дағдыларының дамуы бойынша  мониторинг жүргізілді. </w:t>
      </w:r>
    </w:p>
    <w:p w14:paraId="296387C8" w14:textId="77777777" w:rsidR="00560713" w:rsidRPr="00B90D29" w:rsidRDefault="00560713" w:rsidP="00560713">
      <w:pPr>
        <w:pStyle w:val="a5"/>
        <w:widowControl w:val="0"/>
        <w:numPr>
          <w:ilvl w:val="0"/>
          <w:numId w:val="5"/>
        </w:numPr>
        <w:tabs>
          <w:tab w:val="left" w:pos="843"/>
        </w:tabs>
        <w:suppressAutoHyphens w:val="0"/>
        <w:autoSpaceDE w:val="0"/>
        <w:ind w:left="0" w:firstLine="566"/>
        <w:contextualSpacing w:val="0"/>
        <w:textAlignment w:val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90D29">
        <w:rPr>
          <w:rFonts w:ascii="Times New Roman" w:hAnsi="Times New Roman" w:cs="Times New Roman"/>
          <w:sz w:val="28"/>
        </w:rPr>
        <w:t>бастапқы</w:t>
      </w:r>
      <w:proofErr w:type="spellEnd"/>
      <w:proofErr w:type="gramEnd"/>
      <w:r w:rsidRPr="00B90D29">
        <w:rPr>
          <w:rFonts w:ascii="Times New Roman" w:hAnsi="Times New Roman" w:cs="Times New Roman"/>
          <w:sz w:val="28"/>
        </w:rPr>
        <w:t xml:space="preserve"> – 1-10</w:t>
      </w:r>
      <w:r w:rsidRPr="00B90D2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B90D29">
        <w:rPr>
          <w:rFonts w:ascii="Times New Roman" w:hAnsi="Times New Roman" w:cs="Times New Roman"/>
          <w:sz w:val="28"/>
        </w:rPr>
        <w:t>қыркүйек</w:t>
      </w:r>
      <w:proofErr w:type="spellEnd"/>
      <w:r w:rsidRPr="00B90D29">
        <w:rPr>
          <w:rFonts w:ascii="Times New Roman" w:hAnsi="Times New Roman" w:cs="Times New Roman"/>
          <w:sz w:val="28"/>
          <w:lang w:val="kk-KZ"/>
        </w:rPr>
        <w:t>те алынды.</w:t>
      </w:r>
    </w:p>
    <w:p w14:paraId="6A5CDF4B" w14:textId="77777777" w:rsidR="00560713" w:rsidRPr="00B90D29" w:rsidRDefault="00560713" w:rsidP="00560713">
      <w:pPr>
        <w:pStyle w:val="a6"/>
        <w:jc w:val="both"/>
        <w:rPr>
          <w:lang w:val="kk-KZ"/>
        </w:rPr>
      </w:pPr>
      <w:r w:rsidRPr="00B90D29">
        <w:rPr>
          <w:lang w:val="kk-KZ"/>
        </w:rPr>
        <w:t>Балалардың даму деңгейлерін қадағалау мектепке дейінгі тәрбие мен оқытуға сәйкес баланың жетістіктерінің мониторингі негізінде 3 деңгейде жүзеге асырылады:</w:t>
      </w:r>
    </w:p>
    <w:p w14:paraId="07EF1FB5" w14:textId="77777777" w:rsidR="00560713" w:rsidRPr="00B90D29" w:rsidRDefault="00560713" w:rsidP="00560713">
      <w:pPr>
        <w:pStyle w:val="a6"/>
        <w:rPr>
          <w:lang w:val="kk-KZ"/>
        </w:rPr>
      </w:pPr>
      <w:r w:rsidRPr="00B90D29">
        <w:rPr>
          <w:lang w:val="kk-KZ"/>
        </w:rPr>
        <w:t>1-деңгей – бала белгілі бір қимыл мен біліктерді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қайталай алады;</w:t>
      </w:r>
    </w:p>
    <w:p w14:paraId="7BA025F6" w14:textId="77777777" w:rsidR="00560713" w:rsidRPr="00B90D29" w:rsidRDefault="00560713" w:rsidP="00560713">
      <w:pPr>
        <w:pStyle w:val="a6"/>
        <w:rPr>
          <w:lang w:val="kk-KZ"/>
        </w:rPr>
      </w:pPr>
      <w:r w:rsidRPr="00B90D29">
        <w:rPr>
          <w:lang w:val="kk-KZ"/>
        </w:rPr>
        <w:t>2-деңгей – бала не істеп жатқанын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түсінеді</w:t>
      </w:r>
      <w:r w:rsidRPr="00B90D29">
        <w:rPr>
          <w:lang w:val="kk-KZ"/>
        </w:rPr>
        <w:t>, белгілі білім қорына ие;</w:t>
      </w:r>
    </w:p>
    <w:p w14:paraId="49DD4BF2" w14:textId="77777777" w:rsidR="00560713" w:rsidRPr="00B90D29" w:rsidRDefault="00560713" w:rsidP="00560713">
      <w:pPr>
        <w:pStyle w:val="a6"/>
        <w:jc w:val="both"/>
        <w:rPr>
          <w:b/>
          <w:lang w:val="kk-KZ"/>
        </w:rPr>
      </w:pPr>
      <w:r w:rsidRPr="00B90D29">
        <w:rPr>
          <w:lang w:val="kk-KZ"/>
        </w:rPr>
        <w:t>3-деңгей – бала өзінің білетінін жасай алады, білімін өз бетінше шығармашылықпен</w:t>
      </w:r>
      <w:r w:rsidRPr="00B90D29">
        <w:rPr>
          <w:u w:val="single"/>
          <w:lang w:val="kk-KZ"/>
        </w:rPr>
        <w:t xml:space="preserve"> </w:t>
      </w:r>
      <w:r w:rsidRPr="00B90D29">
        <w:rPr>
          <w:b/>
          <w:u w:val="single"/>
          <w:lang w:val="kk-KZ"/>
        </w:rPr>
        <w:t>қолданады</w:t>
      </w:r>
      <w:r w:rsidRPr="00B90D29">
        <w:rPr>
          <w:b/>
          <w:lang w:val="kk-KZ"/>
        </w:rPr>
        <w:t>.</w:t>
      </w:r>
    </w:p>
    <w:p w14:paraId="49B76D3D" w14:textId="77777777" w:rsidR="00560713" w:rsidRPr="00B90D29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Бастапқы мониторинг</w:t>
      </w:r>
      <w:r w:rsidRPr="001F4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нәтижелері бойынша  бес саланы қоса алғанда.</w:t>
      </w:r>
    </w:p>
    <w:p w14:paraId="1CE68D56" w14:textId="1291E3F9" w:rsidR="00560713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Балалард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ың  үлгерімі 100%, оқу сапасы </w:t>
      </w:r>
      <w:r w:rsidR="00311860" w:rsidRPr="00747A93">
        <w:rPr>
          <w:rFonts w:ascii="Times New Roman" w:eastAsia="Calibri" w:hAnsi="Times New Roman" w:cs="Times New Roman"/>
          <w:color w:val="000000"/>
          <w:sz w:val="28"/>
          <w:szCs w:val="28"/>
        </w:rPr>
        <w:t>67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53C8DD5B" w14:textId="313B4F54" w:rsidR="00560713" w:rsidRPr="00311860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-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5BE0BFFA" w14:textId="77777777" w:rsidR="00560713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II-деңгейлі бала саны 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831C471" w14:textId="616E8A88" w:rsidR="00560713" w:rsidRPr="00311860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III-деңгейлі бала саны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="00311860" w:rsidRPr="00311860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</w:p>
    <w:p w14:paraId="084A0F1A" w14:textId="01984515" w:rsidR="00560713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Аралық мониторинг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нәтижелері бойынша бес саланы қоса алғанда балалар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дың үлгерімі 100%, оқу сапасы </w:t>
      </w:r>
      <w:r w:rsidR="00747A93" w:rsidRPr="00747A93">
        <w:rPr>
          <w:rFonts w:ascii="Times New Roman" w:eastAsia="Calibri" w:hAnsi="Times New Roman" w:cs="Times New Roman"/>
          <w:color w:val="000000"/>
          <w:sz w:val="28"/>
          <w:szCs w:val="28"/>
        </w:rPr>
        <w:t>80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1C320914" w14:textId="6F7864D4" w:rsidR="00560713" w:rsidRPr="00663929" w:rsidRDefault="00560713" w:rsidP="0056071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- </w:t>
      </w:r>
      <w:r w:rsidR="00747A9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</w:p>
    <w:p w14:paraId="4692F352" w14:textId="2144FE70" w:rsidR="00560713" w:rsidRPr="00663929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II-деңгейлі бала саны - </w:t>
      </w:r>
      <w:r w:rsidR="00747A9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0E8D6D54" w14:textId="67F37F22" w:rsidR="00560713" w:rsidRPr="00663929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III-деңгейлі бала саны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47A9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62A7EF81" w14:textId="77777777" w:rsidR="00560713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Қорытынды мониторинг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нәтижелері бойынша бес саланы қоса алғанда, балалар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дың үлгерімі 100%, оқу сапасы 87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>% құрады.</w:t>
      </w:r>
    </w:p>
    <w:p w14:paraId="5F9C0659" w14:textId="18CB6F0A" w:rsidR="00560713" w:rsidRPr="00747A93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I-деңгейлі бала саны -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</w:t>
      </w:r>
    </w:p>
    <w:p w14:paraId="7FAC600A" w14:textId="06477D07" w:rsidR="00560713" w:rsidRPr="00663929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II-деңгейлі бала саны -</w:t>
      </w: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72B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</w:p>
    <w:p w14:paraId="74CC2837" w14:textId="373699CD" w:rsidR="00560713" w:rsidRPr="00747A93" w:rsidRDefault="00560713" w:rsidP="005607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90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III-деңгейлі бала саны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747A9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0</w:t>
      </w:r>
    </w:p>
    <w:p w14:paraId="062E02CD" w14:textId="2BD69E20" w:rsidR="001F4E4F" w:rsidRDefault="001F4E4F" w:rsidP="00C0769B">
      <w:pPr>
        <w:tabs>
          <w:tab w:val="left" w:pos="3664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7D0CA9" w14:textId="77777777" w:rsidR="00194938" w:rsidRPr="001F4E4F" w:rsidRDefault="00194938" w:rsidP="00C0769B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E1DDC" w14:textId="77777777" w:rsidR="00C0769B" w:rsidRDefault="00C0769B" w:rsidP="00C0769B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E4F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  <w:r w:rsidR="00821D39">
        <w:rPr>
          <w:rFonts w:ascii="Times New Roman" w:hAnsi="Times New Roman" w:cs="Times New Roman"/>
          <w:b/>
          <w:bCs/>
          <w:sz w:val="24"/>
          <w:szCs w:val="24"/>
        </w:rPr>
        <w:t xml:space="preserve"> 2022-2023 оқу жылы</w:t>
      </w:r>
    </w:p>
    <w:p w14:paraId="2B917A03" w14:textId="3A9AA3AB" w:rsidR="00C956EA" w:rsidRDefault="00C956EA" w:rsidP="00C0769B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12" w:history="1">
        <w:r w:rsidRPr="002C11F9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https://docs.google.com/spreadsheets/d/1VCQRsnK-TkeVrY2c_fRmscZ4DIber2g4/edit?usp=drive_link&amp;ouid=107086766207646560993&amp;rtpof=true&amp;sd=true</w:t>
        </w:r>
      </w:hyperlink>
    </w:p>
    <w:p w14:paraId="1FCAAE76" w14:textId="5E21CBF1" w:rsidR="00C956EA" w:rsidRDefault="00C956EA" w:rsidP="00C0769B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13" w:history="1">
        <w:r w:rsidRPr="002C11F9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https://docs.google.com/spreadsheets/d/1nxX9X0U3wKs8Kc_O172Eecl7oqB8K_8O/edit?usp=drive_link&amp;ouid=107086766207646560993&amp;rtpof=true&amp;sd=true</w:t>
        </w:r>
      </w:hyperlink>
    </w:p>
    <w:p w14:paraId="721AA06C" w14:textId="77777777" w:rsidR="00C956EA" w:rsidRPr="00C956EA" w:rsidRDefault="00C956EA" w:rsidP="00C0769B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AD137A" w14:textId="77777777" w:rsidR="006F0CE7" w:rsidRDefault="00C0769B" w:rsidP="003711E5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E4F">
        <w:rPr>
          <w:rFonts w:ascii="Times New Roman" w:hAnsi="Times New Roman" w:cs="Times New Roman"/>
          <w:b/>
          <w:bCs/>
          <w:sz w:val="24"/>
          <w:szCs w:val="24"/>
        </w:rPr>
        <w:t>Жеке даму картасы</w:t>
      </w:r>
    </w:p>
    <w:p w14:paraId="5199D82F" w14:textId="07EF3EF4" w:rsidR="00C956EA" w:rsidRDefault="00C956EA" w:rsidP="003711E5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color w:val="4F81BD" w:themeColor="accent1"/>
          <w:lang w:val="ru-RU"/>
        </w:rPr>
      </w:pPr>
      <w:hyperlink r:id="rId14" w:history="1">
        <w:r w:rsidRPr="002C11F9">
          <w:rPr>
            <w:rStyle w:val="a8"/>
            <w:rFonts w:ascii="Times New Roman" w:hAnsi="Times New Roman" w:cs="Times New Roman"/>
            <w:b/>
            <w:bCs/>
            <w:lang w:val="ru-RU"/>
          </w:rPr>
          <w:t>https://drive.google.com/file/d/1folfaKiVEs-aGfZMqqCREE-TajRa1ihr/view?usp=drive_link</w:t>
        </w:r>
      </w:hyperlink>
    </w:p>
    <w:p w14:paraId="13A5D3A0" w14:textId="77777777" w:rsidR="00C956EA" w:rsidRPr="00C956EA" w:rsidRDefault="00C956EA" w:rsidP="003711E5">
      <w:pPr>
        <w:tabs>
          <w:tab w:val="left" w:pos="3664"/>
        </w:tabs>
        <w:spacing w:after="0"/>
        <w:rPr>
          <w:rFonts w:ascii="Times New Roman" w:hAnsi="Times New Roman" w:cs="Times New Roman"/>
          <w:b/>
          <w:bCs/>
          <w:color w:val="4F81BD" w:themeColor="accent1"/>
          <w:lang w:val="ru-RU"/>
        </w:rPr>
      </w:pPr>
    </w:p>
    <w:p w14:paraId="194B333C" w14:textId="77777777" w:rsidR="00CD33C1" w:rsidRPr="00CD33C1" w:rsidRDefault="006E60C3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b/>
          <w:sz w:val="28"/>
          <w:szCs w:val="28"/>
        </w:rPr>
        <w:t>9. Кемшіліктер мен ескертулер, оларды шешу жолдары:</w:t>
      </w:r>
      <w:r w:rsidRPr="00CD3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95112" w14:textId="77777777" w:rsidR="00CD33C1" w:rsidRPr="00CD33C1" w:rsidRDefault="006F5383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4619C">
        <w:rPr>
          <w:rFonts w:ascii="Times New Roman" w:hAnsi="Times New Roman" w:cs="Times New Roman"/>
          <w:sz w:val="28"/>
          <w:szCs w:val="28"/>
        </w:rPr>
        <w:t xml:space="preserve"> </w:t>
      </w:r>
      <w:r w:rsidR="006E60C3" w:rsidRPr="00CD33C1">
        <w:rPr>
          <w:rFonts w:ascii="Times New Roman" w:hAnsi="Times New Roman" w:cs="Times New Roman"/>
          <w:sz w:val="28"/>
          <w:szCs w:val="28"/>
        </w:rPr>
        <w:t>Мек</w:t>
      </w:r>
      <w:r w:rsidR="00CD33C1" w:rsidRPr="00CD33C1">
        <w:rPr>
          <w:rFonts w:ascii="Times New Roman" w:hAnsi="Times New Roman" w:cs="Times New Roman"/>
          <w:sz w:val="28"/>
          <w:szCs w:val="28"/>
        </w:rPr>
        <w:t xml:space="preserve">тепалды сыныптарда «Денсаулық», </w:t>
      </w:r>
      <w:r w:rsidR="006E60C3" w:rsidRPr="00CD33C1">
        <w:rPr>
          <w:rFonts w:ascii="Times New Roman" w:hAnsi="Times New Roman" w:cs="Times New Roman"/>
          <w:sz w:val="28"/>
          <w:szCs w:val="28"/>
        </w:rPr>
        <w:t>«Қатынас», «Таным», «Шығармашылық», «Әлеует» білім беру дағдыларына негізделген түрлі іс-әрекеттерді кіріктіру арқылы балаларғ</w:t>
      </w:r>
      <w:r w:rsidR="00CD33C1" w:rsidRPr="00CD33C1">
        <w:rPr>
          <w:rFonts w:ascii="Times New Roman" w:hAnsi="Times New Roman" w:cs="Times New Roman"/>
          <w:sz w:val="28"/>
          <w:szCs w:val="28"/>
        </w:rPr>
        <w:t xml:space="preserve">а </w:t>
      </w:r>
      <w:r w:rsidR="006E60C3" w:rsidRPr="00CD33C1">
        <w:rPr>
          <w:rFonts w:ascii="Times New Roman" w:hAnsi="Times New Roman" w:cs="Times New Roman"/>
          <w:sz w:val="28"/>
          <w:szCs w:val="28"/>
        </w:rPr>
        <w:t>дамытушы ортаны толықтыруды қажет етеді;</w:t>
      </w:r>
    </w:p>
    <w:p w14:paraId="1BA81C4C" w14:textId="77777777" w:rsidR="00CD33C1" w:rsidRPr="00CD33C1" w:rsidRDefault="006E60C3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 xml:space="preserve"> - Мектепалды сыныптарын әдістемелік құралдармен </w:t>
      </w:r>
      <w:r w:rsidR="00CD33C1" w:rsidRPr="00CD33C1">
        <w:rPr>
          <w:rFonts w:ascii="Times New Roman" w:hAnsi="Times New Roman" w:cs="Times New Roman"/>
          <w:sz w:val="28"/>
          <w:szCs w:val="28"/>
        </w:rPr>
        <w:t xml:space="preserve">жабдықтауды және кітаптар қорын </w:t>
      </w:r>
      <w:r w:rsidRPr="00CD33C1">
        <w:rPr>
          <w:rFonts w:ascii="Times New Roman" w:hAnsi="Times New Roman" w:cs="Times New Roman"/>
          <w:sz w:val="28"/>
          <w:szCs w:val="28"/>
        </w:rPr>
        <w:t xml:space="preserve">толықтыруды қажет етеді; </w:t>
      </w:r>
    </w:p>
    <w:p w14:paraId="1B5253B9" w14:textId="77777777" w:rsidR="006E60C3" w:rsidRPr="00CD33C1" w:rsidRDefault="006E60C3" w:rsidP="00846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C1">
        <w:rPr>
          <w:rFonts w:ascii="Times New Roman" w:hAnsi="Times New Roman" w:cs="Times New Roman"/>
          <w:sz w:val="28"/>
          <w:szCs w:val="28"/>
        </w:rPr>
        <w:t xml:space="preserve">- Педагогтің өз </w:t>
      </w:r>
      <w:r w:rsidR="00CD33C1" w:rsidRPr="00CD33C1">
        <w:rPr>
          <w:rFonts w:ascii="Times New Roman" w:hAnsi="Times New Roman" w:cs="Times New Roman"/>
          <w:sz w:val="28"/>
          <w:szCs w:val="28"/>
        </w:rPr>
        <w:t>білімін үнемі жетілдіріп отыру.</w:t>
      </w:r>
    </w:p>
    <w:p w14:paraId="406297F4" w14:textId="77777777" w:rsidR="00432420" w:rsidRPr="00432420" w:rsidRDefault="00432420" w:rsidP="00846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420">
        <w:rPr>
          <w:rFonts w:ascii="Times New Roman" w:hAnsi="Times New Roman" w:cs="Times New Roman"/>
          <w:b/>
          <w:sz w:val="28"/>
          <w:szCs w:val="28"/>
        </w:rPr>
        <w:t>10. Қорытындылар мен ұсыныстар:</w:t>
      </w:r>
    </w:p>
    <w:p w14:paraId="216C4AE0" w14:textId="77777777" w:rsidR="00432420" w:rsidRDefault="00432420" w:rsidP="00846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420">
        <w:rPr>
          <w:rFonts w:ascii="Times New Roman" w:hAnsi="Times New Roman" w:cs="Times New Roman"/>
          <w:sz w:val="28"/>
          <w:szCs w:val="28"/>
        </w:rPr>
        <w:t>Мектептің материалдық-техникалық базасы мектепалды сыныптарда мемлекеттік білім беру стан</w:t>
      </w:r>
      <w:r>
        <w:rPr>
          <w:rFonts w:ascii="Times New Roman" w:hAnsi="Times New Roman" w:cs="Times New Roman"/>
          <w:sz w:val="28"/>
          <w:szCs w:val="28"/>
        </w:rPr>
        <w:t xml:space="preserve">дартын толық көлемде орындауға, </w:t>
      </w:r>
      <w:r w:rsidRPr="00432420">
        <w:rPr>
          <w:rFonts w:ascii="Times New Roman" w:hAnsi="Times New Roman" w:cs="Times New Roman"/>
          <w:sz w:val="28"/>
          <w:szCs w:val="28"/>
        </w:rPr>
        <w:t>баланың өмірін қорғауды және денсаулығын нығайтуды қамтамасыз ететін пәндік-кеңістіктік дамытушы</w:t>
      </w:r>
      <w:r>
        <w:rPr>
          <w:rFonts w:ascii="Times New Roman" w:hAnsi="Times New Roman" w:cs="Times New Roman"/>
          <w:sz w:val="28"/>
          <w:szCs w:val="28"/>
        </w:rPr>
        <w:t xml:space="preserve"> орта құру әдістемелік деңгейде </w:t>
      </w:r>
      <w:r w:rsidRPr="00432420">
        <w:rPr>
          <w:rFonts w:ascii="Times New Roman" w:hAnsi="Times New Roman" w:cs="Times New Roman"/>
          <w:sz w:val="28"/>
          <w:szCs w:val="28"/>
        </w:rPr>
        <w:t>жү</w:t>
      </w:r>
      <w:r w:rsidR="007F79E0">
        <w:rPr>
          <w:rFonts w:ascii="Times New Roman" w:hAnsi="Times New Roman" w:cs="Times New Roman"/>
          <w:sz w:val="28"/>
          <w:szCs w:val="28"/>
        </w:rPr>
        <w:t>ргізуге толық мүмкіндік жасалып, о</w:t>
      </w:r>
      <w:r w:rsidRPr="00432420">
        <w:rPr>
          <w:rFonts w:ascii="Times New Roman" w:hAnsi="Times New Roman" w:cs="Times New Roman"/>
          <w:sz w:val="28"/>
          <w:szCs w:val="28"/>
        </w:rPr>
        <w:t>қу бөлмесі толық жабдықталып, қажетті құралдармен қамтамасыз етілген.</w:t>
      </w:r>
    </w:p>
    <w:p w14:paraId="5281480B" w14:textId="77777777" w:rsidR="00B90D29" w:rsidRPr="00432420" w:rsidRDefault="00B90D29" w:rsidP="008461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оқу жылында </w:t>
      </w:r>
      <w:r w:rsidR="007F79E0">
        <w:rPr>
          <w:rFonts w:ascii="Times New Roman" w:hAnsi="Times New Roman" w:cs="Times New Roman"/>
          <w:sz w:val="28"/>
          <w:szCs w:val="28"/>
        </w:rPr>
        <w:t>мектепалды даярлық сыныбы жабылды . Себебі м</w:t>
      </w:r>
      <w:r>
        <w:rPr>
          <w:rFonts w:ascii="Times New Roman" w:hAnsi="Times New Roman" w:cs="Times New Roman"/>
          <w:sz w:val="28"/>
          <w:szCs w:val="28"/>
        </w:rPr>
        <w:t>ектепалды даярлық сыныбында бала санының кемуіне және</w:t>
      </w:r>
      <w:r w:rsidR="007F79E0">
        <w:rPr>
          <w:rFonts w:ascii="Times New Roman" w:hAnsi="Times New Roman" w:cs="Times New Roman"/>
          <w:sz w:val="28"/>
          <w:szCs w:val="28"/>
        </w:rPr>
        <w:t xml:space="preserve"> мектеп бойынша жалпы оқушылар санының артуына байланысты  кабинеттер жетіспеді.</w:t>
      </w:r>
    </w:p>
    <w:p w14:paraId="44B5B193" w14:textId="77777777" w:rsidR="006E60C3" w:rsidRPr="006E60C3" w:rsidRDefault="006E60C3" w:rsidP="00846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0C3" w:rsidRPr="006E60C3" w:rsidSect="007655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C909E" w14:textId="77777777" w:rsidR="001F150F" w:rsidRDefault="001F150F" w:rsidP="00190E24">
      <w:pPr>
        <w:spacing w:after="0" w:line="240" w:lineRule="auto"/>
      </w:pPr>
      <w:r>
        <w:separator/>
      </w:r>
    </w:p>
  </w:endnote>
  <w:endnote w:type="continuationSeparator" w:id="0">
    <w:p w14:paraId="375CC752" w14:textId="77777777" w:rsidR="001F150F" w:rsidRDefault="001F150F" w:rsidP="0019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D0695" w14:textId="77777777" w:rsidR="00D21040" w:rsidRDefault="00D210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11117" w14:textId="77777777" w:rsidR="00D21040" w:rsidRDefault="00D2104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C9DF" w14:textId="77777777" w:rsidR="00D21040" w:rsidRDefault="00D210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14039" w14:textId="77777777" w:rsidR="001F150F" w:rsidRDefault="001F150F" w:rsidP="00190E24">
      <w:pPr>
        <w:spacing w:after="0" w:line="240" w:lineRule="auto"/>
      </w:pPr>
      <w:r>
        <w:separator/>
      </w:r>
    </w:p>
  </w:footnote>
  <w:footnote w:type="continuationSeparator" w:id="0">
    <w:p w14:paraId="4D83F4A6" w14:textId="77777777" w:rsidR="001F150F" w:rsidRDefault="001F150F" w:rsidP="0019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A608" w14:textId="77777777" w:rsidR="00D21040" w:rsidRDefault="00D210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D7D21" w14:textId="77777777" w:rsidR="00D21040" w:rsidRDefault="00D2104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E81E1" w14:textId="77777777" w:rsidR="00D21040" w:rsidRDefault="00D210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90E"/>
    <w:multiLevelType w:val="hybridMultilevel"/>
    <w:tmpl w:val="17C2C422"/>
    <w:lvl w:ilvl="0" w:tplc="F5C2C03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9C40FC">
      <w:numFmt w:val="bullet"/>
      <w:lvlText w:val="•"/>
      <w:lvlJc w:val="left"/>
      <w:pPr>
        <w:ind w:left="1094" w:hanging="164"/>
      </w:pPr>
      <w:rPr>
        <w:rFonts w:hint="default"/>
        <w:lang w:val="ru-RU" w:eastAsia="ru-RU" w:bidi="ru-RU"/>
      </w:rPr>
    </w:lvl>
    <w:lvl w:ilvl="2" w:tplc="58565816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  <w:lvl w:ilvl="3" w:tplc="CB8C513A">
      <w:numFmt w:val="bullet"/>
      <w:lvlText w:val="•"/>
      <w:lvlJc w:val="left"/>
      <w:pPr>
        <w:ind w:left="3043" w:hanging="164"/>
      </w:pPr>
      <w:rPr>
        <w:rFonts w:hint="default"/>
        <w:lang w:val="ru-RU" w:eastAsia="ru-RU" w:bidi="ru-RU"/>
      </w:rPr>
    </w:lvl>
    <w:lvl w:ilvl="4" w:tplc="89B09F7C">
      <w:numFmt w:val="bullet"/>
      <w:lvlText w:val="•"/>
      <w:lvlJc w:val="left"/>
      <w:pPr>
        <w:ind w:left="4018" w:hanging="164"/>
      </w:pPr>
      <w:rPr>
        <w:rFonts w:hint="default"/>
        <w:lang w:val="ru-RU" w:eastAsia="ru-RU" w:bidi="ru-RU"/>
      </w:rPr>
    </w:lvl>
    <w:lvl w:ilvl="5" w:tplc="EE6EB80C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37181B36">
      <w:numFmt w:val="bullet"/>
      <w:lvlText w:val="•"/>
      <w:lvlJc w:val="left"/>
      <w:pPr>
        <w:ind w:left="5967" w:hanging="164"/>
      </w:pPr>
      <w:rPr>
        <w:rFonts w:hint="default"/>
        <w:lang w:val="ru-RU" w:eastAsia="ru-RU" w:bidi="ru-RU"/>
      </w:rPr>
    </w:lvl>
    <w:lvl w:ilvl="7" w:tplc="28A4A242">
      <w:numFmt w:val="bullet"/>
      <w:lvlText w:val="•"/>
      <w:lvlJc w:val="left"/>
      <w:pPr>
        <w:ind w:left="6942" w:hanging="164"/>
      </w:pPr>
      <w:rPr>
        <w:rFonts w:hint="default"/>
        <w:lang w:val="ru-RU" w:eastAsia="ru-RU" w:bidi="ru-RU"/>
      </w:rPr>
    </w:lvl>
    <w:lvl w:ilvl="8" w:tplc="4EB4AE6A">
      <w:numFmt w:val="bullet"/>
      <w:lvlText w:val="•"/>
      <w:lvlJc w:val="left"/>
      <w:pPr>
        <w:ind w:left="7917" w:hanging="164"/>
      </w:pPr>
      <w:rPr>
        <w:rFonts w:hint="default"/>
        <w:lang w:val="ru-RU" w:eastAsia="ru-RU" w:bidi="ru-RU"/>
      </w:rPr>
    </w:lvl>
  </w:abstractNum>
  <w:abstractNum w:abstractNumId="1">
    <w:nsid w:val="41AD4291"/>
    <w:multiLevelType w:val="multilevel"/>
    <w:tmpl w:val="CF6A965C"/>
    <w:styleLink w:val="WWNum4"/>
    <w:lvl w:ilvl="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/>
        <w:sz w:val="28"/>
      </w:rPr>
    </w:lvl>
    <w:lvl w:ilvl="1">
      <w:numFmt w:val="bullet"/>
      <w:lvlText w:val="•"/>
      <w:lvlJc w:val="left"/>
      <w:pPr>
        <w:ind w:left="1094" w:hanging="164"/>
      </w:pPr>
    </w:lvl>
    <w:lvl w:ilvl="2">
      <w:numFmt w:val="bullet"/>
      <w:lvlText w:val="•"/>
      <w:lvlJc w:val="left"/>
      <w:pPr>
        <w:ind w:left="2069" w:hanging="164"/>
      </w:pPr>
    </w:lvl>
    <w:lvl w:ilvl="3">
      <w:numFmt w:val="bullet"/>
      <w:lvlText w:val="•"/>
      <w:lvlJc w:val="left"/>
      <w:pPr>
        <w:ind w:left="3043" w:hanging="164"/>
      </w:pPr>
    </w:lvl>
    <w:lvl w:ilvl="4">
      <w:numFmt w:val="bullet"/>
      <w:lvlText w:val="•"/>
      <w:lvlJc w:val="left"/>
      <w:pPr>
        <w:ind w:left="4018" w:hanging="164"/>
      </w:pPr>
    </w:lvl>
    <w:lvl w:ilvl="5">
      <w:numFmt w:val="bullet"/>
      <w:lvlText w:val="•"/>
      <w:lvlJc w:val="left"/>
      <w:pPr>
        <w:ind w:left="4993" w:hanging="164"/>
      </w:pPr>
    </w:lvl>
    <w:lvl w:ilvl="6">
      <w:numFmt w:val="bullet"/>
      <w:lvlText w:val="•"/>
      <w:lvlJc w:val="left"/>
      <w:pPr>
        <w:ind w:left="5967" w:hanging="164"/>
      </w:pPr>
    </w:lvl>
    <w:lvl w:ilvl="7">
      <w:numFmt w:val="bullet"/>
      <w:lvlText w:val="•"/>
      <w:lvlJc w:val="left"/>
      <w:pPr>
        <w:ind w:left="6942" w:hanging="164"/>
      </w:pPr>
    </w:lvl>
    <w:lvl w:ilvl="8">
      <w:numFmt w:val="bullet"/>
      <w:lvlText w:val="•"/>
      <w:lvlJc w:val="left"/>
      <w:pPr>
        <w:ind w:left="7917" w:hanging="164"/>
      </w:pPr>
    </w:lvl>
  </w:abstractNum>
  <w:abstractNum w:abstractNumId="2">
    <w:nsid w:val="65DE5247"/>
    <w:multiLevelType w:val="multilevel"/>
    <w:tmpl w:val="7AC8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F110948"/>
    <w:multiLevelType w:val="multilevel"/>
    <w:tmpl w:val="87A67D04"/>
    <w:styleLink w:val="WWNum2"/>
    <w:lvl w:ilvl="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/>
        <w:sz w:val="28"/>
      </w:rPr>
    </w:lvl>
    <w:lvl w:ilvl="1">
      <w:numFmt w:val="bullet"/>
      <w:lvlText w:val="•"/>
      <w:lvlJc w:val="left"/>
      <w:pPr>
        <w:ind w:left="1094" w:hanging="164"/>
      </w:pPr>
    </w:lvl>
    <w:lvl w:ilvl="2">
      <w:numFmt w:val="bullet"/>
      <w:lvlText w:val="•"/>
      <w:lvlJc w:val="left"/>
      <w:pPr>
        <w:ind w:left="2069" w:hanging="164"/>
      </w:pPr>
    </w:lvl>
    <w:lvl w:ilvl="3">
      <w:numFmt w:val="bullet"/>
      <w:lvlText w:val="•"/>
      <w:lvlJc w:val="left"/>
      <w:pPr>
        <w:ind w:left="3043" w:hanging="164"/>
      </w:pPr>
    </w:lvl>
    <w:lvl w:ilvl="4">
      <w:numFmt w:val="bullet"/>
      <w:lvlText w:val="•"/>
      <w:lvlJc w:val="left"/>
      <w:pPr>
        <w:ind w:left="4018" w:hanging="164"/>
      </w:pPr>
    </w:lvl>
    <w:lvl w:ilvl="5">
      <w:numFmt w:val="bullet"/>
      <w:lvlText w:val="•"/>
      <w:lvlJc w:val="left"/>
      <w:pPr>
        <w:ind w:left="4993" w:hanging="164"/>
      </w:pPr>
    </w:lvl>
    <w:lvl w:ilvl="6">
      <w:numFmt w:val="bullet"/>
      <w:lvlText w:val="•"/>
      <w:lvlJc w:val="left"/>
      <w:pPr>
        <w:ind w:left="5967" w:hanging="164"/>
      </w:pPr>
    </w:lvl>
    <w:lvl w:ilvl="7">
      <w:numFmt w:val="bullet"/>
      <w:lvlText w:val="•"/>
      <w:lvlJc w:val="left"/>
      <w:pPr>
        <w:ind w:left="6942" w:hanging="164"/>
      </w:pPr>
    </w:lvl>
    <w:lvl w:ilvl="8">
      <w:numFmt w:val="bullet"/>
      <w:lvlText w:val="•"/>
      <w:lvlJc w:val="left"/>
      <w:pPr>
        <w:ind w:left="7917" w:hanging="16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98"/>
    <w:rsid w:val="000745E2"/>
    <w:rsid w:val="000C5411"/>
    <w:rsid w:val="000C7265"/>
    <w:rsid w:val="000D465F"/>
    <w:rsid w:val="000D47B9"/>
    <w:rsid w:val="000E74AD"/>
    <w:rsid w:val="00133B6B"/>
    <w:rsid w:val="001844AE"/>
    <w:rsid w:val="00190E24"/>
    <w:rsid w:val="00194938"/>
    <w:rsid w:val="001B7E6D"/>
    <w:rsid w:val="001D1ADA"/>
    <w:rsid w:val="001D7F16"/>
    <w:rsid w:val="001E16FE"/>
    <w:rsid w:val="001F150F"/>
    <w:rsid w:val="001F4E4F"/>
    <w:rsid w:val="001F5418"/>
    <w:rsid w:val="002013D3"/>
    <w:rsid w:val="0020735F"/>
    <w:rsid w:val="00217BBC"/>
    <w:rsid w:val="00224998"/>
    <w:rsid w:val="0025527D"/>
    <w:rsid w:val="00311860"/>
    <w:rsid w:val="003302FA"/>
    <w:rsid w:val="0033218F"/>
    <w:rsid w:val="003711E5"/>
    <w:rsid w:val="00371F4D"/>
    <w:rsid w:val="003744D3"/>
    <w:rsid w:val="0038357D"/>
    <w:rsid w:val="003C3353"/>
    <w:rsid w:val="003C554A"/>
    <w:rsid w:val="00403F50"/>
    <w:rsid w:val="0041298D"/>
    <w:rsid w:val="00413D04"/>
    <w:rsid w:val="004140E4"/>
    <w:rsid w:val="00432420"/>
    <w:rsid w:val="00476406"/>
    <w:rsid w:val="004802CF"/>
    <w:rsid w:val="0049052D"/>
    <w:rsid w:val="004B4B22"/>
    <w:rsid w:val="004D5B72"/>
    <w:rsid w:val="004D5E56"/>
    <w:rsid w:val="004D7729"/>
    <w:rsid w:val="004E4FA1"/>
    <w:rsid w:val="004E7E2E"/>
    <w:rsid w:val="004F2314"/>
    <w:rsid w:val="005266BA"/>
    <w:rsid w:val="00540242"/>
    <w:rsid w:val="00541966"/>
    <w:rsid w:val="00560713"/>
    <w:rsid w:val="0056707D"/>
    <w:rsid w:val="00570059"/>
    <w:rsid w:val="0059672F"/>
    <w:rsid w:val="005A47D2"/>
    <w:rsid w:val="005F5B1A"/>
    <w:rsid w:val="00624BBC"/>
    <w:rsid w:val="00663929"/>
    <w:rsid w:val="00671CC3"/>
    <w:rsid w:val="00684B8C"/>
    <w:rsid w:val="006E60C3"/>
    <w:rsid w:val="006F0CE7"/>
    <w:rsid w:val="006F5383"/>
    <w:rsid w:val="006F67C1"/>
    <w:rsid w:val="007220BA"/>
    <w:rsid w:val="00735830"/>
    <w:rsid w:val="00747A93"/>
    <w:rsid w:val="0075366A"/>
    <w:rsid w:val="0076559D"/>
    <w:rsid w:val="00795400"/>
    <w:rsid w:val="007B7844"/>
    <w:rsid w:val="007D78C9"/>
    <w:rsid w:val="007F2C9F"/>
    <w:rsid w:val="007F79E0"/>
    <w:rsid w:val="00802721"/>
    <w:rsid w:val="0081040F"/>
    <w:rsid w:val="00821D39"/>
    <w:rsid w:val="0084619C"/>
    <w:rsid w:val="0086440D"/>
    <w:rsid w:val="00890380"/>
    <w:rsid w:val="00890C55"/>
    <w:rsid w:val="008F115D"/>
    <w:rsid w:val="008F2D90"/>
    <w:rsid w:val="009268F1"/>
    <w:rsid w:val="0093053D"/>
    <w:rsid w:val="00931185"/>
    <w:rsid w:val="00936EE2"/>
    <w:rsid w:val="00960918"/>
    <w:rsid w:val="00965550"/>
    <w:rsid w:val="00966A02"/>
    <w:rsid w:val="00970563"/>
    <w:rsid w:val="00990239"/>
    <w:rsid w:val="009C06BC"/>
    <w:rsid w:val="00A07ADC"/>
    <w:rsid w:val="00A34C4B"/>
    <w:rsid w:val="00A871C2"/>
    <w:rsid w:val="00A93860"/>
    <w:rsid w:val="00AA4EF1"/>
    <w:rsid w:val="00AB72B3"/>
    <w:rsid w:val="00AF6520"/>
    <w:rsid w:val="00B004BA"/>
    <w:rsid w:val="00B445AE"/>
    <w:rsid w:val="00B81465"/>
    <w:rsid w:val="00B87DDF"/>
    <w:rsid w:val="00B90D29"/>
    <w:rsid w:val="00B97707"/>
    <w:rsid w:val="00BE0290"/>
    <w:rsid w:val="00C0769B"/>
    <w:rsid w:val="00C23930"/>
    <w:rsid w:val="00C265D2"/>
    <w:rsid w:val="00C44A0C"/>
    <w:rsid w:val="00C47245"/>
    <w:rsid w:val="00C54E16"/>
    <w:rsid w:val="00C956EA"/>
    <w:rsid w:val="00C96173"/>
    <w:rsid w:val="00CD33C1"/>
    <w:rsid w:val="00CD5267"/>
    <w:rsid w:val="00D21040"/>
    <w:rsid w:val="00D713B3"/>
    <w:rsid w:val="00D7560F"/>
    <w:rsid w:val="00D81466"/>
    <w:rsid w:val="00D90D10"/>
    <w:rsid w:val="00D91704"/>
    <w:rsid w:val="00DE218A"/>
    <w:rsid w:val="00DF3008"/>
    <w:rsid w:val="00E01E6F"/>
    <w:rsid w:val="00E049E3"/>
    <w:rsid w:val="00E51475"/>
    <w:rsid w:val="00E905D2"/>
    <w:rsid w:val="00E948D1"/>
    <w:rsid w:val="00EB3DBB"/>
    <w:rsid w:val="00EB4F78"/>
    <w:rsid w:val="00EE03E4"/>
    <w:rsid w:val="00F40CF1"/>
    <w:rsid w:val="00F57E73"/>
    <w:rsid w:val="00F6062E"/>
    <w:rsid w:val="00FC51C4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1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1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9305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053D"/>
    <w:pPr>
      <w:spacing w:after="140" w:line="276" w:lineRule="auto"/>
    </w:pPr>
  </w:style>
  <w:style w:type="paragraph" w:styleId="a5">
    <w:name w:val="List Paragraph"/>
    <w:basedOn w:val="Standard"/>
    <w:uiPriority w:val="1"/>
    <w:qFormat/>
    <w:rsid w:val="0093053D"/>
    <w:pPr>
      <w:ind w:left="720"/>
      <w:contextualSpacing/>
    </w:pPr>
  </w:style>
  <w:style w:type="numbering" w:customStyle="1" w:styleId="WWNum2">
    <w:name w:val="WWNum2"/>
    <w:basedOn w:val="a2"/>
    <w:rsid w:val="0093053D"/>
    <w:pPr>
      <w:numPr>
        <w:numId w:val="2"/>
      </w:numPr>
    </w:pPr>
  </w:style>
  <w:style w:type="paragraph" w:customStyle="1" w:styleId="Standarduser">
    <w:name w:val="Standard (user)"/>
    <w:rsid w:val="00E049E3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sz w:val="24"/>
      <w:szCs w:val="24"/>
      <w:lang w:val="en-US" w:eastAsia="zh-CN" w:bidi="hi-IN"/>
    </w:rPr>
  </w:style>
  <w:style w:type="paragraph" w:customStyle="1" w:styleId="Textbodyuser">
    <w:name w:val="Text body (user)"/>
    <w:basedOn w:val="Standarduser"/>
    <w:rsid w:val="00E049E3"/>
    <w:pPr>
      <w:spacing w:after="140" w:line="276" w:lineRule="auto"/>
    </w:pPr>
  </w:style>
  <w:style w:type="paragraph" w:customStyle="1" w:styleId="1">
    <w:name w:val="Абзац списка1"/>
    <w:basedOn w:val="Standarduser"/>
    <w:rsid w:val="00E049E3"/>
    <w:pPr>
      <w:ind w:left="720"/>
    </w:pPr>
  </w:style>
  <w:style w:type="character" w:customStyle="1" w:styleId="10">
    <w:name w:val="Основной шрифт абзаца1"/>
    <w:rsid w:val="00E049E3"/>
  </w:style>
  <w:style w:type="numbering" w:customStyle="1" w:styleId="WWNum4">
    <w:name w:val="WWNum4"/>
    <w:rsid w:val="00E049E3"/>
    <w:pPr>
      <w:numPr>
        <w:numId w:val="3"/>
      </w:numPr>
    </w:pPr>
  </w:style>
  <w:style w:type="paragraph" w:styleId="a6">
    <w:name w:val="Body Text"/>
    <w:basedOn w:val="a"/>
    <w:link w:val="a7"/>
    <w:uiPriority w:val="1"/>
    <w:qFormat/>
    <w:rsid w:val="00E04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E049E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8">
    <w:name w:val="Hyperlink"/>
    <w:basedOn w:val="a0"/>
    <w:uiPriority w:val="99"/>
    <w:unhideWhenUsed/>
    <w:rsid w:val="006F0CE7"/>
    <w:rPr>
      <w:color w:val="0000FF" w:themeColor="hyperlink"/>
      <w:u w:val="single"/>
    </w:rPr>
  </w:style>
  <w:style w:type="paragraph" w:styleId="a9">
    <w:name w:val="No Spacing"/>
    <w:aliases w:val="Ерк!н,мелкий,Обя,мой рабочий,норма,Айгерим"/>
    <w:link w:val="aa"/>
    <w:uiPriority w:val="1"/>
    <w:qFormat/>
    <w:rsid w:val="004D5E56"/>
    <w:pPr>
      <w:spacing w:after="0" w:line="240" w:lineRule="auto"/>
    </w:pPr>
    <w:rPr>
      <w:lang w:val="kk-KZ"/>
    </w:rPr>
  </w:style>
  <w:style w:type="paragraph" w:styleId="ab">
    <w:name w:val="header"/>
    <w:basedOn w:val="a"/>
    <w:link w:val="ac"/>
    <w:uiPriority w:val="99"/>
    <w:unhideWhenUsed/>
    <w:rsid w:val="0019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0E24"/>
    <w:rPr>
      <w:lang w:val="kk-KZ"/>
    </w:rPr>
  </w:style>
  <w:style w:type="paragraph" w:styleId="ad">
    <w:name w:val="footer"/>
    <w:basedOn w:val="a"/>
    <w:link w:val="ae"/>
    <w:uiPriority w:val="99"/>
    <w:unhideWhenUsed/>
    <w:rsid w:val="0019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0E24"/>
    <w:rPr>
      <w:lang w:val="kk-KZ"/>
    </w:rPr>
  </w:style>
  <w:style w:type="character" w:styleId="af">
    <w:name w:val="FollowedHyperlink"/>
    <w:basedOn w:val="a0"/>
    <w:uiPriority w:val="99"/>
    <w:semiHidden/>
    <w:unhideWhenUsed/>
    <w:rsid w:val="00413D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929"/>
    <w:rPr>
      <w:color w:val="605E5C"/>
      <w:shd w:val="clear" w:color="auto" w:fill="E1DFDD"/>
    </w:rPr>
  </w:style>
  <w:style w:type="character" w:customStyle="1" w:styleId="aa">
    <w:name w:val="Без интервала Знак"/>
    <w:aliases w:val="Ерк!н Знак,мелкий Знак,Обя Знак,мой рабочий Знак,норма Знак,Айгерим Знак"/>
    <w:basedOn w:val="a0"/>
    <w:link w:val="a9"/>
    <w:uiPriority w:val="1"/>
    <w:qFormat/>
    <w:locked/>
    <w:rsid w:val="0076559D"/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nxX9X0U3wKs8Kc_O172Eecl7oqB8K_8O/edit?usp=drive_link&amp;ouid=107086766207646560993&amp;rtpof=true&amp;sd=tru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VCQRsnK-TkeVrY2c_fRmscZ4DIber2g4/edit?usp=drive_link&amp;ouid=107086766207646560993&amp;rtpof=true&amp;sd=tru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r3VqMFEOq0pV_wdrsOZbaTYXkOEkZfOq/view?usp=drive_lin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J9ngIsETLHgdE9PdtEzBPMyISyoLTkA9/view?usp=drive_lin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UE07cb6Rae--Q27iE6hlzHqS8DWTDafH/view?usp=drive_link" TargetMode="External"/><Relationship Id="rId14" Type="http://schemas.openxmlformats.org/officeDocument/2006/relationships/hyperlink" Target="https://drive.google.com/file/d/1folfaKiVEs-aGfZMqqCREE-TajRa1ihr/view?usp=drive_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720C-91F5-4957-A36A-39BFBEF6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13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46</cp:revision>
  <dcterms:created xsi:type="dcterms:W3CDTF">2024-01-30T05:23:00Z</dcterms:created>
  <dcterms:modified xsi:type="dcterms:W3CDTF">2024-08-23T13:15:00Z</dcterms:modified>
</cp:coreProperties>
</file>