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F5" w:rsidRPr="006F4413" w:rsidRDefault="002267D7" w:rsidP="006F4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4413">
        <w:rPr>
          <w:rFonts w:ascii="Times New Roman" w:hAnsi="Times New Roman" w:cs="Times New Roman"/>
          <w:b/>
          <w:sz w:val="28"/>
          <w:szCs w:val="28"/>
          <w:lang w:val="ru-RU"/>
        </w:rPr>
        <w:t>Протокол родительского собрания №</w:t>
      </w:r>
      <w:r w:rsidR="00DE09D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6F4413" w:rsidRDefault="006F4413" w:rsidP="006F44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267D7" w:rsidRPr="006F4413" w:rsidRDefault="002267D7" w:rsidP="006F44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F4413"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E9692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F44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09D2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EA2E9A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Pr="006F441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2267D7" w:rsidRPr="006F4413" w:rsidRDefault="002267D7" w:rsidP="006F44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F4413">
        <w:rPr>
          <w:rFonts w:ascii="Times New Roman" w:hAnsi="Times New Roman" w:cs="Times New Roman"/>
          <w:sz w:val="28"/>
          <w:szCs w:val="28"/>
          <w:lang w:val="ru-RU"/>
        </w:rPr>
        <w:t>Место проведения – КГУ «ОШ№6» актовый зал</w:t>
      </w:r>
    </w:p>
    <w:p w:rsidR="002267D7" w:rsidRPr="006F4413" w:rsidRDefault="002267D7" w:rsidP="006F44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F4413">
        <w:rPr>
          <w:rFonts w:ascii="Times New Roman" w:hAnsi="Times New Roman" w:cs="Times New Roman"/>
          <w:sz w:val="28"/>
          <w:szCs w:val="28"/>
          <w:lang w:val="ru-RU"/>
        </w:rPr>
        <w:t>Время проведения – 18.00</w:t>
      </w:r>
    </w:p>
    <w:p w:rsidR="002267D7" w:rsidRPr="006F4413" w:rsidRDefault="002267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9D2" w:rsidRPr="00657E8B" w:rsidRDefault="00DE09D2" w:rsidP="00DE09D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E8B">
        <w:rPr>
          <w:rFonts w:ascii="Times New Roman" w:hAnsi="Times New Roman" w:cs="Times New Roman"/>
          <w:b/>
          <w:sz w:val="28"/>
          <w:szCs w:val="28"/>
          <w:lang w:val="ru-RU"/>
        </w:rPr>
        <w:t>Тема: «Организация уче</w:t>
      </w:r>
      <w:r w:rsidR="00EA2E9A">
        <w:rPr>
          <w:rFonts w:ascii="Times New Roman" w:hAnsi="Times New Roman" w:cs="Times New Roman"/>
          <w:b/>
          <w:sz w:val="28"/>
          <w:szCs w:val="28"/>
          <w:lang w:val="ru-RU"/>
        </w:rPr>
        <w:t>бно-воспитательной работы в 2025-2026</w:t>
      </w:r>
      <w:r w:rsidRPr="00657E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году»</w:t>
      </w:r>
    </w:p>
    <w:p w:rsidR="00DE09D2" w:rsidRPr="00B8702C" w:rsidRDefault="00DE09D2" w:rsidP="00DE09D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 дня</w:t>
      </w:r>
      <w:bookmarkStart w:id="0" w:name="_GoBack"/>
      <w:bookmarkEnd w:id="0"/>
    </w:p>
    <w:p w:rsidR="00DE09D2" w:rsidRDefault="00DE09D2" w:rsidP="00DE0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учебного процесса</w:t>
      </w:r>
    </w:p>
    <w:p w:rsidR="00DE09D2" w:rsidRDefault="00DE09D2" w:rsidP="00DE0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воспитательной работы</w:t>
      </w:r>
    </w:p>
    <w:p w:rsidR="00DE09D2" w:rsidRDefault="00DE09D2" w:rsidP="00DE0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Обеспеченность учебниками</w:t>
      </w:r>
    </w:p>
    <w:p w:rsidR="00DE09D2" w:rsidRDefault="00DE09D2" w:rsidP="00DE0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проезда</w:t>
      </w:r>
    </w:p>
    <w:p w:rsidR="00DE09D2" w:rsidRDefault="00DE09D2" w:rsidP="00DE0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льготного питания.</w:t>
      </w:r>
    </w:p>
    <w:p w:rsidR="00DE09D2" w:rsidRPr="00657E8B" w:rsidRDefault="00DE09D2" w:rsidP="00DE09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Школьная форма</w:t>
      </w:r>
    </w:p>
    <w:p w:rsidR="002267D7" w:rsidRPr="006F4413" w:rsidRDefault="002267D7" w:rsidP="002267D7">
      <w:pPr>
        <w:pStyle w:val="a3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2267D7" w:rsidRPr="006F4413" w:rsidRDefault="002267D7" w:rsidP="002267D7">
      <w:pPr>
        <w:pStyle w:val="a3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2267D7" w:rsidRPr="000B6FD8" w:rsidRDefault="002267D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>Ход собрания</w:t>
      </w:r>
    </w:p>
    <w:p w:rsidR="002267D7" w:rsidRPr="000B6FD8" w:rsidRDefault="002267D7" w:rsidP="00A27C5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первому вопросу слушали </w:t>
      </w:r>
      <w:r w:rsidR="00390680"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заместителя директора по </w:t>
      </w:r>
      <w:r w:rsidR="00DE09D2"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 </w:t>
      </w:r>
      <w:proofErr w:type="spellStart"/>
      <w:r w:rsidR="00DE09D2" w:rsidRPr="000B6FD8">
        <w:rPr>
          <w:rFonts w:ascii="Times New Roman" w:hAnsi="Times New Roman" w:cs="Times New Roman"/>
          <w:b/>
          <w:sz w:val="28"/>
          <w:szCs w:val="28"/>
          <w:lang w:val="ru-RU"/>
        </w:rPr>
        <w:t>Расстрыгину</w:t>
      </w:r>
      <w:proofErr w:type="spellEnd"/>
      <w:r w:rsidR="00DE09D2"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И.А. – рассказала об организации учебного процесса</w:t>
      </w:r>
    </w:p>
    <w:p w:rsidR="00F03B6E" w:rsidRPr="000B6FD8" w:rsidRDefault="00F03B6E" w:rsidP="00A27C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учебного года в 1-х классах составит 33 учебные недели, во 2-11(12)-х классах – 34 учебные недели </w:t>
      </w:r>
    </w:p>
    <w:p w:rsidR="00F03B6E" w:rsidRDefault="00F03B6E" w:rsidP="00A27C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Первы</w:t>
      </w:r>
      <w:r w:rsidR="00EA2E9A">
        <w:rPr>
          <w:rFonts w:ascii="Times New Roman" w:hAnsi="Times New Roman" w:cs="Times New Roman"/>
          <w:sz w:val="28"/>
          <w:szCs w:val="28"/>
          <w:lang w:val="ru-RU"/>
        </w:rPr>
        <w:t>й учебный день – 2 сентября 2025</w:t>
      </w: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года, завершающий учебный день – 2</w:t>
      </w:r>
      <w:r w:rsidR="00EA2E9A">
        <w:rPr>
          <w:rFonts w:ascii="Times New Roman" w:hAnsi="Times New Roman" w:cs="Times New Roman"/>
          <w:sz w:val="28"/>
          <w:szCs w:val="28"/>
          <w:lang w:val="ru-RU"/>
        </w:rPr>
        <w:t>5 мая 2026</w:t>
      </w: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A2E9A" w:rsidRPr="00EA2E9A" w:rsidRDefault="00EA2E9A" w:rsidP="00EA2E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E9A">
        <w:rPr>
          <w:rFonts w:ascii="Times New Roman" w:hAnsi="Times New Roman" w:cs="Times New Roman"/>
          <w:sz w:val="28"/>
          <w:szCs w:val="28"/>
          <w:lang w:val="ru-RU"/>
        </w:rPr>
        <w:t>Организация образовательного процесса в общеобразовательных школах реализуется согласно Типовым учебным планам, утвержденным приказом министра образования и науки РК от 8 ноября 2012 года № 500. Согласно положений Типовых правил деятельности организаций среднего образования (начального, основного среднего и общего среднего (приказ Министра просвещения РК от 31 августа 2022 года №385), организации образования обладают следующими полномочиями: • самостоятельно определяют, учитывая тип организации среднего образования, по какому типовому учебному плану будет организован учебный процесс, включая возможность выбора учебного плана с сокращением учебной нагрузки; • в соответствии с выбранным типовым учебным планом разрабатывают рабочий учебный план и рабочие программы предметов вариативного компонента, отражающие особенности организации образования.</w:t>
      </w:r>
    </w:p>
    <w:p w:rsidR="00EA2E9A" w:rsidRPr="00EA2E9A" w:rsidRDefault="00EA2E9A" w:rsidP="00A27C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E9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рамках поэтапного разделения предмета «Художественный труд» в 4 классе вводятся предметы «Изобразительное искусство» и «Трудовое обучение» по 1 часу по каждому предмету</w:t>
      </w:r>
    </w:p>
    <w:p w:rsidR="00821850" w:rsidRPr="000B6FD8" w:rsidRDefault="00821850" w:rsidP="00A27C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Начало занятий в 8.00. </w:t>
      </w:r>
    </w:p>
    <w:p w:rsidR="00821850" w:rsidRPr="000B6FD8" w:rsidRDefault="00821850" w:rsidP="00A27C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Пятидневная рабочая неделя.</w:t>
      </w:r>
    </w:p>
    <w:p w:rsidR="00821850" w:rsidRPr="000B6FD8" w:rsidRDefault="00821850" w:rsidP="00A27C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В связи с тем, что темнеет рано длительность уроков сокращена до 40 минут.</w:t>
      </w:r>
    </w:p>
    <w:p w:rsidR="00DB3187" w:rsidRPr="000B6FD8" w:rsidRDefault="006F4413" w:rsidP="00A27C5A">
      <w:pPr>
        <w:pStyle w:val="TableParagraph"/>
        <w:spacing w:before="321"/>
        <w:ind w:right="-92"/>
        <w:jc w:val="both"/>
        <w:rPr>
          <w:b/>
          <w:sz w:val="28"/>
          <w:szCs w:val="28"/>
        </w:rPr>
      </w:pPr>
      <w:r w:rsidRPr="000B6FD8">
        <w:rPr>
          <w:b/>
          <w:sz w:val="28"/>
          <w:szCs w:val="28"/>
        </w:rPr>
        <w:t xml:space="preserve">По второму вопросу </w:t>
      </w:r>
      <w:proofErr w:type="gramStart"/>
      <w:r w:rsidRPr="000B6FD8">
        <w:rPr>
          <w:b/>
          <w:sz w:val="28"/>
          <w:szCs w:val="28"/>
        </w:rPr>
        <w:t>с</w:t>
      </w:r>
      <w:r w:rsidR="00DB3187" w:rsidRPr="000B6FD8">
        <w:rPr>
          <w:b/>
          <w:sz w:val="28"/>
          <w:szCs w:val="28"/>
        </w:rPr>
        <w:t xml:space="preserve">лушали </w:t>
      </w:r>
      <w:r w:rsidR="00DE09D2" w:rsidRPr="000B6FD8">
        <w:rPr>
          <w:b/>
          <w:sz w:val="28"/>
          <w:szCs w:val="28"/>
        </w:rPr>
        <w:t xml:space="preserve"> заместителя</w:t>
      </w:r>
      <w:proofErr w:type="gramEnd"/>
      <w:r w:rsidR="00DE09D2" w:rsidRPr="000B6FD8">
        <w:rPr>
          <w:b/>
          <w:sz w:val="28"/>
          <w:szCs w:val="28"/>
        </w:rPr>
        <w:t xml:space="preserve"> директора по ВР Мурзину С.В. – рассказала об организации воспитательной работы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>Основой воспитания признается национальный идеал гармонично развитого человека «</w:t>
      </w:r>
      <w:proofErr w:type="spellStart"/>
      <w:r w:rsidRPr="000B6FD8">
        <w:rPr>
          <w:sz w:val="28"/>
          <w:szCs w:val="28"/>
        </w:rPr>
        <w:t>Толық</w:t>
      </w:r>
      <w:proofErr w:type="spellEnd"/>
      <w:r w:rsidRPr="000B6FD8">
        <w:rPr>
          <w:sz w:val="28"/>
          <w:szCs w:val="28"/>
        </w:rPr>
        <w:t xml:space="preserve"> </w:t>
      </w:r>
      <w:proofErr w:type="spellStart"/>
      <w:r w:rsidRPr="000B6FD8">
        <w:rPr>
          <w:sz w:val="28"/>
          <w:szCs w:val="28"/>
        </w:rPr>
        <w:t>адам</w:t>
      </w:r>
      <w:proofErr w:type="spellEnd"/>
      <w:r w:rsidRPr="000B6FD8">
        <w:rPr>
          <w:sz w:val="28"/>
          <w:szCs w:val="28"/>
        </w:rPr>
        <w:t xml:space="preserve">», воплощающий в себе идею единства обучения, воспитания и развития. Суть воспитания заключается в создании условий для формирования личностных качеств обучающихся на основе национальных и общечеловеческих ценностей. Ценности представляют собой устойчивую убеждённость обучающегося в предпочтении определённого способа действия и являются фундаментом, на котором строится процветание, как отдельного человека, так и всего общества. Они оказывают значительное влияние на формирование мировоззрения подрастающего поколения и на соблюдение этических норм. </w:t>
      </w:r>
      <w:r w:rsidR="00D0678B">
        <w:rPr>
          <w:sz w:val="28"/>
          <w:szCs w:val="28"/>
        </w:rPr>
        <w:t>К</w:t>
      </w:r>
      <w:r w:rsidRPr="000B6FD8">
        <w:rPr>
          <w:sz w:val="28"/>
          <w:szCs w:val="28"/>
        </w:rPr>
        <w:t xml:space="preserve">лючевые ценности: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• Независимость и Патриотизм;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• Единство и Солидарность;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• Справедливость и Ответственность;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>• Закон и Порядок;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 • Трудолюбие и Профессионализм;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 • Созидание и Новаторство.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>Эти ценности становятся основой Программы «</w:t>
      </w:r>
      <w:proofErr w:type="spellStart"/>
      <w:r w:rsidR="00EA2E9A">
        <w:rPr>
          <w:sz w:val="28"/>
          <w:szCs w:val="28"/>
        </w:rPr>
        <w:t>Адал</w:t>
      </w:r>
      <w:proofErr w:type="spellEnd"/>
      <w:r w:rsidR="00EA2E9A">
        <w:rPr>
          <w:sz w:val="28"/>
          <w:szCs w:val="28"/>
        </w:rPr>
        <w:t xml:space="preserve"> </w:t>
      </w:r>
      <w:proofErr w:type="spellStart"/>
      <w:r w:rsidR="00EA2E9A">
        <w:rPr>
          <w:sz w:val="28"/>
          <w:szCs w:val="28"/>
        </w:rPr>
        <w:t>Азамат</w:t>
      </w:r>
      <w:proofErr w:type="spellEnd"/>
      <w:r w:rsidR="00EA2E9A">
        <w:rPr>
          <w:sz w:val="28"/>
          <w:szCs w:val="28"/>
        </w:rPr>
        <w:t>» (далее – Программа). В 2025-2026</w:t>
      </w:r>
      <w:r w:rsidRPr="000B6FD8">
        <w:rPr>
          <w:sz w:val="28"/>
          <w:szCs w:val="28"/>
        </w:rPr>
        <w:t xml:space="preserve"> учебном году воспитательная работа в организациях образования будет организована в соответствии с основными положениями данной Программы. Каждая ценность системно отражена в учебно-воспитательном процессе. Каждый месяц включает мероприятия, направленные на формирование целостной личности: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 • Сентябрь – месяц трудолюбия и профессионализма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lastRenderedPageBreak/>
        <w:t xml:space="preserve"> • Октябрь – месяц независимости и патриотизма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• Ноябрь – месяц справедливости и ответственности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• Декабрь – месяц единства и солидарности </w:t>
      </w:r>
    </w:p>
    <w:p w:rsidR="000B6FD8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 xml:space="preserve">• Январь – месяц закона и порядка </w:t>
      </w:r>
    </w:p>
    <w:p w:rsidR="00DB3187" w:rsidRPr="000B6FD8" w:rsidRDefault="000B6FD8" w:rsidP="00A27C5A">
      <w:pPr>
        <w:pStyle w:val="TableParagraph"/>
        <w:spacing w:before="321"/>
        <w:ind w:left="105" w:right="-92"/>
        <w:jc w:val="both"/>
        <w:rPr>
          <w:sz w:val="28"/>
          <w:szCs w:val="28"/>
        </w:rPr>
      </w:pPr>
      <w:r w:rsidRPr="000B6FD8">
        <w:rPr>
          <w:sz w:val="28"/>
          <w:szCs w:val="28"/>
        </w:rPr>
        <w:t>• Февраль – месяц созидания и новаторства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• Март – месяц независимости и патриотизма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• Апрель – месяц трудолюбия и профессионализма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• Май – месяц единства и солидарности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каждого месяца включают: </w:t>
      </w:r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>ежедневно</w:t>
      </w: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•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ойын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ұлт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қазынасы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»: организация свободного времени обучающихся в течение перемен в виде игры –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асық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тоғызқұмалақ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, бес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тас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и др.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•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Өнегелі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•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Үнемді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тұтыну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флаеры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•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Күй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күмбірі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 – использование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кюев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вместо звонков, а также звучание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кюев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во время больших перемен. еженедельно: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•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Қазақстаным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»: в начале учебной недели на первом уроке обучающиеся исполняют Гимн Республики Казахстан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• Цитаты недели – пословицы, поговорки, народные мудрости, изречения выдающихся личностей, содержание которых служит лейтмотивом учебной и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всей организации. Цитаты недели размещаются на информационных стендах, </w:t>
      </w:r>
      <w:r w:rsidRPr="000B6FD8">
        <w:rPr>
          <w:rFonts w:ascii="Times New Roman" w:hAnsi="Times New Roman" w:cs="Times New Roman"/>
          <w:sz w:val="28"/>
          <w:szCs w:val="28"/>
        </w:rPr>
        <w:t>Led</w:t>
      </w: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-экранах, классных досках и др.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•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Қауіпсіздік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сабағы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>» – 10 минут в рамках классного часа о соблюдении обучающимися личной безопасности, безопасного поведения и др., включая изучение правил дорожного движения, основ безопасности жизнедеятельности.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ежегодно:</w:t>
      </w: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Досбол</w:t>
      </w:r>
      <w:proofErr w:type="spellEnd"/>
      <w:r w:rsidRPr="000B6FD8">
        <w:rPr>
          <w:rFonts w:ascii="Times New Roman" w:hAnsi="Times New Roman" w:cs="Times New Roman"/>
          <w:sz w:val="28"/>
          <w:szCs w:val="28"/>
        </w:rPr>
        <w:t>LIKE</w:t>
      </w:r>
      <w:r w:rsidRPr="000B6FD8">
        <w:rPr>
          <w:rFonts w:ascii="Times New Roman" w:hAnsi="Times New Roman" w:cs="Times New Roman"/>
          <w:sz w:val="28"/>
          <w:szCs w:val="28"/>
          <w:lang w:val="ru-RU"/>
        </w:rPr>
        <w:t>» – проведение акции по созданию условий для профилактики и эффективного противодействия травле/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буллингу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Әншуақ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>» – проведение фестиваля детских песен, направленный на популяризацию среди обучающихся песен на казахском языке.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Ақындар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айтысы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 – проведение состязаний юных поэтов в преддверии празднования Дня Республики.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Дебатные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турниры – проведение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дебатных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игр для повышения социальной и творческой активности обучающихся посредством публичного обсуждения и анализа проблем, имеющих место в обществе.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Выборы президента Школьного парламента – третья суббота октября.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Челлендж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домбристов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Күй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күмбірі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 – исполнение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кюйев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(по выбору) в рамках празднования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Наурыза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включает социальные проекты: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Қамқор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>» – привитие ценностей через реализацию социального проекта.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Еңбегі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өрен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 – продвижение ценности через развитие у обучающихся интереса к разным профессиям и продвижения идеи трудолюбия.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Шабыт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 – продвижение ценностей через развитие творческого потенциала.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Ұшқыр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ой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алаңы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» – продвижение ценностей через изучение тематики и развитие речевых навыков. 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B6FD8">
        <w:rPr>
          <w:rFonts w:ascii="Times New Roman" w:hAnsi="Times New Roman" w:cs="Times New Roman"/>
          <w:sz w:val="28"/>
          <w:szCs w:val="28"/>
        </w:rPr>
        <w:t>Smart</w:t>
      </w: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>» – продвижение ценностей через конкурс инновационных проектов.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кітапханасы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>» – формирование интереса к чтению и образованию.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Первый урок в понедельник начинается с исполнения гимна.</w:t>
      </w:r>
    </w:p>
    <w:p w:rsid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На каждом классном часе проводятся Уроки безопасности по 10 минут.</w:t>
      </w:r>
    </w:p>
    <w:p w:rsidR="00EA2E9A" w:rsidRPr="00D0678B" w:rsidRDefault="00EA2E9A" w:rsidP="00EA2E9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78B">
        <w:rPr>
          <w:rFonts w:ascii="Times New Roman" w:hAnsi="Times New Roman" w:cs="Times New Roman"/>
          <w:sz w:val="28"/>
          <w:szCs w:val="28"/>
          <w:lang w:val="ru-RU"/>
        </w:rPr>
        <w:t xml:space="preserve">2025 год в Казахстане объявлен Годом рабочих профессий. Одной из ключевых задач образовательных организаций является проведение </w:t>
      </w:r>
      <w:proofErr w:type="spellStart"/>
      <w:r w:rsidRPr="00D0678B"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 w:rsidRPr="00D0678B">
        <w:rPr>
          <w:rFonts w:ascii="Times New Roman" w:hAnsi="Times New Roman" w:cs="Times New Roman"/>
          <w:sz w:val="28"/>
          <w:szCs w:val="28"/>
          <w:lang w:val="ru-RU"/>
        </w:rPr>
        <w:t xml:space="preserve"> работы, направленной на знакомство обучающихся с востребованными на рынке труда </w:t>
      </w:r>
      <w:r w:rsidRPr="00D0678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профессиями, поддержку осознанного выбора профессии и формирование понимания значимости рабочих специальностей.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Продолжится совместная работа С ТЮЗ и городским 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историко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–краеведческим музеем.</w:t>
      </w:r>
    </w:p>
    <w:p w:rsidR="00DB3187" w:rsidRPr="000B6FD8" w:rsidRDefault="006F4413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ru-RU"/>
        </w:rPr>
      </w:pPr>
      <w:r w:rsidRPr="000B6FD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ru-RU"/>
        </w:rPr>
        <w:t xml:space="preserve">По третьему вопросу слушали </w:t>
      </w:r>
      <w:r w:rsidR="00DE09D2" w:rsidRPr="000B6FD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ru-RU"/>
        </w:rPr>
        <w:t>библиотекаря школы Калашникову Л.А</w:t>
      </w:r>
      <w:r w:rsidR="00DE09D2" w:rsidRPr="000B6FD8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.  – </w:t>
      </w:r>
      <w:r w:rsidR="00DE09D2" w:rsidRPr="000B6FD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ru-RU"/>
        </w:rPr>
        <w:t>рассказала об обеспеченности учебниками</w:t>
      </w:r>
    </w:p>
    <w:p w:rsidR="000B6FD8" w:rsidRPr="000B6FD8" w:rsidRDefault="000B6FD8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Все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учащиеся на 100% снабжены учебниками. Заключен договор для использования цифровых учебников.</w:t>
      </w:r>
    </w:p>
    <w:p w:rsidR="000445D1" w:rsidRPr="000B6FD8" w:rsidRDefault="000445D1" w:rsidP="00A27C5A">
      <w:pPr>
        <w:pStyle w:val="TableParagraph"/>
        <w:spacing w:line="242" w:lineRule="auto"/>
        <w:ind w:right="50"/>
        <w:jc w:val="both"/>
        <w:rPr>
          <w:sz w:val="28"/>
          <w:szCs w:val="28"/>
        </w:rPr>
      </w:pPr>
      <w:r w:rsidRPr="000B6FD8">
        <w:rPr>
          <w:b/>
          <w:sz w:val="28"/>
          <w:szCs w:val="28"/>
        </w:rPr>
        <w:t xml:space="preserve">По </w:t>
      </w:r>
      <w:r w:rsidR="00D5176F" w:rsidRPr="000B6FD8">
        <w:rPr>
          <w:b/>
          <w:sz w:val="28"/>
          <w:szCs w:val="28"/>
        </w:rPr>
        <w:t>четвертому</w:t>
      </w:r>
      <w:r w:rsidRPr="000B6FD8">
        <w:rPr>
          <w:b/>
          <w:sz w:val="28"/>
          <w:szCs w:val="28"/>
        </w:rPr>
        <w:t xml:space="preserve"> вопросу слушали </w:t>
      </w:r>
      <w:r w:rsidR="00DE09D2" w:rsidRPr="000B6FD8">
        <w:rPr>
          <w:b/>
          <w:sz w:val="28"/>
          <w:szCs w:val="28"/>
        </w:rPr>
        <w:t xml:space="preserve">социального педагога </w:t>
      </w:r>
      <w:proofErr w:type="spellStart"/>
      <w:r w:rsidR="00DE09D2" w:rsidRPr="000B6FD8">
        <w:rPr>
          <w:b/>
          <w:sz w:val="28"/>
          <w:szCs w:val="28"/>
        </w:rPr>
        <w:t>Тусупову</w:t>
      </w:r>
      <w:proofErr w:type="spellEnd"/>
      <w:r w:rsidR="00DE09D2" w:rsidRPr="000B6FD8">
        <w:rPr>
          <w:b/>
          <w:sz w:val="28"/>
          <w:szCs w:val="28"/>
        </w:rPr>
        <w:t xml:space="preserve"> Л.А. – рассказала об организации льготного проезда для учащихся</w:t>
      </w:r>
    </w:p>
    <w:p w:rsidR="00DE09D2" w:rsidRPr="000B6FD8" w:rsidRDefault="00F03B6E" w:rsidP="00A27C5A">
      <w:pPr>
        <w:pStyle w:val="TableParagraph"/>
        <w:spacing w:line="242" w:lineRule="auto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0B6FD8">
        <w:rPr>
          <w:color w:val="000000"/>
          <w:sz w:val="28"/>
          <w:szCs w:val="28"/>
          <w:shd w:val="clear" w:color="auto" w:fill="FFFFFF"/>
        </w:rPr>
        <w:t xml:space="preserve">С 5 сентября </w:t>
      </w:r>
      <w:r w:rsidR="00D0678B">
        <w:rPr>
          <w:color w:val="000000"/>
          <w:sz w:val="28"/>
          <w:szCs w:val="28"/>
          <w:shd w:val="clear" w:color="auto" w:fill="FFFFFF"/>
        </w:rPr>
        <w:t>2024 года был введен</w:t>
      </w:r>
      <w:r w:rsidRPr="000B6FD8">
        <w:rPr>
          <w:color w:val="000000"/>
          <w:sz w:val="28"/>
          <w:szCs w:val="28"/>
          <w:shd w:val="clear" w:color="auto" w:fill="FFFFFF"/>
        </w:rPr>
        <w:t xml:space="preserve"> бесплатный проезд для детей в общественном транспорте по картам ONAY! “Дети”. Убедительно просим родителей проверить работоспособность транспортных карт у детей и, если это необходимо, оформить карты. Льгота будет предоставляться при регистрации проезда в автобусе картой ONAY! “Дети”, то есть ребенку необходимо будет приложить карту к </w:t>
      </w:r>
      <w:proofErr w:type="spellStart"/>
      <w:r w:rsidRPr="000B6FD8">
        <w:rPr>
          <w:color w:val="000000"/>
          <w:sz w:val="28"/>
          <w:szCs w:val="28"/>
          <w:shd w:val="clear" w:color="auto" w:fill="FFFFFF"/>
        </w:rPr>
        <w:t>валидатору</w:t>
      </w:r>
      <w:proofErr w:type="spellEnd"/>
      <w:r w:rsidRPr="000B6FD8">
        <w:rPr>
          <w:color w:val="000000"/>
          <w:sz w:val="28"/>
          <w:szCs w:val="28"/>
          <w:shd w:val="clear" w:color="auto" w:fill="FFFFFF"/>
        </w:rPr>
        <w:t>.</w:t>
      </w:r>
    </w:p>
    <w:p w:rsidR="00F03B6E" w:rsidRPr="000B6FD8" w:rsidRDefault="00F03B6E" w:rsidP="00A27C5A">
      <w:pPr>
        <w:pStyle w:val="TableParagraph"/>
        <w:spacing w:line="242" w:lineRule="auto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0B6FD8">
        <w:rPr>
          <w:color w:val="000000"/>
          <w:sz w:val="28"/>
          <w:szCs w:val="28"/>
          <w:shd w:val="clear" w:color="auto" w:fill="FFFFFF"/>
        </w:rPr>
        <w:t>Льгота действует для детей в возрасте от 7 до 18 лет.</w:t>
      </w:r>
    </w:p>
    <w:p w:rsidR="00F03B6E" w:rsidRPr="000B6FD8" w:rsidRDefault="00F03B6E" w:rsidP="00A27C5A">
      <w:pPr>
        <w:pStyle w:val="TableParagraph"/>
        <w:spacing w:line="242" w:lineRule="auto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0B6FD8">
        <w:rPr>
          <w:color w:val="000000"/>
          <w:sz w:val="28"/>
          <w:szCs w:val="28"/>
          <w:shd w:val="clear" w:color="auto" w:fill="FFFFFF"/>
        </w:rPr>
        <w:t>Для выпуска карты необходимо в школу предоставить оригинал свидетельства о рождении и фотографию 3*4, оплатить за выпуск карты 800 тенге.</w:t>
      </w:r>
    </w:p>
    <w:p w:rsidR="00F03B6E" w:rsidRPr="000B6FD8" w:rsidRDefault="00F03B6E" w:rsidP="00A27C5A">
      <w:pPr>
        <w:pStyle w:val="TableParagraph"/>
        <w:spacing w:line="242" w:lineRule="auto"/>
        <w:ind w:right="50"/>
        <w:jc w:val="both"/>
        <w:rPr>
          <w:b/>
          <w:sz w:val="28"/>
          <w:szCs w:val="28"/>
        </w:rPr>
      </w:pPr>
    </w:p>
    <w:p w:rsidR="00DE09D2" w:rsidRPr="000B6FD8" w:rsidRDefault="00DB3187" w:rsidP="00A27C5A">
      <w:pPr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D5176F" w:rsidRPr="000B6FD8">
        <w:rPr>
          <w:rFonts w:ascii="Times New Roman" w:hAnsi="Times New Roman" w:cs="Times New Roman"/>
          <w:b/>
          <w:sz w:val="28"/>
          <w:szCs w:val="28"/>
          <w:lang w:val="ru-RU"/>
        </w:rPr>
        <w:t>пятому</w:t>
      </w:r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вопросу слушали </w:t>
      </w:r>
      <w:proofErr w:type="gramStart"/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>заместителя  директора</w:t>
      </w:r>
      <w:proofErr w:type="gramEnd"/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ВР </w:t>
      </w:r>
      <w:proofErr w:type="spellStart"/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>Саварину</w:t>
      </w:r>
      <w:proofErr w:type="spellEnd"/>
      <w:r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В.М.</w:t>
      </w:r>
      <w:r w:rsidR="00DE09D2" w:rsidRPr="000B6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="00DE09D2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расскала</w:t>
      </w:r>
      <w:proofErr w:type="spellEnd"/>
      <w:r w:rsidR="00DE09D2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об организации питания в школе</w:t>
      </w:r>
    </w:p>
    <w:p w:rsidR="000B6FD8" w:rsidRPr="00A27C5A" w:rsidRDefault="000B6FD8" w:rsidP="00A27C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целью обеспечения сохранности и улучшения здоровья детей в школе организовано горячее питание.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Приоритетными направлениями организации системы питания являются: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обеспечение обучающихся горячим питанием;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обеспечение санитарно-гигиенической безопасности питания;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контроль над качеством, калорийностью и сбалансированностью питания;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обеспечение питьевого режима;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Стоимость горячего питания в 1 день составляет </w:t>
      </w:r>
      <w:r w:rsidR="00D06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652</w:t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тенге</w:t>
      </w:r>
      <w:r w:rsidR="00D06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учащихся 1-4 классов, 682 тенге для учащихся 5-9 классов</w:t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Питание учащихся осуществляет ИП «Рассвет»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Питание соответствует утвержденному меню.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Питьевой режим обеспечивается кипяченной водой в чайниках с указанием даты и времени и питьевыми фонтанчиками.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Прием пищи осуществляется в соответствии с расписанием режима работы школы, утвержденным директором графиком питания.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Комиссия по контролю за организацией и качеством питания систематически проводит проверку школьной столовой по плану: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-оборудование обеденного зала мебелью (столами, стульями), их санитарное состояние;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-осмотр технологического и холодильного оборудования;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-хранение столового и кухонного инвентаря, маркировка посуды и инвентаря;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-соблюдение правил мытья и посуды;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-наличие и хранение суточных проб;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-наличие и ведение журналов учетной документации;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-соблюдение правил личной гигиены работниками столовой;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-выполнение графика уборки столовой.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всю продукцию имеется документация, подтверждающая качество и безопасность продукции.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B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Поварами ведется отбор суточных проб.</w:t>
      </w:r>
      <w:r w:rsidRPr="000B6FD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2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Работниками столовой и лицами, имеющими право находиться в школьной столовой, соблюдаются правила личной гигиены, санитарные правила и нормативы; имеется спецодежда, обувь, колпаки, фартуки.</w:t>
      </w:r>
    </w:p>
    <w:p w:rsidR="00DB3187" w:rsidRPr="00A27C5A" w:rsidRDefault="000B6FD8" w:rsidP="00A27C5A">
      <w:pPr>
        <w:pStyle w:val="TableParagraph"/>
        <w:spacing w:line="242" w:lineRule="auto"/>
        <w:ind w:right="50"/>
        <w:jc w:val="both"/>
        <w:rPr>
          <w:sz w:val="28"/>
          <w:szCs w:val="28"/>
        </w:rPr>
      </w:pPr>
      <w:r w:rsidRPr="00A27C5A">
        <w:rPr>
          <w:sz w:val="28"/>
          <w:szCs w:val="28"/>
        </w:rPr>
        <w:t>Столовая готова к работе.</w:t>
      </w:r>
    </w:p>
    <w:p w:rsidR="00A27C5A" w:rsidRPr="00A27C5A" w:rsidRDefault="00A27C5A" w:rsidP="00A27C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27C5A" w:rsidRPr="00A27C5A" w:rsidRDefault="00A27C5A" w:rsidP="00A27C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2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 2 сентября в школе будет организовано горячее питание.</w:t>
      </w:r>
    </w:p>
    <w:p w:rsidR="00A27C5A" w:rsidRPr="00A27C5A" w:rsidRDefault="00A27C5A" w:rsidP="00A27C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2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Учащиеся с 1-4 класс питаются все бесплатно.</w:t>
      </w:r>
    </w:p>
    <w:p w:rsidR="00A27C5A" w:rsidRPr="00A27C5A" w:rsidRDefault="00A27C5A" w:rsidP="00A27C5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Учащимся с 5-11 класс предоставляется государственная услуга </w:t>
      </w:r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"Предоставление бесплатного и льготного питания отдельным категориям обучающихся и воспитанников в общеобразовательных школах". Для получения государственной </w:t>
      </w:r>
      <w:proofErr w:type="gram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услуги  физические</w:t>
      </w:r>
      <w:proofErr w:type="gram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лица (законные представители учащегося)  подают в организацию образования или через веб-портал "электронного правительства" (далее – портал) заявление по форме.</w:t>
      </w:r>
    </w:p>
    <w:p w:rsidR="00A27C5A" w:rsidRPr="00A27C5A" w:rsidRDefault="00A27C5A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A27C5A" w:rsidRPr="00A27C5A" w:rsidRDefault="00A27C5A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предоставления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дает мотивированный отказ в дальнейшем рассмотрении заявления.</w:t>
      </w:r>
    </w:p>
    <w:p w:rsidR="00A27C5A" w:rsidRPr="00A27C5A" w:rsidRDefault="00A27C5A" w:rsidP="00A27C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Сведения о документах, удостоверяющих личность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рождение ребенка, заключение или расторжении брака (при отсутствии сведений в </w:t>
      </w:r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(семьи)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 или  следующие </w:t>
      </w:r>
      <w:r w:rsidRPr="00A27C5A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A27C5A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A27C5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27C5A" w:rsidRPr="00A27C5A" w:rsidRDefault="00A27C5A" w:rsidP="00A27C5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C5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(требуется для идентификации личности); </w:t>
      </w:r>
    </w:p>
    <w:p w:rsidR="00A27C5A" w:rsidRPr="00A27C5A" w:rsidRDefault="00A27C5A" w:rsidP="00A27C5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C5A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 </w:t>
      </w:r>
    </w:p>
    <w:p w:rsidR="00A27C5A" w:rsidRPr="00A27C5A" w:rsidRDefault="00A27C5A" w:rsidP="00A27C5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C5A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или расторжении брака (при отсутствии сведений в ИС ЗАГС) либо за пределами Республики Казахстан; </w:t>
      </w:r>
    </w:p>
    <w:p w:rsidR="00A27C5A" w:rsidRPr="00A27C5A" w:rsidRDefault="00A27C5A" w:rsidP="00A27C5A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5A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статус: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A27C5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27C5A">
        <w:rPr>
          <w:rFonts w:ascii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предоставляемая местными исполнительными органами;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 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 </w:t>
      </w:r>
      <w:r w:rsidRPr="00A27C5A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решение, действий (бездействия)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государственных услуг подается на имя руководителя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</w:rPr>
        <w:t xml:space="preserve">, в уполномоченный орган по оценке и контролю за качеством оказания </w:t>
      </w:r>
      <w:r w:rsidRPr="00A27C5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услуг (далее – орган, рассматривающий жалобу), в соответствии с законодательством Республики Казахстан.</w:t>
      </w:r>
    </w:p>
    <w:p w:rsidR="00A27C5A" w:rsidRPr="00A27C5A" w:rsidRDefault="00A27C5A" w:rsidP="00A27C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C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Жалоба подается </w:t>
      </w:r>
      <w:proofErr w:type="spellStart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A27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390680" w:rsidRPr="000B6FD8" w:rsidRDefault="00390680" w:rsidP="00390680">
      <w:pPr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390680" w:rsidRDefault="00390680" w:rsidP="00390680">
      <w:pP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По </w:t>
      </w:r>
      <w:r w:rsidR="00D5176F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шестому вопросу слушали зам директора по ВР </w:t>
      </w:r>
      <w:proofErr w:type="spellStart"/>
      <w:r w:rsidR="00D5176F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Сакварину</w:t>
      </w:r>
      <w:proofErr w:type="spellEnd"/>
      <w:r w:rsidR="00D5176F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В.М.</w:t>
      </w:r>
      <w:r w:rsidR="00C25A69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- </w:t>
      </w:r>
      <w:r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 w:rsidR="00DE09D2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расскала</w:t>
      </w:r>
      <w:proofErr w:type="spellEnd"/>
      <w:r w:rsidR="00DE09D2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о школьной форме</w:t>
      </w:r>
      <w:r w:rsidR="00D5176F" w:rsidRPr="000B6FD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</w:p>
    <w:p w:rsidR="00D064B6" w:rsidRPr="00D064B6" w:rsidRDefault="00D064B6" w:rsidP="00D064B6">
      <w:pPr>
        <w:pStyle w:val="Default"/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Согласно Приказа Министра МОН РК в школах Казахстана введена обязательная школьная форма.</w:t>
      </w:r>
    </w:p>
    <w:p w:rsidR="00D064B6" w:rsidRPr="00D064B6" w:rsidRDefault="00D064B6" w:rsidP="00D064B6">
      <w:pPr>
        <w:pStyle w:val="Default"/>
        <w:jc w:val="both"/>
        <w:rPr>
          <w:color w:val="151515"/>
          <w:sz w:val="28"/>
          <w:szCs w:val="28"/>
          <w:shd w:val="clear" w:color="auto" w:fill="FFFFFF"/>
        </w:rPr>
      </w:pPr>
      <w:r w:rsidRPr="00D064B6">
        <w:rPr>
          <w:b/>
          <w:bCs/>
          <w:color w:val="151515"/>
          <w:sz w:val="28"/>
          <w:szCs w:val="28"/>
          <w:shd w:val="clear" w:color="auto" w:fill="FFFFFF"/>
          <w:lang w:val="ru-RU"/>
        </w:rPr>
        <w:t>Школьная форма для девочек </w:t>
      </w:r>
    </w:p>
    <w:p w:rsidR="00D064B6" w:rsidRPr="00D064B6" w:rsidRDefault="00D064B6" w:rsidP="00D064B6">
      <w:pPr>
        <w:pStyle w:val="Default"/>
        <w:numPr>
          <w:ilvl w:val="0"/>
          <w:numId w:val="13"/>
        </w:numPr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proofErr w:type="spellStart"/>
      <w:r w:rsidRPr="00D064B6">
        <w:rPr>
          <w:color w:val="151515"/>
          <w:sz w:val="28"/>
          <w:szCs w:val="28"/>
          <w:shd w:val="clear" w:color="auto" w:fill="FFFFFF"/>
          <w:lang w:val="ru-RU"/>
        </w:rPr>
        <w:t>Тёмно</w:t>
      </w:r>
      <w:proofErr w:type="spellEnd"/>
      <w:r w:rsidRPr="00D064B6">
        <w:rPr>
          <w:color w:val="151515"/>
          <w:sz w:val="28"/>
          <w:szCs w:val="28"/>
          <w:shd w:val="clear" w:color="auto" w:fill="FFFFFF"/>
          <w:lang w:val="ru-RU"/>
        </w:rPr>
        <w:t xml:space="preserve"> – синий брючной костюм или юбка, длина юбки не выше 3 см от колена.</w:t>
      </w:r>
    </w:p>
    <w:p w:rsidR="00D064B6" w:rsidRPr="00D064B6" w:rsidRDefault="00D064B6" w:rsidP="00D064B6">
      <w:pPr>
        <w:pStyle w:val="Default"/>
        <w:numPr>
          <w:ilvl w:val="0"/>
          <w:numId w:val="13"/>
        </w:numPr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Брюки классического покроя, щиколотки ног закрытые.</w:t>
      </w:r>
    </w:p>
    <w:p w:rsidR="00D064B6" w:rsidRPr="00D064B6" w:rsidRDefault="00D064B6" w:rsidP="00D064B6">
      <w:pPr>
        <w:pStyle w:val="Default"/>
        <w:numPr>
          <w:ilvl w:val="0"/>
          <w:numId w:val="13"/>
        </w:numPr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Белая блузка (или блузка однотонного цвета).</w:t>
      </w:r>
    </w:p>
    <w:p w:rsidR="00D064B6" w:rsidRPr="00D064B6" w:rsidRDefault="00D064B6" w:rsidP="00D064B6">
      <w:pPr>
        <w:pStyle w:val="Default"/>
        <w:numPr>
          <w:ilvl w:val="0"/>
          <w:numId w:val="13"/>
        </w:numPr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В холодную погоду допускается джемпер тёмно-синего цвета.</w:t>
      </w:r>
    </w:p>
    <w:p w:rsidR="00D064B6" w:rsidRPr="00D064B6" w:rsidRDefault="00D064B6" w:rsidP="00D064B6">
      <w:pPr>
        <w:pStyle w:val="Default"/>
        <w:numPr>
          <w:ilvl w:val="0"/>
          <w:numId w:val="13"/>
        </w:numPr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Волосы у девочек должны быть собраны.</w:t>
      </w:r>
    </w:p>
    <w:p w:rsidR="00D064B6" w:rsidRPr="00D064B6" w:rsidRDefault="00D064B6" w:rsidP="00D064B6">
      <w:pPr>
        <w:pStyle w:val="Default"/>
        <w:jc w:val="both"/>
        <w:rPr>
          <w:color w:val="151515"/>
          <w:sz w:val="28"/>
          <w:szCs w:val="28"/>
          <w:shd w:val="clear" w:color="auto" w:fill="FFFFFF"/>
        </w:rPr>
      </w:pPr>
      <w:r w:rsidRPr="00D064B6">
        <w:rPr>
          <w:b/>
          <w:bCs/>
          <w:color w:val="151515"/>
          <w:sz w:val="28"/>
          <w:szCs w:val="28"/>
          <w:shd w:val="clear" w:color="auto" w:fill="FFFFFF"/>
          <w:lang w:val="ru-RU"/>
        </w:rPr>
        <w:t>Школьная форма мальчиков:</w:t>
      </w:r>
    </w:p>
    <w:p w:rsidR="00D064B6" w:rsidRPr="00D064B6" w:rsidRDefault="00D064B6" w:rsidP="00D064B6">
      <w:pPr>
        <w:pStyle w:val="Default"/>
        <w:numPr>
          <w:ilvl w:val="0"/>
          <w:numId w:val="14"/>
        </w:numPr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 xml:space="preserve">Костюм (пиджак, брюки, жилетка)- </w:t>
      </w:r>
      <w:proofErr w:type="spellStart"/>
      <w:r w:rsidRPr="00D064B6">
        <w:rPr>
          <w:color w:val="151515"/>
          <w:sz w:val="28"/>
          <w:szCs w:val="28"/>
          <w:shd w:val="clear" w:color="auto" w:fill="FFFFFF"/>
          <w:lang w:val="ru-RU"/>
        </w:rPr>
        <w:t>тёмно</w:t>
      </w:r>
      <w:proofErr w:type="spellEnd"/>
      <w:r w:rsidRPr="00D064B6">
        <w:rPr>
          <w:color w:val="151515"/>
          <w:sz w:val="28"/>
          <w:szCs w:val="28"/>
          <w:shd w:val="clear" w:color="auto" w:fill="FFFFFF"/>
          <w:lang w:val="ru-RU"/>
        </w:rPr>
        <w:t xml:space="preserve"> – синего цвета. Брюки классического покроя, щиколотки ног закрытые;</w:t>
      </w:r>
    </w:p>
    <w:p w:rsidR="00D064B6" w:rsidRPr="00D064B6" w:rsidRDefault="00D064B6" w:rsidP="00D064B6">
      <w:pPr>
        <w:pStyle w:val="Default"/>
        <w:numPr>
          <w:ilvl w:val="0"/>
          <w:numId w:val="14"/>
        </w:numPr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Рубашки голубого, белого, серого цветов (однотонные). При холодной погоде рубашку можно заменить водолазкой.</w:t>
      </w:r>
    </w:p>
    <w:p w:rsidR="00D064B6" w:rsidRPr="00D064B6" w:rsidRDefault="00D064B6" w:rsidP="00D064B6">
      <w:pPr>
        <w:pStyle w:val="Default"/>
        <w:numPr>
          <w:ilvl w:val="0"/>
          <w:numId w:val="14"/>
        </w:numPr>
        <w:jc w:val="both"/>
        <w:rPr>
          <w:color w:val="151515"/>
          <w:sz w:val="28"/>
          <w:szCs w:val="28"/>
          <w:shd w:val="clear" w:color="auto" w:fill="FFFFFF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Джемпер тёмно-синего цвета</w:t>
      </w:r>
    </w:p>
    <w:p w:rsidR="00D064B6" w:rsidRPr="00D0678B" w:rsidRDefault="00D064B6" w:rsidP="00D064B6">
      <w:pPr>
        <w:pStyle w:val="Default"/>
        <w:numPr>
          <w:ilvl w:val="0"/>
          <w:numId w:val="14"/>
        </w:numPr>
        <w:jc w:val="both"/>
        <w:rPr>
          <w:color w:val="151515"/>
          <w:sz w:val="28"/>
          <w:szCs w:val="28"/>
          <w:shd w:val="clear" w:color="auto" w:fill="FFFFFF"/>
        </w:rPr>
      </w:pPr>
      <w:r w:rsidRPr="00D064B6">
        <w:rPr>
          <w:color w:val="151515"/>
          <w:sz w:val="28"/>
          <w:szCs w:val="28"/>
          <w:shd w:val="clear" w:color="auto" w:fill="FFFFFF"/>
          <w:lang w:val="ru-RU"/>
        </w:rPr>
        <w:t>Галстук классический.</w:t>
      </w:r>
    </w:p>
    <w:p w:rsidR="00D0678B" w:rsidRPr="00D0678B" w:rsidRDefault="00D0678B" w:rsidP="00D0678B">
      <w:pPr>
        <w:pStyle w:val="Default"/>
        <w:ind w:left="720"/>
        <w:jc w:val="both"/>
        <w:rPr>
          <w:color w:val="151515"/>
          <w:sz w:val="28"/>
          <w:szCs w:val="28"/>
          <w:shd w:val="clear" w:color="auto" w:fill="FFFFFF"/>
          <w:lang w:val="ru-RU"/>
        </w:rPr>
      </w:pPr>
      <w:r>
        <w:rPr>
          <w:color w:val="151515"/>
          <w:sz w:val="28"/>
          <w:szCs w:val="28"/>
          <w:shd w:val="clear" w:color="auto" w:fill="FFFFFF"/>
          <w:lang w:val="ru-RU"/>
        </w:rPr>
        <w:t xml:space="preserve">С учащимися, систематически нарушающими школьную форму и их родителями проводятся профилактические </w:t>
      </w:r>
      <w:proofErr w:type="gramStart"/>
      <w:r>
        <w:rPr>
          <w:color w:val="151515"/>
          <w:sz w:val="28"/>
          <w:szCs w:val="28"/>
          <w:shd w:val="clear" w:color="auto" w:fill="FFFFFF"/>
          <w:lang w:val="ru-RU"/>
        </w:rPr>
        <w:t xml:space="preserve">беседы </w:t>
      </w:r>
      <w:r w:rsidR="00B75CDC">
        <w:rPr>
          <w:color w:val="151515"/>
          <w:sz w:val="28"/>
          <w:szCs w:val="28"/>
          <w:shd w:val="clear" w:color="auto" w:fill="FFFFFF"/>
          <w:lang w:val="ru-RU"/>
        </w:rPr>
        <w:t xml:space="preserve"> после</w:t>
      </w:r>
      <w:proofErr w:type="gramEnd"/>
      <w:r w:rsidR="00B75CDC">
        <w:rPr>
          <w:color w:val="151515"/>
          <w:sz w:val="28"/>
          <w:szCs w:val="28"/>
          <w:shd w:val="clear" w:color="auto" w:fill="FFFFFF"/>
          <w:lang w:val="ru-RU"/>
        </w:rPr>
        <w:t xml:space="preserve"> 5 бесед материалы </w:t>
      </w:r>
      <w:proofErr w:type="spellStart"/>
      <w:r w:rsidR="00B75CDC">
        <w:rPr>
          <w:color w:val="151515"/>
          <w:sz w:val="28"/>
          <w:szCs w:val="28"/>
          <w:shd w:val="clear" w:color="auto" w:fill="FFFFFF"/>
          <w:lang w:val="ru-RU"/>
        </w:rPr>
        <w:t>пердаются</w:t>
      </w:r>
      <w:proofErr w:type="spellEnd"/>
      <w:r w:rsidR="00B75CDC">
        <w:rPr>
          <w:color w:val="151515"/>
          <w:sz w:val="28"/>
          <w:szCs w:val="28"/>
          <w:shd w:val="clear" w:color="auto" w:fill="FFFFFF"/>
          <w:lang w:val="ru-RU"/>
        </w:rPr>
        <w:t xml:space="preserve"> в КДН и ЗП, на родителей накладывается ответственность по статье 409 пункт 2 Кодекса об правонарушениях РК, а в случае запрета посещения школы по статье 127 КРКоАП</w:t>
      </w:r>
    </w:p>
    <w:p w:rsidR="00D064B6" w:rsidRPr="00D064B6" w:rsidRDefault="00D064B6" w:rsidP="00390680">
      <w:pPr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3A48B3" w:rsidRPr="000B6FD8" w:rsidRDefault="003A48B3" w:rsidP="0039068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5A69" w:rsidRPr="000B6FD8" w:rsidRDefault="00C25A69" w:rsidP="0039068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295C" w:rsidRPr="000B6FD8" w:rsidRDefault="006F295C" w:rsidP="003906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FD8">
        <w:rPr>
          <w:rFonts w:ascii="Times New Roman" w:hAnsi="Times New Roman" w:cs="Times New Roman"/>
          <w:sz w:val="28"/>
          <w:szCs w:val="28"/>
          <w:lang w:val="ru-RU"/>
        </w:rPr>
        <w:t>Секретарь____________________________</w:t>
      </w:r>
      <w:proofErr w:type="spellStart"/>
      <w:r w:rsidRPr="000B6FD8">
        <w:rPr>
          <w:rFonts w:ascii="Times New Roman" w:hAnsi="Times New Roman" w:cs="Times New Roman"/>
          <w:sz w:val="28"/>
          <w:szCs w:val="28"/>
          <w:lang w:val="ru-RU"/>
        </w:rPr>
        <w:t>Сакварина</w:t>
      </w:r>
      <w:proofErr w:type="spellEnd"/>
      <w:r w:rsidRPr="000B6FD8">
        <w:rPr>
          <w:rFonts w:ascii="Times New Roman" w:hAnsi="Times New Roman" w:cs="Times New Roman"/>
          <w:sz w:val="28"/>
          <w:szCs w:val="28"/>
          <w:lang w:val="ru-RU"/>
        </w:rPr>
        <w:t xml:space="preserve"> В.М.</w:t>
      </w:r>
    </w:p>
    <w:sectPr w:rsidR="006F295C" w:rsidRPr="000B6FD8" w:rsidSect="00C25A69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2DC"/>
    <w:multiLevelType w:val="hybridMultilevel"/>
    <w:tmpl w:val="B2B8E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1B89"/>
    <w:multiLevelType w:val="hybridMultilevel"/>
    <w:tmpl w:val="02C8FE40"/>
    <w:lvl w:ilvl="0" w:tplc="9E5A8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EC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F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C0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00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4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EB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62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47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4C5092"/>
    <w:multiLevelType w:val="hybridMultilevel"/>
    <w:tmpl w:val="72408BBE"/>
    <w:lvl w:ilvl="0" w:tplc="81B2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A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F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8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61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6F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E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C8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C26690"/>
    <w:multiLevelType w:val="hybridMultilevel"/>
    <w:tmpl w:val="FBCC82AC"/>
    <w:lvl w:ilvl="0" w:tplc="6150AC54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4C361C">
      <w:numFmt w:val="bullet"/>
      <w:lvlText w:val="•"/>
      <w:lvlJc w:val="left"/>
      <w:pPr>
        <w:ind w:left="1021" w:hanging="284"/>
      </w:pPr>
      <w:rPr>
        <w:rFonts w:hint="default"/>
        <w:lang w:val="ru-RU" w:eastAsia="en-US" w:bidi="ar-SA"/>
      </w:rPr>
    </w:lvl>
    <w:lvl w:ilvl="2" w:tplc="48543B48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3" w:tplc="811EC85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4" w:tplc="5BF072F6">
      <w:numFmt w:val="bullet"/>
      <w:lvlText w:val="•"/>
      <w:lvlJc w:val="left"/>
      <w:pPr>
        <w:ind w:left="2946" w:hanging="284"/>
      </w:pPr>
      <w:rPr>
        <w:rFonts w:hint="default"/>
        <w:lang w:val="ru-RU" w:eastAsia="en-US" w:bidi="ar-SA"/>
      </w:rPr>
    </w:lvl>
    <w:lvl w:ilvl="5" w:tplc="E7EA97FC">
      <w:numFmt w:val="bullet"/>
      <w:lvlText w:val="•"/>
      <w:lvlJc w:val="left"/>
      <w:pPr>
        <w:ind w:left="3587" w:hanging="284"/>
      </w:pPr>
      <w:rPr>
        <w:rFonts w:hint="default"/>
        <w:lang w:val="ru-RU" w:eastAsia="en-US" w:bidi="ar-SA"/>
      </w:rPr>
    </w:lvl>
    <w:lvl w:ilvl="6" w:tplc="3EE4166A">
      <w:numFmt w:val="bullet"/>
      <w:lvlText w:val="•"/>
      <w:lvlJc w:val="left"/>
      <w:pPr>
        <w:ind w:left="4229" w:hanging="284"/>
      </w:pPr>
      <w:rPr>
        <w:rFonts w:hint="default"/>
        <w:lang w:val="ru-RU" w:eastAsia="en-US" w:bidi="ar-SA"/>
      </w:rPr>
    </w:lvl>
    <w:lvl w:ilvl="7" w:tplc="289670E4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8" w:tplc="63DEC61E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0FC7FF1"/>
    <w:multiLevelType w:val="hybridMultilevel"/>
    <w:tmpl w:val="0A2EE120"/>
    <w:lvl w:ilvl="0" w:tplc="0F3CB1FC">
      <w:numFmt w:val="bullet"/>
      <w:lvlText w:val="·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9B3839"/>
    <w:multiLevelType w:val="hybridMultilevel"/>
    <w:tmpl w:val="65247BA0"/>
    <w:lvl w:ilvl="0" w:tplc="28268E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B54C6E"/>
    <w:multiLevelType w:val="multilevel"/>
    <w:tmpl w:val="CB7E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31CBF"/>
    <w:multiLevelType w:val="hybridMultilevel"/>
    <w:tmpl w:val="BB2E6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6FFA"/>
    <w:multiLevelType w:val="hybridMultilevel"/>
    <w:tmpl w:val="729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5F9"/>
    <w:multiLevelType w:val="multilevel"/>
    <w:tmpl w:val="D7E2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66EF0"/>
    <w:multiLevelType w:val="hybridMultilevel"/>
    <w:tmpl w:val="96420316"/>
    <w:lvl w:ilvl="0" w:tplc="0F3CB1FC">
      <w:numFmt w:val="bullet"/>
      <w:lvlText w:val="·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3E86781"/>
    <w:multiLevelType w:val="hybridMultilevel"/>
    <w:tmpl w:val="33C69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B2445"/>
    <w:multiLevelType w:val="multilevel"/>
    <w:tmpl w:val="484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1385C"/>
    <w:multiLevelType w:val="hybridMultilevel"/>
    <w:tmpl w:val="BB2E6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7"/>
    <w:rsid w:val="000445D1"/>
    <w:rsid w:val="000B6FD8"/>
    <w:rsid w:val="001B74F5"/>
    <w:rsid w:val="002267D7"/>
    <w:rsid w:val="002B091D"/>
    <w:rsid w:val="00390680"/>
    <w:rsid w:val="003A48B3"/>
    <w:rsid w:val="00406196"/>
    <w:rsid w:val="005F5D9E"/>
    <w:rsid w:val="00656BF7"/>
    <w:rsid w:val="006F295C"/>
    <w:rsid w:val="006F4413"/>
    <w:rsid w:val="00745AD1"/>
    <w:rsid w:val="00821850"/>
    <w:rsid w:val="0083597B"/>
    <w:rsid w:val="0096766B"/>
    <w:rsid w:val="00A27C5A"/>
    <w:rsid w:val="00B75CDC"/>
    <w:rsid w:val="00C03113"/>
    <w:rsid w:val="00C25A69"/>
    <w:rsid w:val="00D064B6"/>
    <w:rsid w:val="00D0678B"/>
    <w:rsid w:val="00D5176F"/>
    <w:rsid w:val="00DB3187"/>
    <w:rsid w:val="00DE09D2"/>
    <w:rsid w:val="00E96923"/>
    <w:rsid w:val="00EA2E9A"/>
    <w:rsid w:val="00F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FFF2"/>
  <w15:chartTrackingRefBased/>
  <w15:docId w15:val="{0DB5BE29-C011-47B1-8A9C-A87E711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7D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6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0445D1"/>
  </w:style>
  <w:style w:type="paragraph" w:customStyle="1" w:styleId="c1">
    <w:name w:val="c1"/>
    <w:basedOn w:val="a"/>
    <w:rsid w:val="0004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F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4413"/>
    <w:rPr>
      <w:b/>
      <w:bCs/>
    </w:rPr>
  </w:style>
  <w:style w:type="paragraph" w:styleId="a6">
    <w:name w:val="List Paragraph"/>
    <w:basedOn w:val="a"/>
    <w:uiPriority w:val="34"/>
    <w:qFormat/>
    <w:rsid w:val="00656BF7"/>
    <w:pPr>
      <w:ind w:left="720"/>
      <w:contextualSpacing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4061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6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6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2024-09-27T11:11:00Z</cp:lastPrinted>
  <dcterms:created xsi:type="dcterms:W3CDTF">2025-09-15T11:48:00Z</dcterms:created>
  <dcterms:modified xsi:type="dcterms:W3CDTF">2025-09-15T11:49:00Z</dcterms:modified>
</cp:coreProperties>
</file>